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605B2C" w14:textId="4A889294" w:rsidR="004C40CC" w:rsidRPr="00EC1170" w:rsidRDefault="004C40CC" w:rsidP="00C7096C">
      <w:pPr>
        <w:rPr>
          <w:rFonts w:ascii="Times New Roman" w:eastAsia="Times New Roman" w:hAnsi="Times New Roman" w:cs="Times New Roman"/>
          <w:color w:val="0000FF"/>
          <w:sz w:val="20"/>
          <w:szCs w:val="20"/>
          <w:u w:val="single"/>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HYPERLINK "https://learning.oreilly.com/library/view/microservices-security-in/9781617295959/OEBPS/Text/01.xhtml"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color w:val="0000FF"/>
          <w:kern w:val="36"/>
          <w:sz w:val="20"/>
          <w:szCs w:val="20"/>
          <w:u w:val="single"/>
          <w:lang w:eastAsia="en-GB"/>
        </w:rPr>
        <w:t xml:space="preserve">Microservices Security in Action </w:t>
      </w:r>
    </w:p>
    <w:p w14:paraId="62A6AC26" w14:textId="34910C2E" w:rsidR="00B8782C" w:rsidRPr="00EC1170" w:rsidRDefault="004C40CC" w:rsidP="00394AD8">
      <w:pPr>
        <w:rPr>
          <w:rStyle w:val="Hyperlink"/>
          <w:rFonts w:ascii="Times New Roman" w:eastAsia="Times New Roman" w:hAnsi="Times New Roman" w:cs="Times New Roman"/>
          <w:color w:val="auto"/>
          <w:sz w:val="20"/>
          <w:szCs w:val="20"/>
          <w:u w:val="none"/>
          <w:lang w:eastAsia="en-GB"/>
        </w:rPr>
      </w:pPr>
      <w:r w:rsidRPr="00EC1170">
        <w:rPr>
          <w:rFonts w:ascii="Times New Roman" w:eastAsia="Times New Roman" w:hAnsi="Times New Roman" w:cs="Times New Roman"/>
          <w:sz w:val="20"/>
          <w:szCs w:val="20"/>
          <w:lang w:eastAsia="en-GB"/>
        </w:rPr>
        <w:fldChar w:fldCharType="end"/>
      </w:r>
      <w:r w:rsidR="004B6376">
        <w:rPr>
          <w:rFonts w:ascii="Times New Roman" w:eastAsia="Times New Roman" w:hAnsi="Times New Roman" w:cs="Times New Roman"/>
          <w:sz w:val="20"/>
          <w:szCs w:val="20"/>
          <w:lang w:eastAsia="en-GB"/>
        </w:rPr>
        <w:t xml:space="preserve">   </w:t>
      </w:r>
      <w:r w:rsidR="00C7096C" w:rsidRPr="00EC1170">
        <w:rPr>
          <w:rFonts w:ascii="Times New Roman" w:hAnsi="Times New Roman" w:cs="Times New Roman"/>
          <w:sz w:val="20"/>
          <w:szCs w:val="20"/>
        </w:rPr>
        <w:t xml:space="preserve">Part 1. </w:t>
      </w:r>
      <w:hyperlink r:id="rId5" w:anchor="pgfId-1072141" w:history="1">
        <w:r w:rsidR="00C7096C" w:rsidRPr="00EC1170">
          <w:rPr>
            <w:rStyle w:val="Hyperlink"/>
            <w:rFonts w:ascii="Times New Roman" w:hAnsi="Times New Roman" w:cs="Times New Roman"/>
            <w:sz w:val="20"/>
            <w:szCs w:val="20"/>
          </w:rPr>
          <w:t>Overview</w:t>
        </w:r>
      </w:hyperlink>
    </w:p>
    <w:p w14:paraId="1F5DF639" w14:textId="445A755C" w:rsidR="00C7096C" w:rsidRPr="00EC1170" w:rsidRDefault="00C7096C" w:rsidP="00B8782C">
      <w:pPr>
        <w:pStyle w:val="tocparts"/>
        <w:rPr>
          <w:sz w:val="20"/>
          <w:szCs w:val="20"/>
        </w:rPr>
      </w:pPr>
      <w:r w:rsidRPr="00EC1170">
        <w:rPr>
          <w:sz w:val="20"/>
          <w:szCs w:val="20"/>
        </w:rPr>
        <w:t> </w:t>
      </w:r>
      <w:r w:rsidR="00985662">
        <w:rPr>
          <w:sz w:val="20"/>
          <w:szCs w:val="20"/>
        </w:rPr>
        <w:t xml:space="preserve"> </w:t>
      </w:r>
      <w:r w:rsidRPr="00EC1170">
        <w:rPr>
          <w:sz w:val="20"/>
          <w:szCs w:val="20"/>
        </w:rPr>
        <w:t xml:space="preserve">1 </w:t>
      </w:r>
      <w:hyperlink r:id="rId6" w:history="1">
        <w:r w:rsidRPr="00EC1170">
          <w:rPr>
            <w:rStyle w:val="Hyperlink"/>
            <w:sz w:val="20"/>
            <w:szCs w:val="20"/>
          </w:rPr>
          <w:t>Microservices security landscape</w:t>
        </w:r>
      </w:hyperlink>
    </w:p>
    <w:p w14:paraId="72BBB103" w14:textId="77777777" w:rsidR="00C7096C" w:rsidRPr="00EC1170" w:rsidRDefault="00C7096C" w:rsidP="00C7096C">
      <w:pPr>
        <w:pStyle w:val="tocchapters"/>
        <w:rPr>
          <w:sz w:val="20"/>
          <w:szCs w:val="20"/>
        </w:rPr>
      </w:pPr>
      <w:r w:rsidRPr="00EC1170">
        <w:rPr>
          <w:sz w:val="20"/>
          <w:szCs w:val="20"/>
        </w:rPr>
        <w:t xml:space="preserve">  2 </w:t>
      </w:r>
      <w:hyperlink r:id="rId7" w:anchor="pgfId-1072371" w:history="1">
        <w:r w:rsidRPr="00EC1170">
          <w:rPr>
            <w:rStyle w:val="Hyperlink"/>
            <w:sz w:val="20"/>
            <w:szCs w:val="20"/>
          </w:rPr>
          <w:t>First steps in securing microservices</w:t>
        </w:r>
      </w:hyperlink>
    </w:p>
    <w:p w14:paraId="2582A4CC" w14:textId="77777777" w:rsidR="00C7096C" w:rsidRPr="00EC1170" w:rsidRDefault="00C7096C" w:rsidP="00C7096C">
      <w:pPr>
        <w:pStyle w:val="tocparts"/>
        <w:rPr>
          <w:sz w:val="20"/>
          <w:szCs w:val="20"/>
        </w:rPr>
      </w:pPr>
      <w:r w:rsidRPr="00EC1170">
        <w:rPr>
          <w:sz w:val="20"/>
          <w:szCs w:val="20"/>
        </w:rPr>
        <w:t xml:space="preserve">Part 2. </w:t>
      </w:r>
      <w:hyperlink r:id="rId8" w:anchor="pgfId-1073628" w:history="1">
        <w:r w:rsidRPr="00EC1170">
          <w:rPr>
            <w:rStyle w:val="Hyperlink"/>
            <w:sz w:val="20"/>
            <w:szCs w:val="20"/>
          </w:rPr>
          <w:t>Edge security</w:t>
        </w:r>
      </w:hyperlink>
    </w:p>
    <w:p w14:paraId="1FF8DE62" w14:textId="5D5528E8"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3 </w:t>
      </w:r>
      <w:hyperlink r:id="rId9" w:history="1">
        <w:r w:rsidRPr="00EC1170">
          <w:rPr>
            <w:rStyle w:val="Hyperlink"/>
            <w:sz w:val="20"/>
            <w:szCs w:val="20"/>
          </w:rPr>
          <w:t>Securing north/south traffic with an API gateway</w:t>
        </w:r>
      </w:hyperlink>
    </w:p>
    <w:p w14:paraId="297818E4" w14:textId="270F27FF"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4 </w:t>
      </w:r>
      <w:hyperlink r:id="rId10" w:anchor="pgfId-1077052" w:history="1">
        <w:r w:rsidRPr="00EC1170">
          <w:rPr>
            <w:rStyle w:val="Hyperlink"/>
            <w:sz w:val="20"/>
            <w:szCs w:val="20"/>
          </w:rPr>
          <w:t>Accessing a secured microservice via a single-page application</w:t>
        </w:r>
      </w:hyperlink>
    </w:p>
    <w:p w14:paraId="7F5F9AA5" w14:textId="0B7E21B4"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5 </w:t>
      </w:r>
      <w:hyperlink r:id="rId11" w:anchor="pgfId-1081418" w:history="1">
        <w:r w:rsidRPr="00EC1170">
          <w:rPr>
            <w:rStyle w:val="Hyperlink"/>
            <w:sz w:val="20"/>
            <w:szCs w:val="20"/>
          </w:rPr>
          <w:t>Engaging throttling, monitoring, and access control</w:t>
        </w:r>
      </w:hyperlink>
    </w:p>
    <w:p w14:paraId="11BCB883" w14:textId="77777777" w:rsidR="00C7096C" w:rsidRPr="00EC1170" w:rsidRDefault="00C7096C" w:rsidP="00C7096C">
      <w:pPr>
        <w:pStyle w:val="tocparts"/>
        <w:rPr>
          <w:sz w:val="20"/>
          <w:szCs w:val="20"/>
        </w:rPr>
      </w:pPr>
      <w:r w:rsidRPr="00EC1170">
        <w:rPr>
          <w:sz w:val="20"/>
          <w:szCs w:val="20"/>
        </w:rPr>
        <w:t xml:space="preserve">Part 3. </w:t>
      </w:r>
      <w:hyperlink r:id="rId12" w:anchor="pgfId-1073625" w:history="1">
        <w:r w:rsidRPr="00EC1170">
          <w:rPr>
            <w:rStyle w:val="Hyperlink"/>
            <w:sz w:val="20"/>
            <w:szCs w:val="20"/>
          </w:rPr>
          <w:t>Service-to-service communications</w:t>
        </w:r>
      </w:hyperlink>
    </w:p>
    <w:p w14:paraId="0FFF23C7" w14:textId="00DFB57C"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6 </w:t>
      </w:r>
      <w:hyperlink r:id="rId13" w:history="1">
        <w:r w:rsidRPr="00EC1170">
          <w:rPr>
            <w:rStyle w:val="Hyperlink"/>
            <w:sz w:val="20"/>
            <w:szCs w:val="20"/>
          </w:rPr>
          <w:t>Securing east/west traffic with certificates</w:t>
        </w:r>
      </w:hyperlink>
    </w:p>
    <w:p w14:paraId="4A0C46E2" w14:textId="21420747"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7 </w:t>
      </w:r>
      <w:hyperlink r:id="rId14" w:anchor="pgfId-1081317" w:history="1">
        <w:r w:rsidRPr="00EC1170">
          <w:rPr>
            <w:rStyle w:val="Hyperlink"/>
            <w:sz w:val="20"/>
            <w:szCs w:val="20"/>
          </w:rPr>
          <w:t>Securing east/west traffic with JWT</w:t>
        </w:r>
      </w:hyperlink>
    </w:p>
    <w:p w14:paraId="540831C7" w14:textId="7D1DEF3B"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8 </w:t>
      </w:r>
      <w:hyperlink r:id="rId15" w:anchor="pgfId-1083726" w:history="1">
        <w:r w:rsidRPr="00EC1170">
          <w:rPr>
            <w:rStyle w:val="Hyperlink"/>
            <w:sz w:val="20"/>
            <w:szCs w:val="20"/>
          </w:rPr>
          <w:t xml:space="preserve">Securing east/west traffic over </w:t>
        </w:r>
        <w:proofErr w:type="spellStart"/>
        <w:r w:rsidRPr="00EC1170">
          <w:rPr>
            <w:rStyle w:val="Hyperlink"/>
            <w:sz w:val="20"/>
            <w:szCs w:val="20"/>
          </w:rPr>
          <w:t>gRPC</w:t>
        </w:r>
        <w:proofErr w:type="spellEnd"/>
      </w:hyperlink>
    </w:p>
    <w:p w14:paraId="596A8BCA" w14:textId="006F97DF" w:rsidR="00C7096C" w:rsidRPr="00EC1170" w:rsidRDefault="00C7096C" w:rsidP="00C7096C">
      <w:pPr>
        <w:pStyle w:val="tocchapters"/>
        <w:rPr>
          <w:sz w:val="20"/>
          <w:szCs w:val="20"/>
        </w:rPr>
      </w:pPr>
      <w:r w:rsidRPr="00EC1170">
        <w:rPr>
          <w:sz w:val="20"/>
          <w:szCs w:val="20"/>
        </w:rPr>
        <w:t>  </w:t>
      </w:r>
      <w:r w:rsidR="00985662">
        <w:rPr>
          <w:sz w:val="20"/>
          <w:szCs w:val="20"/>
        </w:rPr>
        <w:t xml:space="preserve"> </w:t>
      </w:r>
      <w:r w:rsidRPr="00EC1170">
        <w:rPr>
          <w:sz w:val="20"/>
          <w:szCs w:val="20"/>
        </w:rPr>
        <w:t xml:space="preserve">9 </w:t>
      </w:r>
      <w:hyperlink r:id="rId16" w:anchor="pgfId-1075733" w:history="1">
        <w:r w:rsidRPr="00EC1170">
          <w:rPr>
            <w:rStyle w:val="Hyperlink"/>
            <w:sz w:val="20"/>
            <w:szCs w:val="20"/>
          </w:rPr>
          <w:t>Securing reactive microservices</w:t>
        </w:r>
      </w:hyperlink>
    </w:p>
    <w:p w14:paraId="67819ED2" w14:textId="77777777" w:rsidR="00C7096C" w:rsidRPr="00EC1170" w:rsidRDefault="00C7096C" w:rsidP="00C7096C">
      <w:pPr>
        <w:pStyle w:val="tocparts"/>
        <w:rPr>
          <w:sz w:val="20"/>
          <w:szCs w:val="20"/>
        </w:rPr>
      </w:pPr>
      <w:r w:rsidRPr="00EC1170">
        <w:rPr>
          <w:sz w:val="20"/>
          <w:szCs w:val="20"/>
        </w:rPr>
        <w:t xml:space="preserve">Part 4. </w:t>
      </w:r>
      <w:hyperlink r:id="rId17" w:anchor="pgfId-1073647" w:history="1">
        <w:r w:rsidRPr="00EC1170">
          <w:rPr>
            <w:rStyle w:val="Hyperlink"/>
            <w:sz w:val="20"/>
            <w:szCs w:val="20"/>
          </w:rPr>
          <w:t>Secure deployment</w:t>
        </w:r>
      </w:hyperlink>
    </w:p>
    <w:p w14:paraId="72B6C157" w14:textId="3536900D" w:rsidR="00C7096C" w:rsidRPr="00EC1170" w:rsidRDefault="00985662" w:rsidP="00C7096C">
      <w:pPr>
        <w:pStyle w:val="tocchapters"/>
        <w:rPr>
          <w:sz w:val="20"/>
          <w:szCs w:val="20"/>
        </w:rPr>
      </w:pPr>
      <w:r>
        <w:rPr>
          <w:sz w:val="20"/>
          <w:szCs w:val="20"/>
        </w:rPr>
        <w:t xml:space="preserve">  </w:t>
      </w:r>
      <w:r w:rsidR="00C7096C" w:rsidRPr="00EC1170">
        <w:rPr>
          <w:sz w:val="20"/>
          <w:szCs w:val="20"/>
        </w:rPr>
        <w:t xml:space="preserve">10 </w:t>
      </w:r>
      <w:hyperlink r:id="rId18" w:history="1">
        <w:r w:rsidR="00C7096C" w:rsidRPr="00EC1170">
          <w:rPr>
            <w:rStyle w:val="Hyperlink"/>
            <w:sz w:val="20"/>
            <w:szCs w:val="20"/>
          </w:rPr>
          <w:t>Conquering container security with Docker</w:t>
        </w:r>
      </w:hyperlink>
    </w:p>
    <w:p w14:paraId="68242BC0" w14:textId="214DB95C" w:rsidR="00C7096C" w:rsidRPr="00EC1170" w:rsidRDefault="00985662" w:rsidP="00C7096C">
      <w:pPr>
        <w:pStyle w:val="tocchapters"/>
        <w:rPr>
          <w:sz w:val="20"/>
          <w:szCs w:val="20"/>
        </w:rPr>
      </w:pPr>
      <w:r>
        <w:rPr>
          <w:sz w:val="20"/>
          <w:szCs w:val="20"/>
        </w:rPr>
        <w:t xml:space="preserve">  </w:t>
      </w:r>
      <w:r w:rsidR="00C7096C" w:rsidRPr="00EC1170">
        <w:rPr>
          <w:sz w:val="20"/>
          <w:szCs w:val="20"/>
        </w:rPr>
        <w:t xml:space="preserve">11 </w:t>
      </w:r>
      <w:hyperlink r:id="rId19" w:anchor="pgfId-1082369" w:history="1">
        <w:r w:rsidR="00C7096C" w:rsidRPr="00EC1170">
          <w:rPr>
            <w:rStyle w:val="Hyperlink"/>
            <w:sz w:val="20"/>
            <w:szCs w:val="20"/>
          </w:rPr>
          <w:t>Securing microservices on Kubernetes</w:t>
        </w:r>
      </w:hyperlink>
    </w:p>
    <w:p w14:paraId="2810B0EB" w14:textId="77777777" w:rsidR="00985662" w:rsidRDefault="00985662" w:rsidP="00985662">
      <w:pPr>
        <w:pStyle w:val="tocchapters"/>
        <w:rPr>
          <w:rStyle w:val="Hyperlink"/>
          <w:sz w:val="20"/>
          <w:szCs w:val="20"/>
        </w:rPr>
      </w:pPr>
      <w:r>
        <w:rPr>
          <w:sz w:val="20"/>
          <w:szCs w:val="20"/>
        </w:rPr>
        <w:t xml:space="preserve">  </w:t>
      </w:r>
      <w:r w:rsidR="00C7096C" w:rsidRPr="00EC1170">
        <w:rPr>
          <w:sz w:val="20"/>
          <w:szCs w:val="20"/>
        </w:rPr>
        <w:t xml:space="preserve">12 </w:t>
      </w:r>
      <w:hyperlink r:id="rId20" w:anchor="pgfId-1091165" w:history="1">
        <w:r w:rsidR="00C7096C" w:rsidRPr="00EC1170">
          <w:rPr>
            <w:rStyle w:val="Hyperlink"/>
            <w:sz w:val="20"/>
            <w:szCs w:val="20"/>
          </w:rPr>
          <w:t>Securing microservices with Istio service mesh</w:t>
        </w:r>
      </w:hyperlink>
    </w:p>
    <w:p w14:paraId="3879050E" w14:textId="32274862" w:rsidR="00C7096C" w:rsidRPr="00EC1170" w:rsidRDefault="00C7096C" w:rsidP="00985662">
      <w:pPr>
        <w:pStyle w:val="tocchapters"/>
        <w:rPr>
          <w:sz w:val="20"/>
          <w:szCs w:val="20"/>
        </w:rPr>
      </w:pPr>
      <w:r w:rsidRPr="00EC1170">
        <w:rPr>
          <w:sz w:val="20"/>
          <w:szCs w:val="20"/>
        </w:rPr>
        <w:t xml:space="preserve">Part 5. </w:t>
      </w:r>
      <w:hyperlink r:id="rId21" w:anchor="pgfId-1073626" w:history="1">
        <w:r w:rsidRPr="00EC1170">
          <w:rPr>
            <w:rStyle w:val="Hyperlink"/>
            <w:sz w:val="20"/>
            <w:szCs w:val="20"/>
          </w:rPr>
          <w:t>Secure development</w:t>
        </w:r>
      </w:hyperlink>
    </w:p>
    <w:p w14:paraId="15C3CCEB" w14:textId="3252665D" w:rsidR="00C7096C" w:rsidRPr="00EC1170" w:rsidRDefault="00985662" w:rsidP="00C7096C">
      <w:pPr>
        <w:pStyle w:val="tocchapters"/>
        <w:rPr>
          <w:sz w:val="20"/>
          <w:szCs w:val="20"/>
        </w:rPr>
      </w:pPr>
      <w:r>
        <w:rPr>
          <w:sz w:val="20"/>
          <w:szCs w:val="20"/>
        </w:rPr>
        <w:t xml:space="preserve">  </w:t>
      </w:r>
      <w:r w:rsidR="00C7096C" w:rsidRPr="00EC1170">
        <w:rPr>
          <w:sz w:val="20"/>
          <w:szCs w:val="20"/>
        </w:rPr>
        <w:t xml:space="preserve">13 </w:t>
      </w:r>
      <w:hyperlink r:id="rId22" w:history="1">
        <w:r w:rsidR="00C7096C" w:rsidRPr="00EC1170">
          <w:rPr>
            <w:rStyle w:val="Hyperlink"/>
            <w:sz w:val="20"/>
            <w:szCs w:val="20"/>
          </w:rPr>
          <w:t>Secure coding practices and automation</w:t>
        </w:r>
      </w:hyperlink>
    </w:p>
    <w:p w14:paraId="13991D41" w14:textId="77777777" w:rsidR="00C7096C" w:rsidRPr="00EC1170" w:rsidRDefault="00C7096C" w:rsidP="00C7096C">
      <w:pPr>
        <w:pStyle w:val="tocparts"/>
        <w:rPr>
          <w:sz w:val="20"/>
          <w:szCs w:val="20"/>
        </w:rPr>
      </w:pPr>
      <w:r w:rsidRPr="00EC1170">
        <w:rPr>
          <w:sz w:val="20"/>
          <w:szCs w:val="20"/>
        </w:rPr>
        <w:t>Appendixes:</w:t>
      </w:r>
    </w:p>
    <w:p w14:paraId="582DCF8F" w14:textId="162730CE" w:rsidR="00C7096C" w:rsidRPr="008B7EEB" w:rsidRDefault="00985662" w:rsidP="00C7096C">
      <w:pPr>
        <w:pStyle w:val="tocchapters"/>
        <w:rPr>
          <w:sz w:val="16"/>
          <w:szCs w:val="16"/>
        </w:rPr>
      </w:pPr>
      <w:r>
        <w:rPr>
          <w:sz w:val="20"/>
          <w:szCs w:val="20"/>
        </w:rPr>
        <w:t xml:space="preserve">  </w:t>
      </w:r>
      <w:r w:rsidR="00C7096C" w:rsidRPr="008B7EEB">
        <w:rPr>
          <w:sz w:val="16"/>
          <w:szCs w:val="16"/>
        </w:rPr>
        <w:t xml:space="preserve">Appendix A. </w:t>
      </w:r>
      <w:hyperlink r:id="rId23" w:anchor="pgfId-1100970" w:history="1">
        <w:r w:rsidR="00C7096C" w:rsidRPr="008B7EEB">
          <w:rPr>
            <w:rStyle w:val="Hyperlink"/>
            <w:sz w:val="16"/>
            <w:szCs w:val="16"/>
          </w:rPr>
          <w:t>OAuth 2.0 and OpenID Connect</w:t>
        </w:r>
      </w:hyperlink>
      <w:r w:rsidR="000A75BA">
        <w:rPr>
          <w:sz w:val="16"/>
          <w:szCs w:val="16"/>
        </w:rPr>
        <w:t xml:space="preserve">   </w:t>
      </w:r>
      <w:r w:rsidR="00C7096C" w:rsidRPr="008B7EEB">
        <w:rPr>
          <w:sz w:val="16"/>
          <w:szCs w:val="16"/>
        </w:rPr>
        <w:t xml:space="preserve">Appendix B. </w:t>
      </w:r>
      <w:hyperlink r:id="rId24" w:anchor="pgfId-1103115" w:history="1">
        <w:r w:rsidR="00C7096C" w:rsidRPr="008B7EEB">
          <w:rPr>
            <w:rStyle w:val="Hyperlink"/>
            <w:sz w:val="16"/>
            <w:szCs w:val="16"/>
          </w:rPr>
          <w:t>JSON Web Token</w:t>
        </w:r>
      </w:hyperlink>
    </w:p>
    <w:p w14:paraId="0F7FC031" w14:textId="43206B54" w:rsidR="00C7096C" w:rsidRPr="008B7EEB" w:rsidRDefault="00985662" w:rsidP="00C7096C">
      <w:pPr>
        <w:pStyle w:val="tocchapters"/>
        <w:rPr>
          <w:sz w:val="16"/>
          <w:szCs w:val="16"/>
        </w:rPr>
      </w:pPr>
      <w:r w:rsidRPr="008B7EEB">
        <w:rPr>
          <w:sz w:val="16"/>
          <w:szCs w:val="16"/>
        </w:rPr>
        <w:t xml:space="preserve">   </w:t>
      </w:r>
      <w:r w:rsidR="00C7096C" w:rsidRPr="008B7EEB">
        <w:rPr>
          <w:sz w:val="16"/>
          <w:szCs w:val="16"/>
        </w:rPr>
        <w:t xml:space="preserve">Appendix C. </w:t>
      </w:r>
      <w:hyperlink r:id="rId25" w:anchor="pgfId-1104734" w:history="1">
        <w:r w:rsidR="00C7096C" w:rsidRPr="008B7EEB">
          <w:rPr>
            <w:rStyle w:val="Hyperlink"/>
            <w:sz w:val="16"/>
            <w:szCs w:val="16"/>
          </w:rPr>
          <w:t>Single-page application architecture</w:t>
        </w:r>
      </w:hyperlink>
      <w:r w:rsidRPr="008B7EEB">
        <w:rPr>
          <w:sz w:val="16"/>
          <w:szCs w:val="16"/>
        </w:rPr>
        <w:t xml:space="preserve"> </w:t>
      </w:r>
      <w:r w:rsidR="00C7096C" w:rsidRPr="008B7EEB">
        <w:rPr>
          <w:sz w:val="16"/>
          <w:szCs w:val="16"/>
        </w:rPr>
        <w:t xml:space="preserve">Appendix D. </w:t>
      </w:r>
      <w:hyperlink r:id="rId26" w:anchor="pgfId-1105220" w:history="1">
        <w:r w:rsidR="00C7096C" w:rsidRPr="008B7EEB">
          <w:rPr>
            <w:rStyle w:val="Hyperlink"/>
            <w:sz w:val="16"/>
            <w:szCs w:val="16"/>
          </w:rPr>
          <w:t>Observability in a microservices deployment</w:t>
        </w:r>
      </w:hyperlink>
    </w:p>
    <w:p w14:paraId="2754315D" w14:textId="6006A473" w:rsidR="00C7096C" w:rsidRPr="008B7EEB" w:rsidRDefault="00985662" w:rsidP="00C7096C">
      <w:pPr>
        <w:pStyle w:val="tocchapters"/>
        <w:rPr>
          <w:sz w:val="16"/>
          <w:szCs w:val="16"/>
        </w:rPr>
      </w:pPr>
      <w:r w:rsidRPr="008B7EEB">
        <w:rPr>
          <w:sz w:val="16"/>
          <w:szCs w:val="16"/>
        </w:rPr>
        <w:t xml:space="preserve">  </w:t>
      </w:r>
      <w:r w:rsidR="00CC6F2C">
        <w:rPr>
          <w:sz w:val="16"/>
          <w:szCs w:val="16"/>
        </w:rPr>
        <w:t xml:space="preserve"> </w:t>
      </w:r>
      <w:r w:rsidR="00C7096C" w:rsidRPr="008B7EEB">
        <w:rPr>
          <w:sz w:val="16"/>
          <w:szCs w:val="16"/>
        </w:rPr>
        <w:t xml:space="preserve">Appendix E. </w:t>
      </w:r>
      <w:hyperlink r:id="rId27" w:anchor="pgfId-1106172" w:history="1">
        <w:r w:rsidR="00C7096C" w:rsidRPr="008B7EEB">
          <w:rPr>
            <w:rStyle w:val="Hyperlink"/>
            <w:sz w:val="16"/>
            <w:szCs w:val="16"/>
          </w:rPr>
          <w:t>Docker fundamentals</w:t>
        </w:r>
      </w:hyperlink>
      <w:r w:rsidRPr="008B7EEB">
        <w:rPr>
          <w:sz w:val="16"/>
          <w:szCs w:val="16"/>
        </w:rPr>
        <w:t xml:space="preserve"> </w:t>
      </w:r>
      <w:r w:rsidR="00C7096C" w:rsidRPr="008B7EEB">
        <w:rPr>
          <w:sz w:val="16"/>
          <w:szCs w:val="16"/>
        </w:rPr>
        <w:t xml:space="preserve">Appendix F. </w:t>
      </w:r>
      <w:hyperlink r:id="rId28" w:anchor="pgfId-1105315" w:history="1">
        <w:r w:rsidR="00C7096C" w:rsidRPr="008B7EEB">
          <w:rPr>
            <w:rStyle w:val="Hyperlink"/>
            <w:sz w:val="16"/>
            <w:szCs w:val="16"/>
          </w:rPr>
          <w:t>Open Policy Agent</w:t>
        </w:r>
      </w:hyperlink>
    </w:p>
    <w:p w14:paraId="10B44F6D" w14:textId="77777777" w:rsidR="000A75BA" w:rsidRDefault="00985662" w:rsidP="00CC4FD8">
      <w:pPr>
        <w:pStyle w:val="tocchapters"/>
        <w:rPr>
          <w:sz w:val="16"/>
          <w:szCs w:val="16"/>
        </w:rPr>
      </w:pPr>
      <w:r w:rsidRPr="008B7EEB">
        <w:rPr>
          <w:sz w:val="16"/>
          <w:szCs w:val="16"/>
        </w:rPr>
        <w:t xml:space="preserve">  </w:t>
      </w:r>
      <w:r w:rsidR="00C7096C" w:rsidRPr="008B7EEB">
        <w:rPr>
          <w:sz w:val="16"/>
          <w:szCs w:val="16"/>
        </w:rPr>
        <w:t xml:space="preserve">Appendix G. </w:t>
      </w:r>
      <w:hyperlink r:id="rId29" w:anchor="pgfId-1110579" w:history="1">
        <w:r w:rsidR="00C7096C" w:rsidRPr="008B7EEB">
          <w:rPr>
            <w:rStyle w:val="Hyperlink"/>
            <w:sz w:val="16"/>
            <w:szCs w:val="16"/>
          </w:rPr>
          <w:t>Creating a certificate authority and related keys with OpenSSL</w:t>
        </w:r>
      </w:hyperlink>
    </w:p>
    <w:p w14:paraId="16134DCA" w14:textId="38F163CE" w:rsidR="0079560D" w:rsidRDefault="000A75BA" w:rsidP="00CC4FD8">
      <w:pPr>
        <w:pStyle w:val="tocchapters"/>
        <w:rPr>
          <w:rStyle w:val="Hyperlink"/>
          <w:sz w:val="16"/>
          <w:szCs w:val="16"/>
        </w:rPr>
      </w:pPr>
      <w:r>
        <w:rPr>
          <w:sz w:val="16"/>
          <w:szCs w:val="16"/>
        </w:rPr>
        <w:t xml:space="preserve"> </w:t>
      </w:r>
      <w:r w:rsidR="00CC6F2C">
        <w:rPr>
          <w:sz w:val="16"/>
          <w:szCs w:val="16"/>
        </w:rPr>
        <w:t xml:space="preserve"> </w:t>
      </w:r>
      <w:r w:rsidR="00C7096C" w:rsidRPr="008B7EEB">
        <w:rPr>
          <w:sz w:val="16"/>
          <w:szCs w:val="16"/>
        </w:rPr>
        <w:t xml:space="preserve">Appendix H. </w:t>
      </w:r>
      <w:hyperlink r:id="rId30" w:anchor="pgfId-1111446" w:history="1">
        <w:r w:rsidR="00C7096C" w:rsidRPr="008B7EEB">
          <w:rPr>
            <w:rStyle w:val="Hyperlink"/>
            <w:sz w:val="16"/>
            <w:szCs w:val="16"/>
          </w:rPr>
          <w:t>Secure Production Identity Framework for Everyone</w:t>
        </w:r>
      </w:hyperlink>
      <w:r w:rsidR="00B8782C" w:rsidRPr="008B7EEB">
        <w:rPr>
          <w:sz w:val="16"/>
          <w:szCs w:val="16"/>
        </w:rPr>
        <w:t xml:space="preserve"> </w:t>
      </w:r>
      <w:r w:rsidR="00C7096C" w:rsidRPr="008B7EEB">
        <w:rPr>
          <w:sz w:val="16"/>
          <w:szCs w:val="16"/>
        </w:rPr>
        <w:t xml:space="preserve">Appendix I. </w:t>
      </w:r>
      <w:hyperlink r:id="rId31" w:anchor="pgfId-1113313" w:history="1">
        <w:proofErr w:type="spellStart"/>
        <w:r w:rsidR="00C7096C" w:rsidRPr="008B7EEB">
          <w:rPr>
            <w:rStyle w:val="Hyperlink"/>
            <w:sz w:val="16"/>
            <w:szCs w:val="16"/>
          </w:rPr>
          <w:t>gRPC</w:t>
        </w:r>
        <w:proofErr w:type="spellEnd"/>
        <w:r w:rsidR="00C7096C" w:rsidRPr="008B7EEB">
          <w:rPr>
            <w:rStyle w:val="Hyperlink"/>
            <w:sz w:val="16"/>
            <w:szCs w:val="16"/>
          </w:rPr>
          <w:t xml:space="preserve"> fundamentals</w:t>
        </w:r>
      </w:hyperlink>
      <w:r w:rsidR="008B7EEB">
        <w:rPr>
          <w:rStyle w:val="Hyperlink"/>
          <w:sz w:val="16"/>
          <w:szCs w:val="16"/>
        </w:rPr>
        <w:t xml:space="preserve"> </w:t>
      </w:r>
    </w:p>
    <w:p w14:paraId="49800E8C" w14:textId="3E586425" w:rsidR="00303695" w:rsidRPr="0079560D" w:rsidRDefault="00CC6F2C" w:rsidP="00CC4FD8">
      <w:pPr>
        <w:pStyle w:val="tocchapters"/>
        <w:rPr>
          <w:sz w:val="16"/>
          <w:szCs w:val="16"/>
        </w:rPr>
      </w:pPr>
      <w:r>
        <w:rPr>
          <w:sz w:val="16"/>
          <w:szCs w:val="16"/>
        </w:rPr>
        <w:t xml:space="preserve">  </w:t>
      </w:r>
      <w:r w:rsidR="00C7096C" w:rsidRPr="008B7EEB">
        <w:rPr>
          <w:sz w:val="16"/>
          <w:szCs w:val="16"/>
        </w:rPr>
        <w:t xml:space="preserve">Appendix J. </w:t>
      </w:r>
      <w:hyperlink r:id="rId32" w:anchor="pgfId-1105229" w:history="1">
        <w:r w:rsidR="00C7096C" w:rsidRPr="008B7EEB">
          <w:rPr>
            <w:rStyle w:val="Hyperlink"/>
            <w:sz w:val="16"/>
            <w:szCs w:val="16"/>
          </w:rPr>
          <w:t>Kubernetes fundamentals</w:t>
        </w:r>
      </w:hyperlink>
      <w:r w:rsidR="008B7EEB">
        <w:rPr>
          <w:rStyle w:val="Hyperlink"/>
          <w:sz w:val="16"/>
          <w:szCs w:val="16"/>
        </w:rPr>
        <w:t xml:space="preserve"> </w:t>
      </w:r>
      <w:r w:rsidR="00C7096C" w:rsidRPr="008B7EEB">
        <w:rPr>
          <w:sz w:val="16"/>
          <w:szCs w:val="16"/>
        </w:rPr>
        <w:t xml:space="preserve">Appendix K. </w:t>
      </w:r>
      <w:hyperlink r:id="rId33" w:anchor="pgfId-1114634" w:history="1">
        <w:r w:rsidR="00C7096C" w:rsidRPr="008B7EEB">
          <w:rPr>
            <w:rStyle w:val="Hyperlink"/>
            <w:sz w:val="16"/>
            <w:szCs w:val="16"/>
          </w:rPr>
          <w:t>Service mesh and Istio fundamentals</w:t>
        </w:r>
      </w:hyperlink>
    </w:p>
    <w:p w14:paraId="544D5EAA" w14:textId="77777777" w:rsidR="00D31EF5" w:rsidRDefault="00D31EF5" w:rsidP="004C40CC">
      <w:pPr>
        <w:spacing w:before="100" w:beforeAutospacing="1" w:after="100" w:afterAutospacing="1"/>
        <w:outlineLvl w:val="0"/>
        <w:rPr>
          <w:rFonts w:ascii="Times New Roman" w:eastAsia="Times New Roman" w:hAnsi="Times New Roman" w:cs="Times New Roman"/>
          <w:b/>
          <w:bCs/>
          <w:i/>
          <w:iCs/>
          <w:kern w:val="36"/>
          <w:sz w:val="28"/>
          <w:szCs w:val="28"/>
          <w:lang w:eastAsia="en-GB"/>
        </w:rPr>
      </w:pPr>
    </w:p>
    <w:p w14:paraId="1CB14FC9" w14:textId="77777777" w:rsidR="00D31EF5" w:rsidRDefault="00D31EF5" w:rsidP="004C40CC">
      <w:pPr>
        <w:spacing w:before="100" w:beforeAutospacing="1" w:after="100" w:afterAutospacing="1"/>
        <w:outlineLvl w:val="0"/>
        <w:rPr>
          <w:rFonts w:ascii="Times New Roman" w:eastAsia="Times New Roman" w:hAnsi="Times New Roman" w:cs="Times New Roman"/>
          <w:b/>
          <w:bCs/>
          <w:i/>
          <w:iCs/>
          <w:kern w:val="36"/>
          <w:sz w:val="28"/>
          <w:szCs w:val="28"/>
          <w:lang w:eastAsia="en-GB"/>
        </w:rPr>
      </w:pPr>
    </w:p>
    <w:p w14:paraId="0052476C" w14:textId="37358EBA" w:rsidR="004C40CC" w:rsidRPr="00072021" w:rsidRDefault="004C40CC" w:rsidP="004C40CC">
      <w:pPr>
        <w:spacing w:before="100" w:beforeAutospacing="1" w:after="100" w:afterAutospacing="1"/>
        <w:outlineLvl w:val="0"/>
        <w:rPr>
          <w:rFonts w:ascii="Times New Roman" w:eastAsia="Times New Roman" w:hAnsi="Times New Roman" w:cs="Times New Roman"/>
          <w:b/>
          <w:bCs/>
          <w:i/>
          <w:iCs/>
          <w:kern w:val="36"/>
          <w:sz w:val="28"/>
          <w:szCs w:val="28"/>
          <w:lang w:eastAsia="en-GB"/>
        </w:rPr>
      </w:pPr>
      <w:r w:rsidRPr="00072021">
        <w:rPr>
          <w:rFonts w:ascii="Times New Roman" w:eastAsia="Times New Roman" w:hAnsi="Times New Roman" w:cs="Times New Roman"/>
          <w:b/>
          <w:bCs/>
          <w:i/>
          <w:iCs/>
          <w:kern w:val="36"/>
          <w:sz w:val="28"/>
          <w:szCs w:val="28"/>
          <w:lang w:eastAsia="en-GB"/>
        </w:rPr>
        <w:lastRenderedPageBreak/>
        <w:t>1</w:t>
      </w:r>
      <w:r w:rsidR="00A016CC" w:rsidRPr="00072021">
        <w:rPr>
          <w:rFonts w:ascii="Times New Roman" w:eastAsia="Times New Roman" w:hAnsi="Times New Roman" w:cs="Times New Roman"/>
          <w:b/>
          <w:bCs/>
          <w:i/>
          <w:iCs/>
          <w:kern w:val="36"/>
          <w:sz w:val="28"/>
          <w:szCs w:val="28"/>
          <w:lang w:eastAsia="en-GB"/>
        </w:rPr>
        <w:t>:</w:t>
      </w:r>
      <w:r w:rsidRPr="00072021">
        <w:rPr>
          <w:rFonts w:ascii="Times New Roman" w:eastAsia="Times New Roman" w:hAnsi="Times New Roman" w:cs="Times New Roman"/>
          <w:b/>
          <w:bCs/>
          <w:i/>
          <w:iCs/>
          <w:kern w:val="36"/>
          <w:sz w:val="28"/>
          <w:szCs w:val="28"/>
          <w:lang w:eastAsia="en-GB"/>
        </w:rPr>
        <w:t xml:space="preserve"> </w:t>
      </w:r>
      <w:r w:rsidRPr="00072021">
        <w:rPr>
          <w:rFonts w:ascii="Times New Roman" w:eastAsia="Times New Roman" w:hAnsi="Times New Roman" w:cs="Times New Roman"/>
          <w:b/>
          <w:bCs/>
          <w:i/>
          <w:iCs/>
          <w:kern w:val="36"/>
          <w:sz w:val="28"/>
          <w:szCs w:val="28"/>
          <w:u w:val="single"/>
          <w:lang w:eastAsia="en-GB"/>
        </w:rPr>
        <w:t>Microservices security landscape</w:t>
      </w:r>
    </w:p>
    <w:p w14:paraId="344E46C7" w14:textId="77777777" w:rsidR="004C40CC" w:rsidRPr="00EC1170" w:rsidRDefault="004C40CC" w:rsidP="006F2198">
      <w:pPr>
        <w:numPr>
          <w:ilvl w:val="0"/>
          <w:numId w:val="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Why microservices security is challenging</w:t>
      </w:r>
    </w:p>
    <w:p w14:paraId="39FE0BBF" w14:textId="77777777" w:rsidR="004C40CC" w:rsidRPr="00EC1170" w:rsidRDefault="004C40CC" w:rsidP="006F2198">
      <w:pPr>
        <w:numPr>
          <w:ilvl w:val="0"/>
          <w:numId w:val="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Principles and key elements of a microservices security design</w:t>
      </w:r>
    </w:p>
    <w:p w14:paraId="621574DA" w14:textId="77777777" w:rsidR="004C40CC" w:rsidRPr="00EC1170" w:rsidRDefault="004C40CC" w:rsidP="006F2198">
      <w:pPr>
        <w:numPr>
          <w:ilvl w:val="0"/>
          <w:numId w:val="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Edge security and the role of an API gateway</w:t>
      </w:r>
    </w:p>
    <w:p w14:paraId="6C30C08F" w14:textId="77777777" w:rsidR="004C40CC" w:rsidRPr="00EC1170" w:rsidRDefault="004C40CC" w:rsidP="006F2198">
      <w:pPr>
        <w:numPr>
          <w:ilvl w:val="0"/>
          <w:numId w:val="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Patterns and practices in securing service-to-service communications</w:t>
      </w:r>
    </w:p>
    <w:p w14:paraId="44D1EC00" w14:textId="0F198FE7" w:rsidR="004C40CC" w:rsidRPr="00EC1170" w:rsidRDefault="004C40CC" w:rsidP="00D036CA">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 security breach could result in many unpleasant outcomes, from losing customer confidence to bankruptcy. </w:t>
      </w:r>
    </w:p>
    <w:p w14:paraId="4457879A" w14:textId="77777777" w:rsidR="004C40CC" w:rsidRPr="00CC196B" w:rsidRDefault="004C40CC" w:rsidP="004C40CC">
      <w:pPr>
        <w:spacing w:before="100" w:beforeAutospacing="1" w:after="100" w:afterAutospacing="1"/>
        <w:outlineLvl w:val="1"/>
        <w:rPr>
          <w:rFonts w:ascii="Times New Roman" w:eastAsia="Times New Roman" w:hAnsi="Times New Roman" w:cs="Times New Roman"/>
          <w:b/>
          <w:bCs/>
          <w:i/>
          <w:iCs/>
          <w:u w:val="single"/>
          <w:lang w:eastAsia="en-GB"/>
        </w:rPr>
      </w:pPr>
      <w:r w:rsidRPr="00CC196B">
        <w:rPr>
          <w:rFonts w:ascii="Times New Roman" w:eastAsia="Times New Roman" w:hAnsi="Times New Roman" w:cs="Times New Roman"/>
          <w:b/>
          <w:bCs/>
          <w:i/>
          <w:iCs/>
          <w:u w:val="single"/>
          <w:lang w:eastAsia="en-GB"/>
        </w:rPr>
        <w:t>1.1 How security works in a monolithic application</w:t>
      </w:r>
    </w:p>
    <w:p w14:paraId="3A849A59" w14:textId="71EE7F8B"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monolithic application has few entry points. Think about a web application (see figure 1.1) running on the default HTTP port 80 on a server carrying the IP address 192.168.0.1. Port 80 on server 192.168.0.1 is an entry point to that web application. If the same web application accepts HTTPS requests on the same server on port 443, you have another entry point. When you have more entry points, you have more places to worry about securing. Most monolithic applications have only a couple of entry points. Not every component of a monolithic application is exposed to the outside world and accepts requests directly.</w:t>
      </w:r>
    </w:p>
    <w:p w14:paraId="0C222BFD"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typical Java Platform, Enterprise Edition (Java EE) web application such as the one in figure 1.1, all requests are scanned for security at the application level by a servlet filter.</w:t>
      </w:r>
      <w:hyperlink r:id="rId34" w:anchor="pgfId-1072255" w:history="1">
        <w:r w:rsidRPr="00EC1170">
          <w:rPr>
            <w:rFonts w:ascii="Times New Roman" w:eastAsia="Times New Roman" w:hAnsi="Times New Roman" w:cs="Times New Roman"/>
            <w:color w:val="0000FF"/>
            <w:sz w:val="20"/>
            <w:szCs w:val="20"/>
            <w:u w:val="single"/>
            <w:lang w:eastAsia="en-GB"/>
          </w:rPr>
          <w:t>2</w:t>
        </w:r>
      </w:hyperlink>
      <w:r w:rsidRPr="00EC1170">
        <w:rPr>
          <w:rFonts w:ascii="Times New Roman" w:eastAsia="Times New Roman" w:hAnsi="Times New Roman" w:cs="Times New Roman"/>
          <w:sz w:val="20"/>
          <w:szCs w:val="20"/>
          <w:lang w:eastAsia="en-GB"/>
        </w:rPr>
        <w:t xml:space="preserve"> This security screening checks whether the current request is associated with a valid web session and, if not, challenges the requesting party to authenticate first.</w:t>
      </w:r>
    </w:p>
    <w:p w14:paraId="15FE52B8" w14:textId="3B5024E9"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309176D" wp14:editId="3DA86D43">
            <wp:extent cx="4006158" cy="1137152"/>
            <wp:effectExtent l="0" t="0" r="0" b="635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1413" cy="1184060"/>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FF19DCB" w14:textId="77777777" w:rsidR="009414DA"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 A monolithic application typically has few entry points. Here, there are two: ports 80 and 443.</w:t>
      </w:r>
    </w:p>
    <w:p w14:paraId="1C4A247C" w14:textId="315F4BF4" w:rsidR="004C40CC" w:rsidRPr="009414DA"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case those components need to know who the requesting party (or user) is or to find other information related to the requesting party, such information can be </w:t>
      </w:r>
      <w:proofErr w:type="spellStart"/>
      <w:r w:rsidRPr="00EC1170">
        <w:rPr>
          <w:rFonts w:ascii="Times New Roman" w:eastAsia="Times New Roman" w:hAnsi="Times New Roman" w:cs="Times New Roman"/>
          <w:sz w:val="20"/>
          <w:szCs w:val="20"/>
          <w:lang w:eastAsia="en-GB"/>
        </w:rPr>
        <w:t>retri-eved</w:t>
      </w:r>
      <w:proofErr w:type="spellEnd"/>
      <w:r w:rsidRPr="00EC1170">
        <w:rPr>
          <w:rFonts w:ascii="Times New Roman" w:eastAsia="Times New Roman" w:hAnsi="Times New Roman" w:cs="Times New Roman"/>
          <w:sz w:val="20"/>
          <w:szCs w:val="20"/>
          <w:lang w:eastAsia="en-GB"/>
        </w:rPr>
        <w:t xml:space="preserve"> from the web session, which is shared among all the components (see figure 1.2). </w:t>
      </w:r>
      <w:r w:rsidRPr="00333F50">
        <w:rPr>
          <w:rFonts w:ascii="Times New Roman" w:eastAsia="Times New Roman" w:hAnsi="Times New Roman" w:cs="Times New Roman"/>
          <w:b/>
          <w:bCs/>
          <w:i/>
          <w:iCs/>
          <w:sz w:val="20"/>
          <w:szCs w:val="20"/>
          <w:u w:val="single"/>
          <w:lang w:eastAsia="en-GB"/>
        </w:rPr>
        <w:t>The servlet filter injects the requesting-party information into the web session during the initial screening process, after completing authentication and authorization</w:t>
      </w:r>
      <w:r w:rsidR="009414DA">
        <w:rPr>
          <w:rFonts w:ascii="Times New Roman" w:eastAsia="Times New Roman" w:hAnsi="Times New Roman" w:cs="Times New Roman"/>
          <w:b/>
          <w:bCs/>
          <w:i/>
          <w:iCs/>
          <w:sz w:val="20"/>
          <w:szCs w:val="20"/>
          <w:lang w:eastAsia="en-GB"/>
        </w:rPr>
        <w:t>.</w:t>
      </w:r>
    </w:p>
    <w:p w14:paraId="636672C6" w14:textId="7908061E"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ED48AA9" wp14:editId="5FC5D597">
            <wp:extent cx="3923245" cy="1448554"/>
            <wp:effectExtent l="0" t="0" r="127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27359" cy="1486995"/>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6C4E0BF0" w14:textId="77777777" w:rsidR="004C40CC" w:rsidRPr="00165021" w:rsidRDefault="004C40CC" w:rsidP="004C40CC">
      <w:pPr>
        <w:spacing w:before="100" w:beforeAutospacing="1" w:after="100" w:afterAutospacing="1"/>
        <w:rPr>
          <w:rFonts w:ascii="Times New Roman" w:eastAsia="Times New Roman" w:hAnsi="Times New Roman" w:cs="Times New Roman"/>
          <w:b/>
          <w:bCs/>
          <w:i/>
          <w:iCs/>
          <w:sz w:val="20"/>
          <w:szCs w:val="20"/>
          <w:lang w:eastAsia="en-GB"/>
        </w:rPr>
      </w:pPr>
      <w:r w:rsidRPr="00EC1170">
        <w:rPr>
          <w:rFonts w:ascii="Times New Roman" w:eastAsia="Times New Roman" w:hAnsi="Times New Roman" w:cs="Times New Roman"/>
          <w:sz w:val="20"/>
          <w:szCs w:val="20"/>
          <w:lang w:eastAsia="en-GB"/>
        </w:rPr>
        <w:t xml:space="preserve">Figure 1.2 Multiple entry points (ports 80 and 443) are </w:t>
      </w:r>
      <w:proofErr w:type="spellStart"/>
      <w:r w:rsidRPr="00EC1170">
        <w:rPr>
          <w:rFonts w:ascii="Times New Roman" w:eastAsia="Times New Roman" w:hAnsi="Times New Roman" w:cs="Times New Roman"/>
          <w:sz w:val="20"/>
          <w:szCs w:val="20"/>
          <w:lang w:eastAsia="en-GB"/>
        </w:rPr>
        <w:t>funneled</w:t>
      </w:r>
      <w:proofErr w:type="spellEnd"/>
      <w:r w:rsidRPr="00EC1170">
        <w:rPr>
          <w:rFonts w:ascii="Times New Roman" w:eastAsia="Times New Roman" w:hAnsi="Times New Roman" w:cs="Times New Roman"/>
          <w:sz w:val="20"/>
          <w:szCs w:val="20"/>
          <w:lang w:eastAsia="en-GB"/>
        </w:rPr>
        <w:t xml:space="preserve"> to a single servlet filter. </w:t>
      </w:r>
      <w:r w:rsidRPr="00165021">
        <w:rPr>
          <w:rFonts w:ascii="Times New Roman" w:eastAsia="Times New Roman" w:hAnsi="Times New Roman" w:cs="Times New Roman"/>
          <w:b/>
          <w:bCs/>
          <w:i/>
          <w:iCs/>
          <w:sz w:val="20"/>
          <w:szCs w:val="20"/>
          <w:lang w:eastAsia="en-GB"/>
        </w:rPr>
        <w:t>The filter acts as a centralized policy enforcement point.</w:t>
      </w:r>
    </w:p>
    <w:p w14:paraId="092CF99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most monolithic applications, security is enforced centrally, and individual components need not worry about carrying out additional checks unless there is a desperate requirement to do so. As a result, the security model of a monolithic application is much more straightforward than that of an application built around microservices architecture.</w:t>
      </w:r>
    </w:p>
    <w:p w14:paraId="1D70C697" w14:textId="77777777" w:rsidR="004C40CC" w:rsidRPr="00A26E3C" w:rsidRDefault="004C40CC" w:rsidP="004C40CC">
      <w:pPr>
        <w:spacing w:before="100" w:beforeAutospacing="1" w:after="100" w:afterAutospacing="1"/>
        <w:outlineLvl w:val="1"/>
        <w:rPr>
          <w:rFonts w:ascii="Times New Roman" w:eastAsia="Times New Roman" w:hAnsi="Times New Roman" w:cs="Times New Roman"/>
          <w:b/>
          <w:bCs/>
          <w:i/>
          <w:iCs/>
          <w:u w:val="single"/>
          <w:lang w:eastAsia="en-GB"/>
        </w:rPr>
      </w:pPr>
      <w:r w:rsidRPr="00A26E3C">
        <w:rPr>
          <w:rFonts w:ascii="Times New Roman" w:eastAsia="Times New Roman" w:hAnsi="Times New Roman" w:cs="Times New Roman"/>
          <w:b/>
          <w:bCs/>
          <w:i/>
          <w:iCs/>
          <w:u w:val="single"/>
          <w:lang w:eastAsia="en-GB"/>
        </w:rPr>
        <w:lastRenderedPageBreak/>
        <w:t>1.2 Challenges of securing microservices</w:t>
      </w:r>
    </w:p>
    <w:p w14:paraId="5356780D" w14:textId="77777777" w:rsidR="004C40CC" w:rsidRPr="00E65157"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E65157">
        <w:rPr>
          <w:rFonts w:ascii="Times New Roman" w:eastAsia="Times New Roman" w:hAnsi="Times New Roman" w:cs="Times New Roman"/>
          <w:b/>
          <w:bCs/>
          <w:i/>
          <w:iCs/>
          <w:sz w:val="20"/>
          <w:szCs w:val="20"/>
          <w:lang w:eastAsia="en-GB"/>
        </w:rPr>
        <w:t>1.2.1 The broader the attack surface, the higher the risk of attack</w:t>
      </w:r>
    </w:p>
    <w:p w14:paraId="37487F9D"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monolithic application, communication among internal components happens within a single process--in a Java application, for example, within the same Java Virtual Machine (JVM). Under microservices architecture, those internal components are designed as separate, independent microservices, and those in-process calls among internal components become remote calls. Also, each microservice now independently accepts requests or has its own entry points (see figure 1.3).</w:t>
      </w:r>
    </w:p>
    <w:p w14:paraId="73546B4B" w14:textId="4EB48A75"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AD85BF8" wp14:editId="2476CF8E">
            <wp:extent cx="4626190" cy="1715632"/>
            <wp:effectExtent l="0" t="0" r="0" b="0"/>
            <wp:docPr id="13" name="Picture 13"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hape, polygo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12805" cy="174775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8A52478"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1.3 As opposed to a monolithic application with few entry points, a microservices-based application has many entry points that all must be secured.</w:t>
      </w:r>
    </w:p>
    <w:p w14:paraId="4274CBC3" w14:textId="4E40B770" w:rsidR="004C40CC" w:rsidRPr="005866F3"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5866F3">
        <w:rPr>
          <w:rFonts w:ascii="Times New Roman" w:eastAsia="Times New Roman" w:hAnsi="Times New Roman" w:cs="Times New Roman"/>
          <w:i/>
          <w:iCs/>
          <w:sz w:val="20"/>
          <w:szCs w:val="20"/>
          <w:u w:val="single"/>
          <w:lang w:eastAsia="en-GB"/>
        </w:rPr>
        <w:t>Each entry point to each microservice must be protected with equal strength. The security of a system is no stronger than the strength of its weakest link.</w:t>
      </w:r>
    </w:p>
    <w:p w14:paraId="15B9CC36" w14:textId="77777777" w:rsidR="004C40CC" w:rsidRPr="005C550A"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5C550A">
        <w:rPr>
          <w:rFonts w:ascii="Times New Roman" w:eastAsia="Times New Roman" w:hAnsi="Times New Roman" w:cs="Times New Roman"/>
          <w:b/>
          <w:bCs/>
          <w:i/>
          <w:iCs/>
          <w:sz w:val="20"/>
          <w:szCs w:val="20"/>
          <w:lang w:eastAsia="en-GB"/>
        </w:rPr>
        <w:t>1.2.2 Distributed security screening may result in poor performance</w:t>
      </w:r>
    </w:p>
    <w:p w14:paraId="79457278" w14:textId="3FF320D5" w:rsidR="004C40CC" w:rsidRPr="008325F4"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 xml:space="preserve">Unlike in a monolithic application, each microservice in a microservices deployment has to carry out independent security screening. From the viewpoint of a monolithic application, in which the security screening is done once and the request is dispatched to the corresponding component, having multiple security screenings at the entry point of each microservice seems redundant. Also, while validating requests at each microservice, you may need to connect to a remote security token service (STS). </w:t>
      </w:r>
      <w:r w:rsidRPr="004E274E">
        <w:rPr>
          <w:rFonts w:ascii="Times New Roman" w:eastAsia="Times New Roman" w:hAnsi="Times New Roman" w:cs="Times New Roman"/>
          <w:i/>
          <w:iCs/>
          <w:sz w:val="20"/>
          <w:szCs w:val="20"/>
          <w:u w:val="single"/>
          <w:lang w:eastAsia="en-GB"/>
        </w:rPr>
        <w:t>These repetitive, distributed security checks and remote connections could contribute heavily to latency and considerably degrade the performance of the system.</w:t>
      </w:r>
      <w:r w:rsidR="0071032D">
        <w:rPr>
          <w:rFonts w:ascii="Times New Roman" w:eastAsia="Times New Roman" w:hAnsi="Times New Roman" w:cs="Times New Roman"/>
          <w:sz w:val="20"/>
          <w:szCs w:val="20"/>
          <w:lang w:eastAsia="en-GB"/>
        </w:rPr>
        <w:t xml:space="preserve"> </w:t>
      </w:r>
      <w:r w:rsidRPr="008325F4">
        <w:rPr>
          <w:rFonts w:ascii="Times New Roman" w:eastAsia="Times New Roman" w:hAnsi="Times New Roman" w:cs="Times New Roman"/>
          <w:i/>
          <w:iCs/>
          <w:sz w:val="20"/>
          <w:szCs w:val="20"/>
          <w:u w:val="single"/>
          <w:lang w:eastAsia="en-GB"/>
        </w:rPr>
        <w:t>Some do work around this by simply trusting the network and avoiding security checks at each and every microservice. Over time, trust-the-network has become an antipattern, and the industry is moving toward zero-trust networking principles. With zero-trust networking principles, you carry out security much closer to each resource in your network. Any microservices security design must take overall performance into consideration and must take precautions to address any drawbacks.</w:t>
      </w:r>
    </w:p>
    <w:p w14:paraId="78456532" w14:textId="77777777" w:rsidR="004C40CC" w:rsidRPr="00553A30"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553A30">
        <w:rPr>
          <w:rFonts w:ascii="Times New Roman" w:eastAsia="Times New Roman" w:hAnsi="Times New Roman" w:cs="Times New Roman"/>
          <w:b/>
          <w:bCs/>
          <w:i/>
          <w:iCs/>
          <w:sz w:val="20"/>
          <w:szCs w:val="20"/>
          <w:lang w:eastAsia="en-GB"/>
        </w:rPr>
        <w:t>1.2.3 Deployment complexities make bootstrapping trust among microservices a nightmare</w:t>
      </w:r>
    </w:p>
    <w:p w14:paraId="321A60BA" w14:textId="13BFA05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A900F3">
        <w:rPr>
          <w:rFonts w:ascii="Times New Roman" w:eastAsia="Times New Roman" w:hAnsi="Times New Roman" w:cs="Times New Roman"/>
          <w:i/>
          <w:iCs/>
          <w:sz w:val="20"/>
          <w:szCs w:val="20"/>
          <w:lang w:eastAsia="en-GB"/>
        </w:rPr>
        <w:t>Managing a large-scale microservices deployment with thousands of services would be extremely challenging if you didn’t know how to automate</w:t>
      </w:r>
      <w:r w:rsidRPr="000B6A0D">
        <w:rPr>
          <w:rFonts w:ascii="Times New Roman" w:eastAsia="Times New Roman" w:hAnsi="Times New Roman" w:cs="Times New Roman"/>
          <w:b/>
          <w:bCs/>
          <w:i/>
          <w:iCs/>
          <w:sz w:val="20"/>
          <w:szCs w:val="20"/>
          <w:lang w:eastAsia="en-GB"/>
        </w:rPr>
        <w:t>.</w:t>
      </w:r>
      <w:r w:rsidRPr="00EC1170">
        <w:rPr>
          <w:rFonts w:ascii="Times New Roman" w:eastAsia="Times New Roman" w:hAnsi="Times New Roman" w:cs="Times New Roman"/>
          <w:sz w:val="20"/>
          <w:szCs w:val="20"/>
          <w:lang w:eastAsia="en-GB"/>
        </w:rPr>
        <w:t xml:space="preserve"> </w:t>
      </w:r>
      <w:r w:rsidRPr="00A900F3">
        <w:rPr>
          <w:rFonts w:ascii="Times New Roman" w:eastAsia="Times New Roman" w:hAnsi="Times New Roman" w:cs="Times New Roman"/>
          <w:i/>
          <w:iCs/>
          <w:sz w:val="20"/>
          <w:szCs w:val="20"/>
          <w:lang w:eastAsia="en-GB"/>
        </w:rPr>
        <w:t>If the microservices concept had popped up at a time when the concept of containers didn’t exist, few people or organizations would have the guts to adopt microservices</w:t>
      </w:r>
      <w:r w:rsidRPr="00EC1170">
        <w:rPr>
          <w:rFonts w:ascii="Times New Roman" w:eastAsia="Times New Roman" w:hAnsi="Times New Roman" w:cs="Times New Roman"/>
          <w:sz w:val="20"/>
          <w:szCs w:val="20"/>
          <w:lang w:eastAsia="en-GB"/>
        </w:rPr>
        <w:t xml:space="preserve"> Microservices and containers (Docker) were born at the right time to complement each other nicely. </w:t>
      </w:r>
    </w:p>
    <w:p w14:paraId="57D18CAE" w14:textId="72184810" w:rsidR="00756BC4"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Service-to-service communication happens among multiple microservices. Each of these communication channels must be protected. You have many options (which we discuss in detail in chapters 6 and 7), but suppose that you use certificates.</w:t>
      </w:r>
    </w:p>
    <w:p w14:paraId="6FC5D2EC" w14:textId="16FBE01E"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each microservice must be provisioned with a certificate (and the corresponding private key), which it will use to authenticate itself to another microservice during service-to-service interactions. The recipient microservice must know how to validate the certificate associated with the calling microservice. Therefore, you need a way to bootstrap trust between microservices</w:t>
      </w:r>
      <w:r w:rsidRPr="00835671">
        <w:rPr>
          <w:rFonts w:ascii="Times New Roman" w:eastAsia="Times New Roman" w:hAnsi="Times New Roman" w:cs="Times New Roman"/>
          <w:b/>
          <w:bCs/>
          <w:i/>
          <w:iCs/>
          <w:sz w:val="20"/>
          <w:szCs w:val="20"/>
          <w:lang w:eastAsia="en-GB"/>
        </w:rPr>
        <w:t xml:space="preserve">. </w:t>
      </w:r>
      <w:r w:rsidRPr="00740A5B">
        <w:rPr>
          <w:rFonts w:ascii="Times New Roman" w:eastAsia="Times New Roman" w:hAnsi="Times New Roman" w:cs="Times New Roman"/>
          <w:i/>
          <w:iCs/>
          <w:sz w:val="20"/>
          <w:szCs w:val="20"/>
          <w:u w:val="single"/>
          <w:lang w:eastAsia="en-GB"/>
        </w:rPr>
        <w:t xml:space="preserve">Also, you need to be able to revoke certificates (in case the </w:t>
      </w:r>
      <w:r w:rsidRPr="00740A5B">
        <w:rPr>
          <w:rFonts w:ascii="Times New Roman" w:eastAsia="Times New Roman" w:hAnsi="Times New Roman" w:cs="Times New Roman"/>
          <w:i/>
          <w:iCs/>
          <w:sz w:val="20"/>
          <w:szCs w:val="20"/>
          <w:u w:val="single"/>
          <w:lang w:eastAsia="en-GB"/>
        </w:rPr>
        <w:lastRenderedPageBreak/>
        <w:t>corresponding private key gets compromised) and rotate certificates (change the certificates periodically to minimize any risks in losing the keys unknowingly).</w:t>
      </w:r>
      <w:r w:rsidRPr="00EC1170">
        <w:rPr>
          <w:rFonts w:ascii="Times New Roman" w:eastAsia="Times New Roman" w:hAnsi="Times New Roman" w:cs="Times New Roman"/>
          <w:sz w:val="20"/>
          <w:szCs w:val="20"/>
          <w:lang w:eastAsia="en-GB"/>
        </w:rPr>
        <w:t xml:space="preserve"> </w:t>
      </w:r>
      <w:r w:rsidRPr="00740A5B">
        <w:rPr>
          <w:rFonts w:ascii="Times New Roman" w:eastAsia="Times New Roman" w:hAnsi="Times New Roman" w:cs="Times New Roman"/>
          <w:b/>
          <w:bCs/>
          <w:i/>
          <w:iCs/>
          <w:sz w:val="20"/>
          <w:szCs w:val="20"/>
          <w:lang w:eastAsia="en-GB"/>
        </w:rPr>
        <w:t>These tasks are cumbersome, and unless you find a way to automate them, they’ll be tedious in a microservices deployment</w:t>
      </w:r>
      <w:r w:rsidRPr="00EC1170">
        <w:rPr>
          <w:rFonts w:ascii="Times New Roman" w:eastAsia="Times New Roman" w:hAnsi="Times New Roman" w:cs="Times New Roman"/>
          <w:sz w:val="20"/>
          <w:szCs w:val="20"/>
          <w:lang w:eastAsia="en-GB"/>
        </w:rPr>
        <w:t>.</w:t>
      </w:r>
    </w:p>
    <w:p w14:paraId="1339A5FE" w14:textId="77777777" w:rsidR="004C40CC" w:rsidRPr="00756BC4"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756BC4">
        <w:rPr>
          <w:rFonts w:ascii="Times New Roman" w:eastAsia="Times New Roman" w:hAnsi="Times New Roman" w:cs="Times New Roman"/>
          <w:b/>
          <w:bCs/>
          <w:i/>
          <w:iCs/>
          <w:sz w:val="20"/>
          <w:szCs w:val="20"/>
          <w:lang w:eastAsia="en-GB"/>
        </w:rPr>
        <w:t>1.2.4 Requests spanning multiple microservices are harder to trace</w:t>
      </w:r>
    </w:p>
    <w:p w14:paraId="25A1B74C" w14:textId="77777777" w:rsidR="004C40CC" w:rsidRPr="00BB038D"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EC1170">
        <w:rPr>
          <w:rFonts w:ascii="Times New Roman" w:eastAsia="Times New Roman" w:hAnsi="Times New Roman" w:cs="Times New Roman"/>
          <w:sz w:val="20"/>
          <w:szCs w:val="20"/>
          <w:lang w:eastAsia="en-GB"/>
        </w:rPr>
        <w:t xml:space="preserve">Observability is a measure of what you can infer about the internal state of a system based on its external outputs. </w:t>
      </w:r>
      <w:r w:rsidRPr="00BB038D">
        <w:rPr>
          <w:rFonts w:ascii="Times New Roman" w:eastAsia="Times New Roman" w:hAnsi="Times New Roman" w:cs="Times New Roman"/>
          <w:b/>
          <w:bCs/>
          <w:i/>
          <w:iCs/>
          <w:sz w:val="20"/>
          <w:szCs w:val="20"/>
          <w:u w:val="single"/>
          <w:lang w:eastAsia="en-GB"/>
        </w:rPr>
        <w:t>Logs, metrics, and traces are known as the three pillars of observability.</w:t>
      </w:r>
    </w:p>
    <w:p w14:paraId="04D747E9" w14:textId="77777777" w:rsidR="004C40CC" w:rsidRPr="0024088C"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 xml:space="preserve">Aggregating a set of logs can produce metrics. In a way, metrics reflect the state of the system. </w:t>
      </w:r>
      <w:r w:rsidRPr="0024088C">
        <w:rPr>
          <w:rFonts w:ascii="Times New Roman" w:eastAsia="Times New Roman" w:hAnsi="Times New Roman" w:cs="Times New Roman"/>
          <w:i/>
          <w:iCs/>
          <w:sz w:val="20"/>
          <w:szCs w:val="20"/>
          <w:u w:val="single"/>
          <w:lang w:eastAsia="en-GB"/>
        </w:rPr>
        <w:t xml:space="preserve">In terms of security, the average invalid access requests per hour is a metric, for example. A high number probably indicates that the system is under attack or the first-level </w:t>
      </w:r>
      <w:proofErr w:type="spellStart"/>
      <w:r w:rsidRPr="0024088C">
        <w:rPr>
          <w:rFonts w:ascii="Times New Roman" w:eastAsia="Times New Roman" w:hAnsi="Times New Roman" w:cs="Times New Roman"/>
          <w:i/>
          <w:iCs/>
          <w:sz w:val="20"/>
          <w:szCs w:val="20"/>
          <w:u w:val="single"/>
          <w:lang w:eastAsia="en-GB"/>
        </w:rPr>
        <w:t>defense</w:t>
      </w:r>
      <w:proofErr w:type="spellEnd"/>
      <w:r w:rsidRPr="0024088C">
        <w:rPr>
          <w:rFonts w:ascii="Times New Roman" w:eastAsia="Times New Roman" w:hAnsi="Times New Roman" w:cs="Times New Roman"/>
          <w:i/>
          <w:iCs/>
          <w:sz w:val="20"/>
          <w:szCs w:val="20"/>
          <w:u w:val="single"/>
          <w:lang w:eastAsia="en-GB"/>
        </w:rPr>
        <w:t xml:space="preserve"> is weak. You can configure alerts based on metrics. If the number of invalid access attempts for a given microservice goes beyond a </w:t>
      </w:r>
      <w:proofErr w:type="spellStart"/>
      <w:r w:rsidRPr="0024088C">
        <w:rPr>
          <w:rFonts w:ascii="Times New Roman" w:eastAsia="Times New Roman" w:hAnsi="Times New Roman" w:cs="Times New Roman"/>
          <w:i/>
          <w:iCs/>
          <w:sz w:val="20"/>
          <w:szCs w:val="20"/>
          <w:u w:val="single"/>
          <w:lang w:eastAsia="en-GB"/>
        </w:rPr>
        <w:t>preset</w:t>
      </w:r>
      <w:proofErr w:type="spellEnd"/>
      <w:r w:rsidRPr="0024088C">
        <w:rPr>
          <w:rFonts w:ascii="Times New Roman" w:eastAsia="Times New Roman" w:hAnsi="Times New Roman" w:cs="Times New Roman"/>
          <w:i/>
          <w:iCs/>
          <w:sz w:val="20"/>
          <w:szCs w:val="20"/>
          <w:u w:val="single"/>
          <w:lang w:eastAsia="en-GB"/>
        </w:rPr>
        <w:t xml:space="preserve"> threshold value, the system can trigger an alert.</w:t>
      </w:r>
    </w:p>
    <w:p w14:paraId="426EB9FE" w14:textId="29495430" w:rsidR="004C40CC" w:rsidRPr="00C80096"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C80096">
        <w:rPr>
          <w:rFonts w:ascii="Times New Roman" w:eastAsia="Times New Roman" w:hAnsi="Times New Roman" w:cs="Times New Roman"/>
          <w:i/>
          <w:iCs/>
          <w:sz w:val="20"/>
          <w:szCs w:val="20"/>
          <w:lang w:eastAsia="en-GB"/>
        </w:rPr>
        <w:t>Traces are also based on logs but provide a different perspective of the system. Tracing helps you track a request from the point where it enters the system to the point where it leaves the system. This process becomes challenging in a microservices deployment. Unlike in a monolithic application, a request to a microservices deployment may enter the system via one microservice and span multiple microservices before it leaves the system.</w:t>
      </w:r>
      <w:r w:rsidR="00C80096" w:rsidRPr="00C80096">
        <w:rPr>
          <w:rFonts w:ascii="Times New Roman" w:eastAsia="Times New Roman" w:hAnsi="Times New Roman" w:cs="Times New Roman"/>
          <w:i/>
          <w:iCs/>
          <w:sz w:val="20"/>
          <w:szCs w:val="20"/>
          <w:lang w:eastAsia="en-GB"/>
        </w:rPr>
        <w:t xml:space="preserve"> </w:t>
      </w:r>
      <w:r w:rsidRPr="00C80096">
        <w:rPr>
          <w:rFonts w:ascii="Times New Roman" w:eastAsia="Times New Roman" w:hAnsi="Times New Roman" w:cs="Times New Roman"/>
          <w:i/>
          <w:iCs/>
          <w:sz w:val="20"/>
          <w:szCs w:val="20"/>
          <w:lang w:eastAsia="en-GB"/>
        </w:rPr>
        <w:t xml:space="preserve">Correlating requests among microservices is challenging, and you have to rely on distributed tracing systems like Jaeger and </w:t>
      </w:r>
      <w:proofErr w:type="spellStart"/>
      <w:r w:rsidRPr="00C80096">
        <w:rPr>
          <w:rFonts w:ascii="Times New Roman" w:eastAsia="Times New Roman" w:hAnsi="Times New Roman" w:cs="Times New Roman"/>
          <w:i/>
          <w:iCs/>
          <w:sz w:val="20"/>
          <w:szCs w:val="20"/>
          <w:lang w:eastAsia="en-GB"/>
        </w:rPr>
        <w:t>Zipkin</w:t>
      </w:r>
      <w:proofErr w:type="spellEnd"/>
      <w:r w:rsidRPr="00C80096">
        <w:rPr>
          <w:rFonts w:ascii="Times New Roman" w:eastAsia="Times New Roman" w:hAnsi="Times New Roman" w:cs="Times New Roman"/>
          <w:i/>
          <w:iCs/>
          <w:sz w:val="20"/>
          <w:szCs w:val="20"/>
          <w:lang w:eastAsia="en-GB"/>
        </w:rPr>
        <w:t>.</w:t>
      </w:r>
    </w:p>
    <w:p w14:paraId="2CE22D93" w14:textId="77777777" w:rsidR="004C40CC" w:rsidRPr="004B3A92"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4B3A92">
        <w:rPr>
          <w:rFonts w:ascii="Times New Roman" w:eastAsia="Times New Roman" w:hAnsi="Times New Roman" w:cs="Times New Roman"/>
          <w:b/>
          <w:bCs/>
          <w:i/>
          <w:iCs/>
          <w:sz w:val="20"/>
          <w:szCs w:val="20"/>
          <w:lang w:eastAsia="en-GB"/>
        </w:rPr>
        <w:t>1.2.5 Immutability of containers challenges how you maintain service credentials and access-control policies</w:t>
      </w:r>
    </w:p>
    <w:p w14:paraId="7BFB343E" w14:textId="1E8154BE" w:rsidR="004C40CC" w:rsidRPr="005F523B"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A server that doesn’t change its state after it spins up is called an immutable server. The most popular deployment pattern for microservices is container based. Each microservice runs in its own container, and as a best practice, the container has to be an immutable server</w:t>
      </w:r>
      <w:r w:rsidR="006D1A7F">
        <w:rPr>
          <w:rFonts w:ascii="Times New Roman" w:eastAsia="Times New Roman" w:hAnsi="Times New Roman" w:cs="Times New Roman"/>
          <w:sz w:val="20"/>
          <w:szCs w:val="20"/>
          <w:lang w:eastAsia="en-GB"/>
        </w:rPr>
        <w:t>(</w:t>
      </w:r>
      <w:r w:rsidRPr="00EC1170">
        <w:rPr>
          <w:rFonts w:ascii="Times New Roman" w:eastAsia="Times New Roman" w:hAnsi="Times New Roman" w:cs="Times New Roman"/>
          <w:sz w:val="20"/>
          <w:szCs w:val="20"/>
          <w:lang w:eastAsia="en-GB"/>
        </w:rPr>
        <w:t xml:space="preserve"> </w:t>
      </w:r>
      <w:r w:rsidRPr="005F523B">
        <w:rPr>
          <w:rFonts w:ascii="Times New Roman" w:eastAsia="Times New Roman" w:hAnsi="Times New Roman" w:cs="Times New Roman"/>
          <w:i/>
          <w:iCs/>
          <w:sz w:val="20"/>
          <w:szCs w:val="20"/>
          <w:lang w:eastAsia="en-GB"/>
        </w:rPr>
        <w:t>In other words, after the container has spun up, it shouldn’t change any of the files in its filesystem or maintain any runtime state within the container itself.</w:t>
      </w:r>
      <w:r w:rsidR="006D1A7F">
        <w:rPr>
          <w:rFonts w:ascii="Times New Roman" w:eastAsia="Times New Roman" w:hAnsi="Times New Roman" w:cs="Times New Roman"/>
          <w:i/>
          <w:iCs/>
          <w:sz w:val="20"/>
          <w:szCs w:val="20"/>
          <w:lang w:eastAsia="en-GB"/>
        </w:rPr>
        <w:t>)</w:t>
      </w:r>
    </w:p>
    <w:p w14:paraId="6F10388A"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whole purpose of expecting servers to be immutable in a microservices deployment is to make deployment clean and simple. At any point, you can kill a running container and create a new one with the base configuration without worrying about runtime data. If the load on a microservice is getting high, for example, you need more server instances to scale horizontally. Because none of the running server instances maintains any runtime state, you can simply spin up a new container to share the load.</w:t>
      </w:r>
    </w:p>
    <w:p w14:paraId="5C55F673" w14:textId="07C55F75" w:rsidR="004C40CC" w:rsidRPr="0084060A"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What impact does immutability have on security, and why do immutable servers make microservices security challenging? In microservices security architecture, a microservice itself becomes a security enforcement point.</w:t>
      </w:r>
      <w:r w:rsidR="0084060A">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 xml:space="preserve"> </w:t>
      </w:r>
      <w:r w:rsidRPr="00537257">
        <w:rPr>
          <w:rFonts w:ascii="Times New Roman" w:eastAsia="Times New Roman" w:hAnsi="Times New Roman" w:cs="Times New Roman"/>
          <w:i/>
          <w:iCs/>
          <w:sz w:val="20"/>
          <w:szCs w:val="20"/>
          <w:u w:val="single"/>
          <w:lang w:eastAsia="en-GB"/>
        </w:rPr>
        <w:t>As a result, you need to maintain a list of allowed clients (probably other microservices) that can access the given microservice, and you need a set of access-control policies.</w:t>
      </w:r>
    </w:p>
    <w:p w14:paraId="68DC7E67" w14:textId="77777777" w:rsidR="004C40CC" w:rsidRPr="00F77F8A"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These lists aren’t static; both the allowed clients and access-control policies get updated. With an immutable server, you can’t maintain such updates in the server’s filesystem. </w:t>
      </w:r>
      <w:r w:rsidRPr="00F77F8A">
        <w:rPr>
          <w:rFonts w:ascii="Times New Roman" w:eastAsia="Times New Roman" w:hAnsi="Times New Roman" w:cs="Times New Roman"/>
          <w:i/>
          <w:iCs/>
          <w:sz w:val="20"/>
          <w:szCs w:val="20"/>
          <w:lang w:eastAsia="en-GB"/>
        </w:rPr>
        <w:t>You need a way to get all the updated policies from some sort of policy administration endpoint at server bootup and then update them dynamically in memory, following a push or pull model. In the push model, the policy administration endpoint pushes policy updates to the interested microservices (or security enforcement points). In the pull model, each microservice has to poll the policy administration endpoint periodically for policy updates. Section 1.5.2 explains in detail service-level authorization.</w:t>
      </w:r>
    </w:p>
    <w:p w14:paraId="6DEA3372"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Each microservice also has to maintain its own credentials, such as certificates. For better security, these credentials need to be rotated periodically. It’s fine to keep them with the microservice itself (in the container filesystem), but you should have a way to inject them into the microservice at the time it boots up. With immutable servers, maybe this process can be part of the continuous delivery pipeline, without baking the credentials into the microservice itself.</w:t>
      </w:r>
    </w:p>
    <w:p w14:paraId="4CC48A2F" w14:textId="77777777" w:rsidR="004C40CC" w:rsidRPr="00C35525"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C35525">
        <w:rPr>
          <w:rFonts w:ascii="Times New Roman" w:eastAsia="Times New Roman" w:hAnsi="Times New Roman" w:cs="Times New Roman"/>
          <w:b/>
          <w:bCs/>
          <w:i/>
          <w:iCs/>
          <w:sz w:val="20"/>
          <w:szCs w:val="20"/>
          <w:lang w:eastAsia="en-GB"/>
        </w:rPr>
        <w:t>1.2.6 The distributed nature of microservices makes sharing user context harder</w:t>
      </w:r>
    </w:p>
    <w:p w14:paraId="2AF60AF6" w14:textId="77777777" w:rsidR="004C40CC" w:rsidRPr="00CC257F"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In a monolithic application, all internal components share the same web session, and anything related to the requesting party (or user) is retrieved from it. In microservices architecture, you don’t enjoy that luxury. </w:t>
      </w:r>
      <w:r w:rsidRPr="00C256D1">
        <w:rPr>
          <w:rFonts w:ascii="Times New Roman" w:eastAsia="Times New Roman" w:hAnsi="Times New Roman" w:cs="Times New Roman"/>
          <w:i/>
          <w:iCs/>
          <w:sz w:val="20"/>
          <w:szCs w:val="20"/>
          <w:u w:val="single"/>
          <w:lang w:eastAsia="en-GB"/>
        </w:rPr>
        <w:t xml:space="preserve">Nothing </w:t>
      </w:r>
      <w:r w:rsidRPr="00C256D1">
        <w:rPr>
          <w:rFonts w:ascii="Times New Roman" w:eastAsia="Times New Roman" w:hAnsi="Times New Roman" w:cs="Times New Roman"/>
          <w:i/>
          <w:iCs/>
          <w:sz w:val="20"/>
          <w:szCs w:val="20"/>
          <w:u w:val="single"/>
          <w:lang w:eastAsia="en-GB"/>
        </w:rPr>
        <w:lastRenderedPageBreak/>
        <w:t>is shared among microservices (or only a very limited set of resources), and the user context has to be passed explicitly from one microservice to another. The challenge is to build trust between two microservices so that the receiving microservice accepts the user context passed from the calling microservice.</w:t>
      </w:r>
      <w:r w:rsidRPr="00EC1170">
        <w:rPr>
          <w:rFonts w:ascii="Times New Roman" w:eastAsia="Times New Roman" w:hAnsi="Times New Roman" w:cs="Times New Roman"/>
          <w:sz w:val="20"/>
          <w:szCs w:val="20"/>
          <w:lang w:eastAsia="en-GB"/>
        </w:rPr>
        <w:t xml:space="preserve"> </w:t>
      </w:r>
      <w:r w:rsidRPr="00CC257F">
        <w:rPr>
          <w:rFonts w:ascii="Times New Roman" w:eastAsia="Times New Roman" w:hAnsi="Times New Roman" w:cs="Times New Roman"/>
          <w:i/>
          <w:iCs/>
          <w:sz w:val="20"/>
          <w:szCs w:val="20"/>
          <w:lang w:eastAsia="en-GB"/>
        </w:rPr>
        <w:t>You need a way to verify that the user context passed among microservices isn’t deliberately modified.</w:t>
      </w:r>
      <w:hyperlink r:id="rId38" w:anchor="pgfId-1070496" w:history="1">
        <w:r w:rsidRPr="00CC257F">
          <w:rPr>
            <w:rFonts w:ascii="Times New Roman" w:eastAsia="Times New Roman" w:hAnsi="Times New Roman" w:cs="Times New Roman"/>
            <w:i/>
            <w:iCs/>
            <w:color w:val="0000FF"/>
            <w:sz w:val="20"/>
            <w:szCs w:val="20"/>
            <w:u w:val="single"/>
            <w:lang w:eastAsia="en-GB"/>
          </w:rPr>
          <w:t>5</w:t>
        </w:r>
      </w:hyperlink>
    </w:p>
    <w:p w14:paraId="3C0F49B2" w14:textId="77777777" w:rsidR="004C40CC" w:rsidRPr="00961E2B"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D71D8C">
        <w:rPr>
          <w:rFonts w:ascii="Times New Roman" w:eastAsia="Times New Roman" w:hAnsi="Times New Roman" w:cs="Times New Roman"/>
          <w:b/>
          <w:bCs/>
          <w:i/>
          <w:iCs/>
          <w:sz w:val="20"/>
          <w:szCs w:val="20"/>
          <w:lang w:eastAsia="en-GB"/>
        </w:rPr>
        <w:t>Using a JSON Web Token (JWT) is one popular way to share user context among microservices;</w:t>
      </w:r>
      <w:r w:rsidRPr="00EC1170">
        <w:rPr>
          <w:rFonts w:ascii="Times New Roman" w:eastAsia="Times New Roman" w:hAnsi="Times New Roman" w:cs="Times New Roman"/>
          <w:sz w:val="20"/>
          <w:szCs w:val="20"/>
          <w:lang w:eastAsia="en-GB"/>
        </w:rPr>
        <w:t xml:space="preserve"> we explore this technique in chapter 7. For now</w:t>
      </w:r>
      <w:r w:rsidRPr="00961E2B">
        <w:rPr>
          <w:rFonts w:ascii="Times New Roman" w:eastAsia="Times New Roman" w:hAnsi="Times New Roman" w:cs="Times New Roman"/>
          <w:i/>
          <w:iCs/>
          <w:sz w:val="20"/>
          <w:szCs w:val="20"/>
          <w:u w:val="single"/>
          <w:lang w:eastAsia="en-GB"/>
        </w:rPr>
        <w:t>, you can think of a JWT as a JSON message that helps carry a set of user attributes from one microservice to another in a cryptographically safe manner.</w:t>
      </w:r>
    </w:p>
    <w:p w14:paraId="318B12B3" w14:textId="77777777" w:rsidR="004C40CC" w:rsidRPr="0089721D"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89721D">
        <w:rPr>
          <w:rFonts w:ascii="Times New Roman" w:eastAsia="Times New Roman" w:hAnsi="Times New Roman" w:cs="Times New Roman"/>
          <w:b/>
          <w:bCs/>
          <w:i/>
          <w:iCs/>
          <w:sz w:val="20"/>
          <w:szCs w:val="20"/>
          <w:lang w:eastAsia="en-GB"/>
        </w:rPr>
        <w:t>1.2.7 Polyglot architecture demands more security expertise on each development team</w:t>
      </w:r>
    </w:p>
    <w:p w14:paraId="3F59191F" w14:textId="6FD6989E"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microservices deployment, services talk to one another over the network. They depend not on each service’s implementation, but on the service interface. This situation permits each microservice to pick its own programming language and the technology stack for implementation. This architecture, which enables the various components in a system to pick the technology stack that is best for them, is known as a polyglot architecture.</w:t>
      </w:r>
    </w:p>
    <w:p w14:paraId="582587A9"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 polyglot architecture makes security challenging. Because different teams use different technology stacks for development, each team has to have its own security experts. </w:t>
      </w:r>
      <w:r w:rsidRPr="00232823">
        <w:rPr>
          <w:rFonts w:ascii="Times New Roman" w:eastAsia="Times New Roman" w:hAnsi="Times New Roman" w:cs="Times New Roman"/>
          <w:i/>
          <w:iCs/>
          <w:sz w:val="20"/>
          <w:szCs w:val="20"/>
          <w:u w:val="single"/>
          <w:lang w:eastAsia="en-GB"/>
        </w:rPr>
        <w:t>These experts should take responsibility for defining security best practices and guidelines, research security tools for each stack for static code analysis and dynamic testing, and integrate those tools into the build process.</w:t>
      </w:r>
      <w:r w:rsidRPr="00EC1170">
        <w:rPr>
          <w:rFonts w:ascii="Times New Roman" w:eastAsia="Times New Roman" w:hAnsi="Times New Roman" w:cs="Times New Roman"/>
          <w:sz w:val="20"/>
          <w:szCs w:val="20"/>
          <w:lang w:eastAsia="en-GB"/>
        </w:rPr>
        <w:t xml:space="preserve"> The responsibilities of a centralized, organization-wide security team are now distributed among different teams. In most cases, organizations use a hybrid approach, with a centralized security team and security-focused engineers on each team who build microservices.</w:t>
      </w:r>
    </w:p>
    <w:p w14:paraId="32D25096" w14:textId="77777777" w:rsidR="004C40CC" w:rsidRPr="00887DB1" w:rsidRDefault="004C40CC" w:rsidP="004C40CC">
      <w:pPr>
        <w:spacing w:before="100" w:beforeAutospacing="1" w:after="100" w:afterAutospacing="1"/>
        <w:outlineLvl w:val="1"/>
        <w:rPr>
          <w:rFonts w:ascii="Times New Roman" w:eastAsia="Times New Roman" w:hAnsi="Times New Roman" w:cs="Times New Roman"/>
          <w:b/>
          <w:bCs/>
          <w:i/>
          <w:iCs/>
          <w:lang w:eastAsia="en-GB"/>
        </w:rPr>
      </w:pPr>
      <w:r w:rsidRPr="00887DB1">
        <w:rPr>
          <w:rFonts w:ascii="Times New Roman" w:eastAsia="Times New Roman" w:hAnsi="Times New Roman" w:cs="Times New Roman"/>
          <w:b/>
          <w:bCs/>
          <w:i/>
          <w:iCs/>
          <w:lang w:eastAsia="en-GB"/>
        </w:rPr>
        <w:t>1.3 Key security fundamentals</w:t>
      </w:r>
    </w:p>
    <w:p w14:paraId="496A5D70"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Adhering to fundamentals is important in any security design. </w:t>
      </w:r>
      <w:r w:rsidRPr="001C0DD4">
        <w:rPr>
          <w:rFonts w:ascii="Times New Roman" w:eastAsia="Times New Roman" w:hAnsi="Times New Roman" w:cs="Times New Roman"/>
          <w:b/>
          <w:bCs/>
          <w:i/>
          <w:iCs/>
          <w:sz w:val="20"/>
          <w:szCs w:val="20"/>
          <w:u w:val="single"/>
          <w:lang w:eastAsia="en-GB"/>
        </w:rPr>
        <w:t>There’s no perfect or unbreakable security</w:t>
      </w:r>
      <w:r w:rsidRPr="00EC1170">
        <w:rPr>
          <w:rFonts w:ascii="Times New Roman" w:eastAsia="Times New Roman" w:hAnsi="Times New Roman" w:cs="Times New Roman"/>
          <w:sz w:val="20"/>
          <w:szCs w:val="20"/>
          <w:lang w:eastAsia="en-GB"/>
        </w:rPr>
        <w:t xml:space="preserve">. </w:t>
      </w:r>
      <w:r w:rsidRPr="00051027">
        <w:rPr>
          <w:rFonts w:ascii="Times New Roman" w:eastAsia="Times New Roman" w:hAnsi="Times New Roman" w:cs="Times New Roman"/>
          <w:b/>
          <w:bCs/>
          <w:i/>
          <w:iCs/>
          <w:sz w:val="20"/>
          <w:szCs w:val="20"/>
          <w:lang w:eastAsia="en-GB"/>
        </w:rPr>
        <w:t>How much you should worry about security isn’t only a technical decision, but also an economic decision.</w:t>
      </w:r>
      <w:r w:rsidRPr="00EC1170">
        <w:rPr>
          <w:rFonts w:ascii="Times New Roman" w:eastAsia="Times New Roman" w:hAnsi="Times New Roman" w:cs="Times New Roman"/>
          <w:sz w:val="20"/>
          <w:szCs w:val="20"/>
          <w:lang w:eastAsia="en-GB"/>
        </w:rPr>
        <w:t xml:space="preserve"> There’s no point in having a burglar-alarm system to secure an empty garage, for example. The level of security you need depends on the assets you intend to protect. The security design of an e-commerce application could be different from that of a financial application.</w:t>
      </w:r>
    </w:p>
    <w:p w14:paraId="108F6E74" w14:textId="274EAF70"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any case, adhering to security fundamentals is important. Even if you don’t foresee some security threats, following the fundamentals helps you protect your system against such threats. </w:t>
      </w:r>
    </w:p>
    <w:p w14:paraId="698D06AB" w14:textId="77777777" w:rsidR="004C40CC" w:rsidRPr="00B37B95"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B37B95">
        <w:rPr>
          <w:rFonts w:ascii="Times New Roman" w:eastAsia="Times New Roman" w:hAnsi="Times New Roman" w:cs="Times New Roman"/>
          <w:b/>
          <w:bCs/>
          <w:i/>
          <w:iCs/>
          <w:sz w:val="20"/>
          <w:szCs w:val="20"/>
          <w:lang w:eastAsia="en-GB"/>
        </w:rPr>
        <w:t>1.3.1 Authentication protects your system against spoofing</w:t>
      </w:r>
    </w:p>
    <w:p w14:paraId="6245C69B" w14:textId="77777777" w:rsidR="004C40CC" w:rsidRPr="00223A11"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EC1170">
        <w:rPr>
          <w:rFonts w:ascii="Times New Roman" w:eastAsia="Times New Roman" w:hAnsi="Times New Roman" w:cs="Times New Roman"/>
          <w:sz w:val="20"/>
          <w:szCs w:val="20"/>
          <w:lang w:eastAsia="en-GB"/>
        </w:rPr>
        <w:t xml:space="preserve">Authentication is the process of identifying the requesting party to protect your system against spoofing. The requesting party can be a system (a microservice) or a system requesting access on behalf of a human user or another system (see figure 1.4). It’s rather unlikely that a human user will access a microservice directly, though. </w:t>
      </w:r>
      <w:r w:rsidRPr="00223A11">
        <w:rPr>
          <w:rFonts w:ascii="Times New Roman" w:eastAsia="Times New Roman" w:hAnsi="Times New Roman" w:cs="Times New Roman"/>
          <w:b/>
          <w:bCs/>
          <w:i/>
          <w:iCs/>
          <w:sz w:val="20"/>
          <w:szCs w:val="20"/>
          <w:u w:val="single"/>
          <w:lang w:eastAsia="en-GB"/>
        </w:rPr>
        <w:t>Before creating a security design for a given system, you need to identify the audience. The authentication method you pick is based on the audience.</w:t>
      </w:r>
    </w:p>
    <w:p w14:paraId="29E10525" w14:textId="26D4A4F1"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094D2C90" wp14:editId="65AA272B">
            <wp:extent cx="3899390" cy="1419309"/>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42148" cy="1434872"/>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88F384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1.4 A system (for example, a web/mobile application), just by being itself or on behalf of a human user or another system, can access microservices via an API gateway.</w:t>
      </w:r>
    </w:p>
    <w:p w14:paraId="696FD656" w14:textId="77777777" w:rsidR="004C40CC" w:rsidRPr="002578C3"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2578C3">
        <w:rPr>
          <w:rFonts w:ascii="Times New Roman" w:eastAsia="Times New Roman" w:hAnsi="Times New Roman" w:cs="Times New Roman"/>
          <w:i/>
          <w:iCs/>
          <w:sz w:val="20"/>
          <w:szCs w:val="20"/>
          <w:lang w:eastAsia="en-GB"/>
        </w:rPr>
        <w:lastRenderedPageBreak/>
        <w:t>If you’re worried about a system accessing a microservice on behalf of a human user, you need to think about how to authenticate the system as well as the human user. In practice, this can be a web application, which is accessing a microservice, on behalf of a human user who logs into the web application. In these kinds of delegated use cases, in which a system requests access on behalf of another system or a human user, OAuth 2.0 is the de facto standard for security. We discuss OAuth 2.0 in detail in appendix A.</w:t>
      </w:r>
    </w:p>
    <w:p w14:paraId="49C6007B" w14:textId="26A099A6"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have multiple ways to authenticate a system. The most popular options are certificates and JWTs. </w:t>
      </w:r>
    </w:p>
    <w:p w14:paraId="4C0D4E72" w14:textId="77777777" w:rsidR="004C40CC" w:rsidRPr="00923C02"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923C02">
        <w:rPr>
          <w:rFonts w:ascii="Times New Roman" w:eastAsia="Times New Roman" w:hAnsi="Times New Roman" w:cs="Times New Roman"/>
          <w:b/>
          <w:bCs/>
          <w:i/>
          <w:iCs/>
          <w:sz w:val="20"/>
          <w:szCs w:val="20"/>
          <w:lang w:eastAsia="en-GB"/>
        </w:rPr>
        <w:t>1.3.2 Integrity protects your system from data tampering</w:t>
      </w:r>
    </w:p>
    <w:p w14:paraId="35873B24"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you transfer data from your client application to a microservice or from one microservice to another microservice--depending on the strength of the communication channel you pick--an intruder could intercept the communication and change the data for their advantage. If the channel carries data corresponding to an order, for example, the intruder could change its shipping address to their own. Systems protected for integrity don’t ignore this possibility; they introduce measures so that if a message is altered, the recipient can detect and discard the request.</w:t>
      </w:r>
    </w:p>
    <w:p w14:paraId="1FF491BF"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most common way to protect a message for integrity is to sign it. Any data in transit over a communication channel protected with Transport Layer Security (TLS), for example, is protected for integrity. If you use HTTPS for communications among microservices (that communication is, in fact, HTTP over TLS), your messages are protected for integrity while in transit.</w:t>
      </w:r>
    </w:p>
    <w:p w14:paraId="7341127E" w14:textId="288AD398" w:rsidR="004C40CC" w:rsidRPr="00E80D5E"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Along with the data in transit, the data at rest must be protected for integrity. Of all your business data, audit trails matter most for integrity checks. An intruder who gets access to your system would be happiest if they could modify your audit trails to wipe out any evidence</w:t>
      </w:r>
      <w:r w:rsidRPr="00AA05B8">
        <w:rPr>
          <w:rFonts w:ascii="Times New Roman" w:eastAsia="Times New Roman" w:hAnsi="Times New Roman" w:cs="Times New Roman"/>
          <w:i/>
          <w:iCs/>
          <w:sz w:val="20"/>
          <w:szCs w:val="20"/>
          <w:u w:val="single"/>
          <w:lang w:eastAsia="en-GB"/>
        </w:rPr>
        <w:t>. In a microservices deployment based on containers, audit logs aren’t kept at each node that runs the microservice</w:t>
      </w:r>
      <w:r w:rsidRPr="00EC1170">
        <w:rPr>
          <w:rFonts w:ascii="Times New Roman" w:eastAsia="Times New Roman" w:hAnsi="Times New Roman" w:cs="Times New Roman"/>
          <w:sz w:val="20"/>
          <w:szCs w:val="20"/>
          <w:lang w:eastAsia="en-GB"/>
        </w:rPr>
        <w:t xml:space="preserve">; </w:t>
      </w:r>
      <w:r w:rsidRPr="002F50CA">
        <w:rPr>
          <w:rFonts w:ascii="Times New Roman" w:eastAsia="Times New Roman" w:hAnsi="Times New Roman" w:cs="Times New Roman"/>
          <w:i/>
          <w:iCs/>
          <w:sz w:val="20"/>
          <w:szCs w:val="20"/>
          <w:u w:val="single"/>
          <w:lang w:eastAsia="en-GB"/>
        </w:rPr>
        <w:t xml:space="preserve">they’re published in some kind of a distributed tracing system like Jaeger or </w:t>
      </w:r>
      <w:proofErr w:type="spellStart"/>
      <w:r w:rsidRPr="002F50CA">
        <w:rPr>
          <w:rFonts w:ascii="Times New Roman" w:eastAsia="Times New Roman" w:hAnsi="Times New Roman" w:cs="Times New Roman"/>
          <w:i/>
          <w:iCs/>
          <w:sz w:val="20"/>
          <w:szCs w:val="20"/>
          <w:u w:val="single"/>
          <w:lang w:eastAsia="en-GB"/>
        </w:rPr>
        <w:t>Zipkin</w:t>
      </w:r>
      <w:proofErr w:type="spellEnd"/>
      <w:r w:rsidRPr="002F50CA">
        <w:rPr>
          <w:rFonts w:ascii="Times New Roman" w:eastAsia="Times New Roman" w:hAnsi="Times New Roman" w:cs="Times New Roman"/>
          <w:i/>
          <w:iCs/>
          <w:sz w:val="20"/>
          <w:szCs w:val="20"/>
          <w:u w:val="single"/>
          <w:lang w:eastAsia="en-GB"/>
        </w:rPr>
        <w:t>. You need to make sure that the data maintained in those systems is protected for integrity.</w:t>
      </w:r>
      <w:r w:rsidR="00E80D5E">
        <w:rPr>
          <w:rFonts w:ascii="Times New Roman" w:eastAsia="Times New Roman" w:hAnsi="Times New Roman" w:cs="Times New Roman"/>
          <w:i/>
          <w:iCs/>
          <w:sz w:val="20"/>
          <w:szCs w:val="20"/>
          <w:u w:val="single"/>
          <w:lang w:eastAsia="en-GB"/>
        </w:rPr>
        <w:t xml:space="preserve"> </w:t>
      </w:r>
      <w:r w:rsidRPr="004E6079">
        <w:rPr>
          <w:rFonts w:ascii="Times New Roman" w:eastAsia="Times New Roman" w:hAnsi="Times New Roman" w:cs="Times New Roman"/>
          <w:i/>
          <w:iCs/>
          <w:sz w:val="20"/>
          <w:szCs w:val="20"/>
          <w:lang w:eastAsia="en-GB"/>
        </w:rPr>
        <w:t>One way is to periodically calculate the message digests of audit trails, encrypt them, and store them securely</w:t>
      </w:r>
      <w:r w:rsidRPr="00EC1170">
        <w:rPr>
          <w:rFonts w:ascii="Times New Roman" w:eastAsia="Times New Roman" w:hAnsi="Times New Roman" w:cs="Times New Roman"/>
          <w:sz w:val="20"/>
          <w:szCs w:val="20"/>
          <w:lang w:eastAsia="en-GB"/>
        </w:rPr>
        <w:t xml:space="preserve">. </w:t>
      </w:r>
    </w:p>
    <w:p w14:paraId="226F6CF4" w14:textId="70BF2723" w:rsidR="004C40CC" w:rsidRPr="002D1FAE"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2D1FAE">
        <w:rPr>
          <w:rFonts w:ascii="Times New Roman" w:eastAsia="Times New Roman" w:hAnsi="Times New Roman" w:cs="Times New Roman"/>
          <w:b/>
          <w:bCs/>
          <w:i/>
          <w:iCs/>
          <w:sz w:val="20"/>
          <w:szCs w:val="20"/>
          <w:lang w:eastAsia="en-GB"/>
        </w:rPr>
        <w:t>1.3.3 Nonrepudiation: Do it once, and you own it forever</w:t>
      </w:r>
    </w:p>
    <w:p w14:paraId="27B385D0"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Nonrepudiation is an important aspect of information security that prevents you from denying anything you’ve done or committed. Consider a real-world example. When you lease an apartment, you agree to terms and conditions with the leasing company. If you leave the apartment before the end of the lease, you’re obliged to pay the rent for the remaining period or find another tenant to sublease the apartment. All the terms are in the leasing agreement, which you accept by signing it. After you sign it, you can’t dispute the terms and conditions to which you agreed. That’s nonrepudiation in the real world. It creates a legal obligation. Even in the digital world, a signature helps you achieve nonrepudiation; in this case, you use a digital signature.</w:t>
      </w:r>
    </w:p>
    <w:p w14:paraId="2D2146B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an e-commerce application, for example, after a customer places an order, the Order Processing microservice has to talk to the Inventory microservice to update inventory. If this transaction is protected for nonrepudiation, the Order Processing microservice can’t later deny that it updated inventory. If the Order Processing microservice signs a transaction with its private key, it can’t deny later that the transaction was initiated from that microservice. With a digital signature, only the owner of the corresponding private key can generate the same signature; so make sure that you never lose the key!</w:t>
      </w:r>
    </w:p>
    <w:p w14:paraId="70A3BA1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Validating the signature alone doesn’t help you achieve nonrepudiation, however. You also need to make sure that you record transactions along with the timestamp and the signature--and maintain those records for a considerable amount of time. In case the initiator disputes a transaction later, you’ll have it in your records.</w:t>
      </w:r>
    </w:p>
    <w:p w14:paraId="5427FB98" w14:textId="77777777" w:rsidR="004C40CC" w:rsidRPr="00B24512"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B24512">
        <w:rPr>
          <w:rFonts w:ascii="Times New Roman" w:eastAsia="Times New Roman" w:hAnsi="Times New Roman" w:cs="Times New Roman"/>
          <w:b/>
          <w:bCs/>
          <w:i/>
          <w:iCs/>
          <w:sz w:val="20"/>
          <w:szCs w:val="20"/>
          <w:lang w:eastAsia="en-GB"/>
        </w:rPr>
        <w:t>1.3.4 Confidentiality protects your systems from unintended information disclosure</w:t>
      </w:r>
    </w:p>
    <w:p w14:paraId="1CEBE93C"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you send order data from a client application to the Order Processing microservice, you expect that no party can view the data other than the Order Processing microservice itself. But based on the strength of the communication channel you pick, an intruder can intercept the communication and get hold of the data. Along with the data in transit, the data at rest needs to be protected for confidentiality (see figure 1.5). An intruder who </w:t>
      </w:r>
      <w:r w:rsidRPr="00EC1170">
        <w:rPr>
          <w:rFonts w:ascii="Times New Roman" w:eastAsia="Times New Roman" w:hAnsi="Times New Roman" w:cs="Times New Roman"/>
          <w:sz w:val="20"/>
          <w:szCs w:val="20"/>
          <w:lang w:eastAsia="en-GB"/>
        </w:rPr>
        <w:lastRenderedPageBreak/>
        <w:t>gets access to your data storage or backups has direct access to all your business-critical data unless you’ve protected it for confidentiality.</w:t>
      </w:r>
    </w:p>
    <w:p w14:paraId="215F75AB" w14:textId="6C5AED54"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"https://learning.oreilly.com/library/view/microservices-security-in/9781617295959/OEBPS/Images/CH01_F05_Siriwardena.png"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70B34057" wp14:editId="76A590F9">
            <wp:extent cx="4074059" cy="1534160"/>
            <wp:effectExtent l="0" t="0" r="3175" b="254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53679" cy="156414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6631F6E9" w14:textId="77777777" w:rsidR="004C40CC" w:rsidRPr="00966DCE"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Figure 1.5 To protect a system for confidentiality, both the data in transit and at rest must be protected. </w:t>
      </w:r>
      <w:r w:rsidRPr="00966DCE">
        <w:rPr>
          <w:rFonts w:ascii="Times New Roman" w:eastAsia="Times New Roman" w:hAnsi="Times New Roman" w:cs="Times New Roman"/>
          <w:i/>
          <w:iCs/>
          <w:sz w:val="20"/>
          <w:szCs w:val="20"/>
          <w:lang w:eastAsia="en-GB"/>
        </w:rPr>
        <w:t>The data in transit can be protected with TLS, and data at rest can be protected by encryption.</w:t>
      </w:r>
    </w:p>
    <w:p w14:paraId="4209DFED" w14:textId="328857E8" w:rsidR="004C40CC" w:rsidRPr="00FC62C5"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B53457">
        <w:rPr>
          <w:rFonts w:ascii="Times New Roman" w:eastAsia="Times New Roman" w:hAnsi="Times New Roman" w:cs="Times New Roman"/>
          <w:b/>
          <w:bCs/>
          <w:i/>
          <w:iCs/>
          <w:sz w:val="20"/>
          <w:szCs w:val="20"/>
          <w:u w:val="single"/>
          <w:lang w:eastAsia="en-GB"/>
        </w:rPr>
        <w:t>Data in transit</w:t>
      </w:r>
      <w:r w:rsidR="00FC62C5">
        <w:rPr>
          <w:rFonts w:ascii="Times New Roman" w:eastAsia="Times New Roman" w:hAnsi="Times New Roman" w:cs="Times New Roman"/>
          <w:b/>
          <w:bCs/>
          <w:i/>
          <w:iCs/>
          <w:sz w:val="20"/>
          <w:szCs w:val="20"/>
          <w:u w:val="single"/>
          <w:lang w:eastAsia="en-GB"/>
        </w:rPr>
        <w:t xml:space="preserve">: </w:t>
      </w:r>
      <w:r w:rsidRPr="00EC1170">
        <w:rPr>
          <w:rFonts w:ascii="Times New Roman" w:eastAsia="Times New Roman" w:hAnsi="Times New Roman" w:cs="Times New Roman"/>
          <w:sz w:val="20"/>
          <w:szCs w:val="20"/>
          <w:lang w:eastAsia="en-GB"/>
        </w:rPr>
        <w:t>Encryption helps you achieve confidentiality. A cryptographic operation makes sure that the encrypted data is visible only to the intended recipient. TLS is the most popular way of protecting data for confidentiality in transit. If one microservice talks to another over HTTPS, you’re using TLS underneath, and only the recipient microservice will be able to view the data in cleartext.</w:t>
      </w:r>
    </w:p>
    <w:p w14:paraId="0FE06775" w14:textId="77777777" w:rsidR="004C40CC" w:rsidRPr="003F1185"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3F1185">
        <w:rPr>
          <w:rFonts w:ascii="Times New Roman" w:eastAsia="Times New Roman" w:hAnsi="Times New Roman" w:cs="Times New Roman"/>
          <w:i/>
          <w:iCs/>
          <w:sz w:val="20"/>
          <w:szCs w:val="20"/>
          <w:lang w:eastAsia="en-GB"/>
        </w:rPr>
        <w:t>Then again, the protection provided by TLS is point to point. At the point where the TLS connection terminates, the security ends. If your client application connects to a microservice over a proxy server, your first TLS connection terminates at the proxy server, and a new TLS connection is established between the proxy server and the microservice. The risk is that anyone who has access to the proxy server can log the messages in cleartext as soon as the data leaves the first connection.</w:t>
      </w:r>
    </w:p>
    <w:p w14:paraId="2EEDBD9C" w14:textId="23A01A76"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911C30">
        <w:rPr>
          <w:rFonts w:ascii="Times New Roman" w:eastAsia="Times New Roman" w:hAnsi="Times New Roman" w:cs="Times New Roman"/>
          <w:b/>
          <w:bCs/>
          <w:i/>
          <w:iCs/>
          <w:sz w:val="20"/>
          <w:szCs w:val="20"/>
          <w:u w:val="single"/>
          <w:lang w:eastAsia="en-GB"/>
        </w:rPr>
        <w:t xml:space="preserve">Most proxy servers support two modes of operation with respect to TLS: TLS bridging and TLS </w:t>
      </w:r>
      <w:proofErr w:type="spellStart"/>
      <w:r w:rsidRPr="00911C30">
        <w:rPr>
          <w:rFonts w:ascii="Times New Roman" w:eastAsia="Times New Roman" w:hAnsi="Times New Roman" w:cs="Times New Roman"/>
          <w:b/>
          <w:bCs/>
          <w:i/>
          <w:iCs/>
          <w:sz w:val="20"/>
          <w:szCs w:val="20"/>
          <w:u w:val="single"/>
          <w:lang w:eastAsia="en-GB"/>
        </w:rPr>
        <w:t>tunneling</w:t>
      </w:r>
      <w:proofErr w:type="spellEnd"/>
      <w:r w:rsidRPr="00911C30">
        <w:rPr>
          <w:rFonts w:ascii="Times New Roman" w:eastAsia="Times New Roman" w:hAnsi="Times New Roman" w:cs="Times New Roman"/>
          <w:b/>
          <w:bCs/>
          <w:i/>
          <w:iCs/>
          <w:sz w:val="20"/>
          <w:szCs w:val="20"/>
          <w:u w:val="single"/>
          <w:lang w:eastAsia="en-GB"/>
        </w:rPr>
        <w:t>.</w:t>
      </w:r>
      <w:r w:rsidRPr="00EC1170">
        <w:rPr>
          <w:rFonts w:ascii="Times New Roman" w:eastAsia="Times New Roman" w:hAnsi="Times New Roman" w:cs="Times New Roman"/>
          <w:sz w:val="20"/>
          <w:szCs w:val="20"/>
          <w:lang w:eastAsia="en-GB"/>
        </w:rPr>
        <w:t xml:space="preserve"> TLS bridging terminates the first TLS connection at the proxy server, and creates a new TLS connection between the proxy server and the next destination of the message. </w:t>
      </w:r>
      <w:r w:rsidRPr="00484E60">
        <w:rPr>
          <w:rFonts w:ascii="Times New Roman" w:eastAsia="Times New Roman" w:hAnsi="Times New Roman" w:cs="Times New Roman"/>
          <w:b/>
          <w:bCs/>
          <w:i/>
          <w:iCs/>
          <w:sz w:val="20"/>
          <w:szCs w:val="20"/>
          <w:lang w:eastAsia="en-GB"/>
        </w:rPr>
        <w:t>If your proxy server uses TLS bridging, don’t trust it and possibly put your data at risk, even though you use TLS (or HTTPS</w:t>
      </w:r>
      <w:r w:rsidRPr="00484E60">
        <w:rPr>
          <w:rFonts w:ascii="Times New Roman" w:eastAsia="Times New Roman" w:hAnsi="Times New Roman" w:cs="Times New Roman"/>
          <w:b/>
          <w:bCs/>
          <w:i/>
          <w:iCs/>
          <w:sz w:val="20"/>
          <w:szCs w:val="20"/>
          <w:u w:val="single"/>
          <w:lang w:eastAsia="en-GB"/>
        </w:rPr>
        <w:t>)</w:t>
      </w:r>
      <w:r w:rsidRPr="00C76540">
        <w:rPr>
          <w:rFonts w:ascii="Times New Roman" w:eastAsia="Times New Roman" w:hAnsi="Times New Roman" w:cs="Times New Roman"/>
          <w:b/>
          <w:bCs/>
          <w:i/>
          <w:iCs/>
          <w:sz w:val="20"/>
          <w:szCs w:val="20"/>
          <w:u w:val="single"/>
          <w:lang w:eastAsia="en-GB"/>
        </w:rPr>
        <w:t>. If you use TLS bridging, the messages are in cleartext while transiting through the proxy server.</w:t>
      </w:r>
      <w:r w:rsidRPr="00EC1170">
        <w:rPr>
          <w:rFonts w:ascii="Times New Roman" w:eastAsia="Times New Roman" w:hAnsi="Times New Roman" w:cs="Times New Roman"/>
          <w:sz w:val="20"/>
          <w:szCs w:val="20"/>
          <w:lang w:eastAsia="en-GB"/>
        </w:rPr>
        <w:t xml:space="preserve"> </w:t>
      </w:r>
      <w:r w:rsidRPr="006730AB">
        <w:rPr>
          <w:rFonts w:ascii="Times New Roman" w:eastAsia="Times New Roman" w:hAnsi="Times New Roman" w:cs="Times New Roman"/>
          <w:i/>
          <w:iCs/>
          <w:sz w:val="20"/>
          <w:szCs w:val="20"/>
          <w:lang w:eastAsia="en-GB"/>
        </w:rPr>
        <w:t xml:space="preserve">TLS </w:t>
      </w:r>
      <w:proofErr w:type="spellStart"/>
      <w:r w:rsidRPr="006730AB">
        <w:rPr>
          <w:rFonts w:ascii="Times New Roman" w:eastAsia="Times New Roman" w:hAnsi="Times New Roman" w:cs="Times New Roman"/>
          <w:i/>
          <w:iCs/>
          <w:sz w:val="20"/>
          <w:szCs w:val="20"/>
          <w:lang w:eastAsia="en-GB"/>
        </w:rPr>
        <w:t>tunneling</w:t>
      </w:r>
      <w:proofErr w:type="spellEnd"/>
      <w:r w:rsidRPr="006730AB">
        <w:rPr>
          <w:rFonts w:ascii="Times New Roman" w:eastAsia="Times New Roman" w:hAnsi="Times New Roman" w:cs="Times New Roman"/>
          <w:i/>
          <w:iCs/>
          <w:sz w:val="20"/>
          <w:szCs w:val="20"/>
          <w:lang w:eastAsia="en-GB"/>
        </w:rPr>
        <w:t xml:space="preserve"> creates a tunnel between your client application and the microservices, and no one in the middle will be able to see what’s going through</w:t>
      </w:r>
      <w:r w:rsidRPr="007A11D8">
        <w:rPr>
          <w:rFonts w:ascii="Times New Roman" w:eastAsia="Times New Roman" w:hAnsi="Times New Roman" w:cs="Times New Roman"/>
          <w:i/>
          <w:iCs/>
          <w:sz w:val="20"/>
          <w:szCs w:val="20"/>
          <w:lang w:eastAsia="en-GB"/>
        </w:rPr>
        <w:t>, not even the proxy server</w:t>
      </w:r>
    </w:p>
    <w:p w14:paraId="718FD5CC" w14:textId="7E075418" w:rsidR="004C40CC" w:rsidRPr="00484E60"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EC1170">
        <w:rPr>
          <w:rFonts w:ascii="Times New Roman" w:eastAsia="Times New Roman" w:hAnsi="Times New Roman" w:cs="Times New Roman"/>
          <w:sz w:val="20"/>
          <w:szCs w:val="20"/>
          <w:lang w:eastAsia="en-GB"/>
        </w:rPr>
        <w:t xml:space="preserve">NOTE </w:t>
      </w:r>
      <w:r w:rsidRPr="00854451">
        <w:rPr>
          <w:rFonts w:ascii="Times New Roman" w:eastAsia="Times New Roman" w:hAnsi="Times New Roman" w:cs="Times New Roman"/>
          <w:b/>
          <w:bCs/>
          <w:i/>
          <w:iCs/>
          <w:sz w:val="20"/>
          <w:szCs w:val="20"/>
          <w:lang w:eastAsia="en-GB"/>
        </w:rPr>
        <w:t xml:space="preserve">Encryption has two main </w:t>
      </w:r>
      <w:proofErr w:type="spellStart"/>
      <w:r w:rsidRPr="00854451">
        <w:rPr>
          <w:rFonts w:ascii="Times New Roman" w:eastAsia="Times New Roman" w:hAnsi="Times New Roman" w:cs="Times New Roman"/>
          <w:b/>
          <w:bCs/>
          <w:i/>
          <w:iCs/>
          <w:sz w:val="20"/>
          <w:szCs w:val="20"/>
          <w:lang w:eastAsia="en-GB"/>
        </w:rPr>
        <w:t>flavors</w:t>
      </w:r>
      <w:proofErr w:type="spellEnd"/>
      <w:r w:rsidRPr="00854451">
        <w:rPr>
          <w:rFonts w:ascii="Times New Roman" w:eastAsia="Times New Roman" w:hAnsi="Times New Roman" w:cs="Times New Roman"/>
          <w:b/>
          <w:bCs/>
          <w:i/>
          <w:iCs/>
          <w:sz w:val="20"/>
          <w:szCs w:val="20"/>
          <w:lang w:eastAsia="en-GB"/>
        </w:rPr>
        <w:t>: public-key encryption and symmetric-key encryption</w:t>
      </w:r>
      <w:r w:rsidRPr="00EC1170">
        <w:rPr>
          <w:rFonts w:ascii="Times New Roman" w:eastAsia="Times New Roman" w:hAnsi="Times New Roman" w:cs="Times New Roman"/>
          <w:sz w:val="20"/>
          <w:szCs w:val="20"/>
          <w:lang w:eastAsia="en-GB"/>
        </w:rPr>
        <w:t xml:space="preserve">. </w:t>
      </w:r>
      <w:r w:rsidRPr="00677A22">
        <w:rPr>
          <w:rFonts w:ascii="Times New Roman" w:eastAsia="Times New Roman" w:hAnsi="Times New Roman" w:cs="Times New Roman"/>
          <w:i/>
          <w:iCs/>
          <w:sz w:val="20"/>
          <w:szCs w:val="20"/>
          <w:u w:val="single"/>
          <w:lang w:eastAsia="en-GB"/>
        </w:rPr>
        <w:t>With public-key encryption, the data is encrypted using the recipient’s public key</w:t>
      </w:r>
      <w:r w:rsidRPr="00EC1170">
        <w:rPr>
          <w:rFonts w:ascii="Times New Roman" w:eastAsia="Times New Roman" w:hAnsi="Times New Roman" w:cs="Times New Roman"/>
          <w:sz w:val="20"/>
          <w:szCs w:val="20"/>
          <w:lang w:eastAsia="en-GB"/>
        </w:rPr>
        <w:t xml:space="preserve">, and only the party who owns the corresponding private key can decrypt the message and see what’s in it. </w:t>
      </w:r>
      <w:r w:rsidRPr="00677A22">
        <w:rPr>
          <w:rFonts w:ascii="Times New Roman" w:eastAsia="Times New Roman" w:hAnsi="Times New Roman" w:cs="Times New Roman"/>
          <w:i/>
          <w:iCs/>
          <w:sz w:val="20"/>
          <w:szCs w:val="20"/>
          <w:u w:val="single"/>
          <w:lang w:eastAsia="en-GB"/>
        </w:rPr>
        <w:t>With symmetric-key encryption, the data is encrypted with a key known to both the sender and the recipient.</w:t>
      </w:r>
      <w:r w:rsidRPr="00EC1170">
        <w:rPr>
          <w:rFonts w:ascii="Times New Roman" w:eastAsia="Times New Roman" w:hAnsi="Times New Roman" w:cs="Times New Roman"/>
          <w:sz w:val="20"/>
          <w:szCs w:val="20"/>
          <w:lang w:eastAsia="en-GB"/>
        </w:rPr>
        <w:t xml:space="preserve"> </w:t>
      </w:r>
      <w:r w:rsidRPr="00484E60">
        <w:rPr>
          <w:rFonts w:ascii="Times New Roman" w:eastAsia="Times New Roman" w:hAnsi="Times New Roman" w:cs="Times New Roman"/>
          <w:b/>
          <w:bCs/>
          <w:i/>
          <w:iCs/>
          <w:sz w:val="20"/>
          <w:szCs w:val="20"/>
          <w:u w:val="single"/>
          <w:lang w:eastAsia="en-GB"/>
        </w:rPr>
        <w:t xml:space="preserve">TLS uses both </w:t>
      </w:r>
      <w:proofErr w:type="spellStart"/>
      <w:r w:rsidRPr="00484E60">
        <w:rPr>
          <w:rFonts w:ascii="Times New Roman" w:eastAsia="Times New Roman" w:hAnsi="Times New Roman" w:cs="Times New Roman"/>
          <w:b/>
          <w:bCs/>
          <w:i/>
          <w:iCs/>
          <w:sz w:val="20"/>
          <w:szCs w:val="20"/>
          <w:u w:val="single"/>
          <w:lang w:eastAsia="en-GB"/>
        </w:rPr>
        <w:t>flavors</w:t>
      </w:r>
      <w:proofErr w:type="spellEnd"/>
      <w:r w:rsidRPr="00484E60">
        <w:rPr>
          <w:rFonts w:ascii="Times New Roman" w:eastAsia="Times New Roman" w:hAnsi="Times New Roman" w:cs="Times New Roman"/>
          <w:b/>
          <w:bCs/>
          <w:i/>
          <w:iCs/>
          <w:sz w:val="20"/>
          <w:szCs w:val="20"/>
          <w:u w:val="single"/>
          <w:lang w:eastAsia="en-GB"/>
        </w:rPr>
        <w:t xml:space="preserve">. Symmetric-key encryption is used to encrypt the data, while public-key encryption is used to encrypt the key used in symmetric-key encryption. </w:t>
      </w:r>
    </w:p>
    <w:p w14:paraId="342D33D0" w14:textId="6A9065B5" w:rsidR="004C40CC" w:rsidRPr="004577F5"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B26978">
        <w:rPr>
          <w:rFonts w:ascii="Times New Roman" w:eastAsia="Times New Roman" w:hAnsi="Times New Roman" w:cs="Times New Roman"/>
          <w:b/>
          <w:bCs/>
          <w:i/>
          <w:iCs/>
          <w:sz w:val="20"/>
          <w:szCs w:val="20"/>
          <w:u w:val="single"/>
          <w:lang w:eastAsia="en-GB"/>
        </w:rPr>
        <w:t>Data at rest</w:t>
      </w:r>
      <w:r w:rsidR="004577F5">
        <w:rPr>
          <w:rFonts w:ascii="Times New Roman" w:eastAsia="Times New Roman" w:hAnsi="Times New Roman" w:cs="Times New Roman"/>
          <w:b/>
          <w:bCs/>
          <w:i/>
          <w:iCs/>
          <w:sz w:val="20"/>
          <w:szCs w:val="20"/>
          <w:u w:val="single"/>
          <w:lang w:eastAsia="en-GB"/>
        </w:rPr>
        <w:t xml:space="preserve"> : </w:t>
      </w:r>
      <w:r w:rsidRPr="00EC1170">
        <w:rPr>
          <w:rFonts w:ascii="Times New Roman" w:eastAsia="Times New Roman" w:hAnsi="Times New Roman" w:cs="Times New Roman"/>
          <w:sz w:val="20"/>
          <w:szCs w:val="20"/>
          <w:lang w:eastAsia="en-GB"/>
        </w:rPr>
        <w:t xml:space="preserve">Encryption should also apply to data at rest to protect it from intruders who get direct access to the system. This data can be credentials for other systems stored in the filesystem or business-critical data stored in a database. </w:t>
      </w:r>
      <w:r w:rsidRPr="00BE444B">
        <w:rPr>
          <w:rFonts w:ascii="Times New Roman" w:eastAsia="Times New Roman" w:hAnsi="Times New Roman" w:cs="Times New Roman"/>
          <w:i/>
          <w:iCs/>
          <w:sz w:val="20"/>
          <w:szCs w:val="20"/>
          <w:lang w:eastAsia="en-GB"/>
        </w:rPr>
        <w:t>Most database management systems provide features for automatic encryption, and disk-level encryption features are available at the operating-system level. Application-level encryption is another option, in which the application itself encrypts the data before passing it over to the filesystem or to a database.</w:t>
      </w:r>
    </w:p>
    <w:p w14:paraId="66833702" w14:textId="77777777" w:rsidR="004C40CC" w:rsidRPr="00D12F62" w:rsidRDefault="004C40CC" w:rsidP="004C40CC">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D12F62">
        <w:rPr>
          <w:rFonts w:ascii="Times New Roman" w:eastAsia="Times New Roman" w:hAnsi="Times New Roman" w:cs="Times New Roman"/>
          <w:b/>
          <w:bCs/>
          <w:i/>
          <w:iCs/>
          <w:sz w:val="20"/>
          <w:szCs w:val="20"/>
          <w:u w:val="single"/>
          <w:lang w:eastAsia="en-GB"/>
        </w:rPr>
        <w:t>1.3.5 Availability: Keep the system running, no matter what</w:t>
      </w:r>
    </w:p>
    <w:p w14:paraId="6EA4EA21" w14:textId="5CCEAB0A"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It’s not only the security design of a system that you need to worry about to keep a system up and running, but also the overall architecture. A bug in the core functionality of an application can take the entire system down. To some extent, these kinds of situations are addressed in the core design principles of microservices architecture. Unlike in monolithic applications, in a microservices deployment, the entire system won’t go down if a bug is found in one component or microservice. Only that microservice will go down; the rest should be able to function.</w:t>
      </w:r>
      <w:r w:rsidR="008F0873">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Of all the factors that can take a system down, security has a key role to play in making a system constantly available to its legitimate stakeholders</w:t>
      </w:r>
      <w:r w:rsidRPr="00ED6908">
        <w:rPr>
          <w:rFonts w:ascii="Times New Roman" w:eastAsia="Times New Roman" w:hAnsi="Times New Roman" w:cs="Times New Roman"/>
          <w:i/>
          <w:iCs/>
          <w:sz w:val="20"/>
          <w:szCs w:val="20"/>
          <w:u w:val="single"/>
          <w:lang w:eastAsia="en-GB"/>
        </w:rPr>
        <w:t xml:space="preserve">. In a microservices deployment, with many entry points (which </w:t>
      </w:r>
      <w:r w:rsidRPr="00ED6908">
        <w:rPr>
          <w:rFonts w:ascii="Times New Roman" w:eastAsia="Times New Roman" w:hAnsi="Times New Roman" w:cs="Times New Roman"/>
          <w:i/>
          <w:iCs/>
          <w:sz w:val="20"/>
          <w:szCs w:val="20"/>
          <w:u w:val="single"/>
          <w:lang w:eastAsia="en-GB"/>
        </w:rPr>
        <w:lastRenderedPageBreak/>
        <w:t>may be exposed to the internet), an attacker can execute a denial-of-service (DoS) or a distributed denial-of-service (DDoS) attack and take the system down</w:t>
      </w:r>
      <w:r w:rsidRPr="00EC1170">
        <w:rPr>
          <w:rFonts w:ascii="Times New Roman" w:eastAsia="Times New Roman" w:hAnsi="Times New Roman" w:cs="Times New Roman"/>
          <w:sz w:val="20"/>
          <w:szCs w:val="20"/>
          <w:lang w:eastAsia="en-GB"/>
        </w:rPr>
        <w:t>.</w:t>
      </w:r>
    </w:p>
    <w:p w14:paraId="4D47B5A3"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shown in figure 1.6, any request to a microservice first has to come through the API gateway. </w:t>
      </w:r>
      <w:r w:rsidRPr="00484E60">
        <w:rPr>
          <w:rFonts w:ascii="Times New Roman" w:eastAsia="Times New Roman" w:hAnsi="Times New Roman" w:cs="Times New Roman"/>
          <w:i/>
          <w:iCs/>
          <w:sz w:val="20"/>
          <w:szCs w:val="20"/>
          <w:lang w:eastAsia="en-GB"/>
        </w:rPr>
        <w:t>The API gateway centrally enforces security for all the requests entering the microservices deployment, including authentication, authorization, throttling, and message content validation for known security threats</w:t>
      </w:r>
      <w:r w:rsidRPr="00EC1170">
        <w:rPr>
          <w:rFonts w:ascii="Times New Roman" w:eastAsia="Times New Roman" w:hAnsi="Times New Roman" w:cs="Times New Roman"/>
          <w:sz w:val="20"/>
          <w:szCs w:val="20"/>
          <w:lang w:eastAsia="en-GB"/>
        </w:rPr>
        <w:t>. We get into the details of each topic in chapters 3, 4, and 5.</w:t>
      </w:r>
    </w:p>
    <w:p w14:paraId="53101A1C" w14:textId="6ADD936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"https://learning.oreilly.com/library/view/microservices-security-in/9781617295959/OEBPS/Images/CH01_F06_Siriwardena.png"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7B83401" wp14:editId="266DBF3F">
            <wp:extent cx="4065006" cy="1624868"/>
            <wp:effectExtent l="0" t="0" r="0" b="127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27293" cy="1649765"/>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BC69398"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1.6 Multiple security enforcement points at multiple layers help improve the level of security of a microservices deployment.</w:t>
      </w:r>
    </w:p>
    <w:p w14:paraId="7C18E583"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5D49B0">
        <w:rPr>
          <w:rFonts w:ascii="Times New Roman" w:eastAsia="Times New Roman" w:hAnsi="Times New Roman" w:cs="Times New Roman"/>
          <w:i/>
          <w:iCs/>
          <w:sz w:val="20"/>
          <w:szCs w:val="20"/>
          <w:u w:val="single"/>
          <w:lang w:eastAsia="en-GB"/>
        </w:rPr>
        <w:t xml:space="preserve">The network perimeter level is where you should have the best </w:t>
      </w:r>
      <w:proofErr w:type="spellStart"/>
      <w:r w:rsidRPr="005D49B0">
        <w:rPr>
          <w:rFonts w:ascii="Times New Roman" w:eastAsia="Times New Roman" w:hAnsi="Times New Roman" w:cs="Times New Roman"/>
          <w:i/>
          <w:iCs/>
          <w:sz w:val="20"/>
          <w:szCs w:val="20"/>
          <w:u w:val="single"/>
          <w:lang w:eastAsia="en-GB"/>
        </w:rPr>
        <w:t>defense</w:t>
      </w:r>
      <w:proofErr w:type="spellEnd"/>
      <w:r w:rsidRPr="005D49B0">
        <w:rPr>
          <w:rFonts w:ascii="Times New Roman" w:eastAsia="Times New Roman" w:hAnsi="Times New Roman" w:cs="Times New Roman"/>
          <w:i/>
          <w:iCs/>
          <w:sz w:val="20"/>
          <w:szCs w:val="20"/>
          <w:u w:val="single"/>
          <w:lang w:eastAsia="en-GB"/>
        </w:rPr>
        <w:t xml:space="preserve"> against DoS/DDoS attacks</w:t>
      </w:r>
      <w:r w:rsidRPr="00EC1170">
        <w:rPr>
          <w:rFonts w:ascii="Times New Roman" w:eastAsia="Times New Roman" w:hAnsi="Times New Roman" w:cs="Times New Roman"/>
          <w:sz w:val="20"/>
          <w:szCs w:val="20"/>
          <w:lang w:eastAsia="en-GB"/>
        </w:rPr>
        <w:t xml:space="preserve">. </w:t>
      </w:r>
      <w:r w:rsidRPr="0074257A">
        <w:rPr>
          <w:rFonts w:ascii="Times New Roman" w:eastAsia="Times New Roman" w:hAnsi="Times New Roman" w:cs="Times New Roman"/>
          <w:i/>
          <w:iCs/>
          <w:sz w:val="20"/>
          <w:szCs w:val="20"/>
          <w:lang w:eastAsia="en-GB"/>
        </w:rPr>
        <w:t>A firewall is one option; it runs at the edge of the network and can be used to keep malicious users away. But firewalls can’t protect you completely from a DDoS attack</w:t>
      </w:r>
      <w:r w:rsidRPr="00BA7FF5">
        <w:rPr>
          <w:rFonts w:ascii="Times New Roman" w:eastAsia="Times New Roman" w:hAnsi="Times New Roman" w:cs="Times New Roman"/>
          <w:i/>
          <w:iCs/>
          <w:sz w:val="20"/>
          <w:szCs w:val="20"/>
          <w:u w:val="single"/>
          <w:lang w:eastAsia="en-GB"/>
        </w:rPr>
        <w:t>. Specialized vendors provide DDoS prevention solutions for use outside corporate firewalls. You need to worry about those solutions only if you expose your system to the internet</w:t>
      </w:r>
      <w:r w:rsidRPr="0074257A">
        <w:rPr>
          <w:rFonts w:ascii="Times New Roman" w:eastAsia="Times New Roman" w:hAnsi="Times New Roman" w:cs="Times New Roman"/>
          <w:i/>
          <w:iCs/>
          <w:sz w:val="20"/>
          <w:szCs w:val="20"/>
          <w:lang w:eastAsia="en-GB"/>
        </w:rPr>
        <w:t>. Also, all the DDoS protection measures you take at the edge aren’t specific to microservices. Any endpoint that’s exposed to the internet must be protected from DoS/DDoS attacks.</w:t>
      </w:r>
    </w:p>
    <w:p w14:paraId="6229D4BD" w14:textId="77777777" w:rsidR="004C40CC" w:rsidRPr="009136FB"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9136FB">
        <w:rPr>
          <w:rFonts w:ascii="Times New Roman" w:eastAsia="Times New Roman" w:hAnsi="Times New Roman" w:cs="Times New Roman"/>
          <w:b/>
          <w:bCs/>
          <w:i/>
          <w:iCs/>
          <w:sz w:val="20"/>
          <w:szCs w:val="20"/>
          <w:lang w:eastAsia="en-GB"/>
        </w:rPr>
        <w:t>1.3.6 Authorization: Nothing more than you’re supposed to do</w:t>
      </w:r>
    </w:p>
    <w:p w14:paraId="79D34421"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Authentication helps you learn about the user or the requesting party. Authorization determines the actions that an authenticated user can perform on the system. In an e-commerce application, for example, any customer who logs into the system can place an order, but only the inventory managers can update the inventory.</w:t>
      </w:r>
    </w:p>
    <w:p w14:paraId="730480BA" w14:textId="77777777" w:rsidR="004C40CC" w:rsidRPr="00FD580B" w:rsidRDefault="004C40CC" w:rsidP="004C40CC">
      <w:pPr>
        <w:spacing w:before="100" w:beforeAutospacing="1" w:after="100" w:afterAutospacing="1"/>
        <w:outlineLvl w:val="1"/>
        <w:rPr>
          <w:rFonts w:ascii="Times New Roman" w:eastAsia="Times New Roman" w:hAnsi="Times New Roman" w:cs="Times New Roman"/>
          <w:b/>
          <w:bCs/>
          <w:i/>
          <w:iCs/>
          <w:u w:val="single"/>
          <w:lang w:eastAsia="en-GB"/>
        </w:rPr>
      </w:pPr>
      <w:r w:rsidRPr="00FD580B">
        <w:rPr>
          <w:rFonts w:ascii="Times New Roman" w:eastAsia="Times New Roman" w:hAnsi="Times New Roman" w:cs="Times New Roman"/>
          <w:b/>
          <w:bCs/>
          <w:i/>
          <w:iCs/>
          <w:u w:val="single"/>
          <w:lang w:eastAsia="en-GB"/>
        </w:rPr>
        <w:t>1.4 Edge security</w:t>
      </w:r>
    </w:p>
    <w:p w14:paraId="0ECB433A"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typical microservices deployment, microservices are not exposed directly to client applications. In most cases, microservices are behind a set of APIs that is exposed to the outside world via an API gateway. The API gateway is the entry point to the microservices deployment, which screens all incoming messages for security.</w:t>
      </w:r>
    </w:p>
    <w:p w14:paraId="26DED207"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Figure 1.7 depicts a microservices deployment that resembles Netflix’s, in which all the microservices are fronted by the </w:t>
      </w:r>
      <w:proofErr w:type="spellStart"/>
      <w:r w:rsidRPr="00EC1170">
        <w:rPr>
          <w:rFonts w:ascii="Times New Roman" w:eastAsia="Times New Roman" w:hAnsi="Times New Roman" w:cs="Times New Roman"/>
          <w:sz w:val="20"/>
          <w:szCs w:val="20"/>
          <w:lang w:eastAsia="en-GB"/>
        </w:rPr>
        <w:t>Zuul</w:t>
      </w:r>
      <w:proofErr w:type="spellEnd"/>
      <w:r w:rsidRPr="00EC1170">
        <w:rPr>
          <w:rFonts w:ascii="Times New Roman" w:eastAsia="Times New Roman" w:hAnsi="Times New Roman" w:cs="Times New Roman"/>
          <w:sz w:val="20"/>
          <w:szCs w:val="20"/>
          <w:lang w:eastAsia="en-GB"/>
        </w:rPr>
        <w:t xml:space="preserve"> API gateway.</w:t>
      </w:r>
      <w:hyperlink r:id="rId42" w:anchor="pgfId-1070628" w:history="1">
        <w:r w:rsidRPr="00EC1170">
          <w:rPr>
            <w:rFonts w:ascii="Times New Roman" w:eastAsia="Times New Roman" w:hAnsi="Times New Roman" w:cs="Times New Roman"/>
            <w:color w:val="0000FF"/>
            <w:sz w:val="20"/>
            <w:szCs w:val="20"/>
            <w:u w:val="single"/>
            <w:lang w:eastAsia="en-GB"/>
          </w:rPr>
          <w:t>9</w:t>
        </w:r>
      </w:hyperlink>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Zuul</w:t>
      </w:r>
      <w:proofErr w:type="spellEnd"/>
      <w:r w:rsidRPr="00EC1170">
        <w:rPr>
          <w:rFonts w:ascii="Times New Roman" w:eastAsia="Times New Roman" w:hAnsi="Times New Roman" w:cs="Times New Roman"/>
          <w:sz w:val="20"/>
          <w:szCs w:val="20"/>
          <w:lang w:eastAsia="en-GB"/>
        </w:rPr>
        <w:t xml:space="preserve"> provides dynamic routing, monitoring, resiliency, security, and more. It acts as the front door to Netflix’s server infrastructure, handling traffic from Netflix users around the world. In figure 1.7, </w:t>
      </w:r>
      <w:proofErr w:type="spellStart"/>
      <w:r w:rsidRPr="00EC1170">
        <w:rPr>
          <w:rFonts w:ascii="Times New Roman" w:eastAsia="Times New Roman" w:hAnsi="Times New Roman" w:cs="Times New Roman"/>
          <w:sz w:val="20"/>
          <w:szCs w:val="20"/>
          <w:lang w:eastAsia="en-GB"/>
        </w:rPr>
        <w:t>Zuul</w:t>
      </w:r>
      <w:proofErr w:type="spellEnd"/>
      <w:r w:rsidRPr="00EC1170">
        <w:rPr>
          <w:rFonts w:ascii="Times New Roman" w:eastAsia="Times New Roman" w:hAnsi="Times New Roman" w:cs="Times New Roman"/>
          <w:sz w:val="20"/>
          <w:szCs w:val="20"/>
          <w:lang w:eastAsia="en-GB"/>
        </w:rPr>
        <w:t xml:space="preserve"> is used to expose the Order Processing microservice via an API. Other microservices in the deployment, Inventory and Delivery, don’t need to be exposed from the API gateway because they don’t need to be invoked by external applications. A typical microservices deployment can have a set of microservices that external applications can access, and another set of microservices that external applications don’t need to access; only the first set of microservices is exposed to the outside world via an API gateway.</w:t>
      </w:r>
    </w:p>
    <w:p w14:paraId="4D2C14BC" w14:textId="2372E3A9"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"https://learning.oreilly.com/library/view/microservices-security-in/9781617295959/OEBPS/Images/CH01_F07_Siriwardena.png"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0AFE181" wp14:editId="641B6A24">
            <wp:extent cx="3947311" cy="1615440"/>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09538" cy="1640907"/>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F2440FF"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1.7 A typical microservices deployment with an API gateway: the API gateway is the entry point, which screens all incoming messages for security.</w:t>
      </w:r>
    </w:p>
    <w:p w14:paraId="1CDE422B" w14:textId="77777777" w:rsidR="004C40CC" w:rsidRPr="005A17F5"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5A17F5">
        <w:rPr>
          <w:rFonts w:ascii="Times New Roman" w:eastAsia="Times New Roman" w:hAnsi="Times New Roman" w:cs="Times New Roman"/>
          <w:b/>
          <w:bCs/>
          <w:i/>
          <w:iCs/>
          <w:sz w:val="20"/>
          <w:szCs w:val="20"/>
          <w:lang w:eastAsia="en-GB"/>
        </w:rPr>
        <w:t>1.4.1 The role of an API gateway in a microservices deployment</w:t>
      </w:r>
    </w:p>
    <w:p w14:paraId="2C024742" w14:textId="212192A7" w:rsidR="004C40CC" w:rsidRPr="0041120E" w:rsidRDefault="004C40CC" w:rsidP="004C40CC">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 xml:space="preserve">Most of the time, a microservice that needs to be accessed by a client application is exposed as an API via an API gateway. </w:t>
      </w:r>
      <w:r w:rsidRPr="0041120E">
        <w:rPr>
          <w:rFonts w:ascii="Times New Roman" w:eastAsia="Times New Roman" w:hAnsi="Times New Roman" w:cs="Times New Roman"/>
          <w:i/>
          <w:iCs/>
          <w:sz w:val="20"/>
          <w:szCs w:val="20"/>
          <w:u w:val="single"/>
          <w:lang w:eastAsia="en-GB"/>
        </w:rPr>
        <w:t>The key role of the API gateway in a microservices deployment is to expose a selected set of microservices to the outside world as APIs and build quality-of-service (QoS) features. These QoS features are security, throttling, and analytics.</w:t>
      </w:r>
    </w:p>
    <w:p w14:paraId="02E622D3" w14:textId="77777777" w:rsidR="004C40CC" w:rsidRPr="003F4AB7"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3F4AB7">
        <w:rPr>
          <w:rFonts w:ascii="Times New Roman" w:eastAsia="Times New Roman" w:hAnsi="Times New Roman" w:cs="Times New Roman"/>
          <w:b/>
          <w:bCs/>
          <w:i/>
          <w:iCs/>
          <w:sz w:val="20"/>
          <w:szCs w:val="20"/>
          <w:lang w:eastAsia="en-GB"/>
        </w:rPr>
        <w:t>1.4.2 Authentication at the edge</w:t>
      </w:r>
    </w:p>
    <w:p w14:paraId="51D2A6BC"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Similar to microservices, even for APIs the audience is a system that acts on behalf of itself or on behalf of a human user or another system (see figure 1.8). It’s unlikely (but not impossible) for human users to interact directly with APIs. In most cases, an API gateway deals with systems. In the following sections, we discuss options for authenticating a system (or a client application) at the API gateway.</w:t>
      </w:r>
    </w:p>
    <w:p w14:paraId="195348FA" w14:textId="0CCBF4E9"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"https://learning.oreilly.com/library/view/microservices-security-in/9781617295959/OEBPS/Images/CH01_F08_Siriwardena.png"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566AF538" wp14:editId="5562BB32">
            <wp:extent cx="4182701" cy="1442720"/>
            <wp:effectExtent l="0" t="0" r="0" b="508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18027" cy="1454905"/>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B235EA9"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1.8 Authentication at the edge is enforced by the API gateway. Only the authenticated requests are dispatched to the upstream microservices.</w:t>
      </w:r>
    </w:p>
    <w:p w14:paraId="06F349F2" w14:textId="77777777" w:rsidR="004C40CC" w:rsidRPr="00F1255D"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F1255D">
        <w:rPr>
          <w:rFonts w:ascii="Times New Roman" w:eastAsia="Times New Roman" w:hAnsi="Times New Roman" w:cs="Times New Roman"/>
          <w:b/>
          <w:bCs/>
          <w:i/>
          <w:iCs/>
          <w:sz w:val="20"/>
          <w:szCs w:val="20"/>
          <w:u w:val="single"/>
          <w:lang w:eastAsia="en-GB"/>
        </w:rPr>
        <w:t>Certificate-based authentication</w:t>
      </w:r>
    </w:p>
    <w:p w14:paraId="3E688681"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Certificate-based authentication protects an API at the edge with mutual Transport Layer Security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In the Netflix microservices deployment, access to the APIs is protected with certificates. Only a client provisioned with a valid certificate can access Netflix APIs. The role of the API gateway here is to make sure that only clients carrying a trusted certificate can access the APIs and that only those requests are routed to the upstream microservices. In chapter 3, we discuss how to secure APIs at the API gateway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w:t>
      </w:r>
    </w:p>
    <w:p w14:paraId="4AFCE88A" w14:textId="77777777" w:rsidR="004C40CC" w:rsidRPr="00C5596A"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proofErr w:type="spellStart"/>
      <w:r w:rsidRPr="00C5596A">
        <w:rPr>
          <w:rFonts w:ascii="Times New Roman" w:eastAsia="Times New Roman" w:hAnsi="Times New Roman" w:cs="Times New Roman"/>
          <w:b/>
          <w:bCs/>
          <w:i/>
          <w:iCs/>
          <w:sz w:val="20"/>
          <w:szCs w:val="20"/>
          <w:u w:val="single"/>
          <w:lang w:eastAsia="en-GB"/>
        </w:rPr>
        <w:t>Oauth</w:t>
      </w:r>
      <w:proofErr w:type="spellEnd"/>
      <w:r w:rsidRPr="00C5596A">
        <w:rPr>
          <w:rFonts w:ascii="Times New Roman" w:eastAsia="Times New Roman" w:hAnsi="Times New Roman" w:cs="Times New Roman"/>
          <w:b/>
          <w:bCs/>
          <w:i/>
          <w:iCs/>
          <w:sz w:val="20"/>
          <w:szCs w:val="20"/>
          <w:u w:val="single"/>
          <w:lang w:eastAsia="en-GB"/>
        </w:rPr>
        <w:t xml:space="preserve"> 2.0-based access delegation</w:t>
      </w:r>
    </w:p>
    <w:p w14:paraId="6371E2A1"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Anyone can create an application to consume Twitter and Facebook APIs. These can be web or mobile applications (refer to figure 1.8). An application can access an API as itself or on behalf of a human user. OAuth 2.0, which is an authorization framework for delegated access control, is the recommended approach for protecting APIs when one system wants to access an API on behalf of another system or a user.</w:t>
      </w:r>
    </w:p>
    <w:p w14:paraId="013345B1" w14:textId="77777777" w:rsidR="004C40CC" w:rsidRPr="002F6567"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2F6567">
        <w:rPr>
          <w:rFonts w:ascii="Times New Roman" w:eastAsia="Times New Roman" w:hAnsi="Times New Roman" w:cs="Times New Roman"/>
          <w:b/>
          <w:bCs/>
          <w:i/>
          <w:iCs/>
          <w:sz w:val="20"/>
          <w:szCs w:val="20"/>
          <w:lang w:eastAsia="en-GB"/>
        </w:rPr>
        <w:lastRenderedPageBreak/>
        <w:t>1.4.3 Authorization at the edge</w:t>
      </w:r>
    </w:p>
    <w:p w14:paraId="270542AD"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addition to figuring out who the requesting party is during the authentication process, the API gateway could enforce corporatewide access-control policies, which are probably coarse-grained. More fine-grained access-control policies are enforced at the service level by the microservice itself (or by a proxy to the microservice, which we discuss in chapter 12). In section 1.5.2, we discuss service-level authorization in detail.</w:t>
      </w:r>
    </w:p>
    <w:p w14:paraId="0FDBB7F4" w14:textId="77777777" w:rsidR="004C40CC" w:rsidRPr="00837665"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837665">
        <w:rPr>
          <w:rFonts w:ascii="Times New Roman" w:eastAsia="Times New Roman" w:hAnsi="Times New Roman" w:cs="Times New Roman"/>
          <w:b/>
          <w:bCs/>
          <w:i/>
          <w:iCs/>
          <w:sz w:val="20"/>
          <w:szCs w:val="20"/>
          <w:lang w:eastAsia="en-GB"/>
        </w:rPr>
        <w:t>1.4.4 Passing client/end-user context to upstream microservices</w:t>
      </w:r>
    </w:p>
    <w:p w14:paraId="7B2CC033"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API gateway terminates all the client connections at the edge, and if everything looks good, it dispatches the requests to the corresponding upstream microservices. But you need a way to protect the communication channels between the gateway and the corresponding microservice, as well as a way to pass the initial client/user context. User context carries basic information about the end user, and client context carries information about the client application. This information probably could be used by upstream microservices for service-level access control.</w:t>
      </w:r>
    </w:p>
    <w:p w14:paraId="7ED661B1" w14:textId="77777777" w:rsidR="004C40CC" w:rsidRPr="00094816"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As you may have rightly guessed, communication between the API gateway and the microservices is system to system, so you probably can use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authentication to secure the channel. But how do you pass the user context to the upstream microservices? </w:t>
      </w:r>
      <w:r w:rsidRPr="00E7137F">
        <w:rPr>
          <w:rFonts w:ascii="Times New Roman" w:eastAsia="Times New Roman" w:hAnsi="Times New Roman" w:cs="Times New Roman"/>
          <w:b/>
          <w:bCs/>
          <w:i/>
          <w:iCs/>
          <w:sz w:val="20"/>
          <w:szCs w:val="20"/>
          <w:u w:val="single"/>
          <w:lang w:eastAsia="en-GB"/>
        </w:rPr>
        <w:t>You have a couple of options: pass the user context in an HTTP header, or create a JWT with the user data</w:t>
      </w:r>
      <w:r w:rsidRPr="00EC1170">
        <w:rPr>
          <w:rFonts w:ascii="Times New Roman" w:eastAsia="Times New Roman" w:hAnsi="Times New Roman" w:cs="Times New Roman"/>
          <w:sz w:val="20"/>
          <w:szCs w:val="20"/>
          <w:lang w:eastAsia="en-GB"/>
        </w:rPr>
        <w:t xml:space="preserve">. </w:t>
      </w:r>
      <w:r w:rsidRPr="00094816">
        <w:rPr>
          <w:rFonts w:ascii="Times New Roman" w:eastAsia="Times New Roman" w:hAnsi="Times New Roman" w:cs="Times New Roman"/>
          <w:i/>
          <w:iCs/>
          <w:sz w:val="20"/>
          <w:szCs w:val="20"/>
          <w:lang w:eastAsia="en-GB"/>
        </w:rPr>
        <w:t>The first option is straightforward but raises some trust concerns when the first microservice passes the same user context in an HTTP header to another microservice. The second microservice doesn’t have any guarantee that the user context isn’t altered. But with JWT, you have an assurance that a man in the middle can’t change its content and go undetected, because the issuer of the JWT signs it.</w:t>
      </w:r>
    </w:p>
    <w:p w14:paraId="016EC0F6"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explain JWT in detail in appendix B; for now, think of it as a signed payload that carries data (in this case, the user context) in a cryptographically safe manner. The gateway or an STS connected to the gateway can create a JWT that includes the user context (and the client context) and passes it to the upstream microservices. The recipient microservices can validate the JWT by verifying the signature with the public key of the STS that issued the JWT.</w:t>
      </w:r>
    </w:p>
    <w:p w14:paraId="10ED4203" w14:textId="77777777" w:rsidR="004C40CC" w:rsidRPr="00B530FF" w:rsidRDefault="004C40CC" w:rsidP="004C40CC">
      <w:pPr>
        <w:spacing w:before="100" w:beforeAutospacing="1" w:after="100" w:afterAutospacing="1"/>
        <w:outlineLvl w:val="1"/>
        <w:rPr>
          <w:rFonts w:ascii="Times New Roman" w:eastAsia="Times New Roman" w:hAnsi="Times New Roman" w:cs="Times New Roman"/>
          <w:b/>
          <w:bCs/>
          <w:i/>
          <w:iCs/>
          <w:u w:val="single"/>
          <w:lang w:eastAsia="en-GB"/>
        </w:rPr>
      </w:pPr>
      <w:r w:rsidRPr="00B530FF">
        <w:rPr>
          <w:rFonts w:ascii="Times New Roman" w:eastAsia="Times New Roman" w:hAnsi="Times New Roman" w:cs="Times New Roman"/>
          <w:b/>
          <w:bCs/>
          <w:i/>
          <w:iCs/>
          <w:u w:val="single"/>
          <w:lang w:eastAsia="en-GB"/>
        </w:rPr>
        <w:t>1.5 Securing service-to-service communication</w:t>
      </w:r>
    </w:p>
    <w:p w14:paraId="790A19BF" w14:textId="77777777" w:rsidR="004C40CC" w:rsidRPr="004354A7"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The frequency of service-to-service communication is higher in a microservices deployment. </w:t>
      </w:r>
      <w:r w:rsidRPr="000607B5">
        <w:rPr>
          <w:rFonts w:ascii="Times New Roman" w:eastAsia="Times New Roman" w:hAnsi="Times New Roman" w:cs="Times New Roman"/>
          <w:i/>
          <w:iCs/>
          <w:sz w:val="20"/>
          <w:szCs w:val="20"/>
          <w:u w:val="single"/>
          <w:lang w:eastAsia="en-GB"/>
        </w:rPr>
        <w:t>Communication can occur between two microservices within the same trust domain or between two trust domains.</w:t>
      </w:r>
      <w:r w:rsidRPr="00EC1170">
        <w:rPr>
          <w:rFonts w:ascii="Times New Roman" w:eastAsia="Times New Roman" w:hAnsi="Times New Roman" w:cs="Times New Roman"/>
          <w:sz w:val="20"/>
          <w:szCs w:val="20"/>
          <w:lang w:eastAsia="en-GB"/>
        </w:rPr>
        <w:t xml:space="preserve"> </w:t>
      </w:r>
      <w:r w:rsidRPr="004354A7">
        <w:rPr>
          <w:rFonts w:ascii="Times New Roman" w:eastAsia="Times New Roman" w:hAnsi="Times New Roman" w:cs="Times New Roman"/>
          <w:i/>
          <w:iCs/>
          <w:sz w:val="20"/>
          <w:szCs w:val="20"/>
          <w:lang w:eastAsia="en-GB"/>
        </w:rPr>
        <w:t>A trust domain represents the ownership. Microservices developed, deployed, and managed together probably fall under one trust domain, or the trust boundaries can be defined at the organizational level by taking many other factors into account.</w:t>
      </w:r>
    </w:p>
    <w:p w14:paraId="138AA39F" w14:textId="2F97ACBA"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security model that you develop to protect service-to-service communication should consider the communication channels that cross trust boundaries, as well as how the actual communication takes place between microservices: synchronously or asynchronously. In most cases, synchronous communication happens over HTTP. Asynchronous communication can happen over any kind of messaging system, such as RabbitMQ, Kafka, ActiveMQ, or even Amazon Simple Queue Service (SQS). </w:t>
      </w:r>
    </w:p>
    <w:p w14:paraId="48B3C3EF" w14:textId="77777777" w:rsidR="004C40CC" w:rsidRPr="00C64B3A" w:rsidRDefault="004C40CC" w:rsidP="004C40CC">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C64B3A">
        <w:rPr>
          <w:rFonts w:ascii="Times New Roman" w:eastAsia="Times New Roman" w:hAnsi="Times New Roman" w:cs="Times New Roman"/>
          <w:b/>
          <w:bCs/>
          <w:i/>
          <w:iCs/>
          <w:sz w:val="20"/>
          <w:szCs w:val="20"/>
          <w:u w:val="single"/>
          <w:lang w:eastAsia="en-GB"/>
        </w:rPr>
        <w:t>1.5.1 Service-to-service authentication</w:t>
      </w:r>
    </w:p>
    <w:p w14:paraId="33707201" w14:textId="77777777" w:rsidR="004C40CC" w:rsidRPr="00472F0A" w:rsidRDefault="004C40CC" w:rsidP="004C40CC">
      <w:pPr>
        <w:spacing w:before="100" w:beforeAutospacing="1" w:after="100" w:afterAutospacing="1"/>
        <w:rPr>
          <w:rFonts w:ascii="Times New Roman" w:eastAsia="Times New Roman" w:hAnsi="Times New Roman" w:cs="Times New Roman"/>
          <w:b/>
          <w:bCs/>
          <w:i/>
          <w:iCs/>
          <w:sz w:val="20"/>
          <w:szCs w:val="20"/>
          <w:lang w:eastAsia="en-GB"/>
        </w:rPr>
      </w:pPr>
      <w:r w:rsidRPr="00EC1170">
        <w:rPr>
          <w:rFonts w:ascii="Times New Roman" w:eastAsia="Times New Roman" w:hAnsi="Times New Roman" w:cs="Times New Roman"/>
          <w:sz w:val="20"/>
          <w:szCs w:val="20"/>
          <w:lang w:eastAsia="en-GB"/>
        </w:rPr>
        <w:t xml:space="preserve">You have three common ways to secure communications among services in a microservices deployment: </w:t>
      </w:r>
      <w:r w:rsidRPr="00472F0A">
        <w:rPr>
          <w:rFonts w:ascii="Times New Roman" w:eastAsia="Times New Roman" w:hAnsi="Times New Roman" w:cs="Times New Roman"/>
          <w:b/>
          <w:bCs/>
          <w:i/>
          <w:iCs/>
          <w:sz w:val="20"/>
          <w:szCs w:val="20"/>
          <w:lang w:eastAsia="en-GB"/>
        </w:rPr>
        <w:t xml:space="preserve">trust the network, </w:t>
      </w:r>
      <w:proofErr w:type="spellStart"/>
      <w:r w:rsidRPr="00472F0A">
        <w:rPr>
          <w:rFonts w:ascii="Times New Roman" w:eastAsia="Times New Roman" w:hAnsi="Times New Roman" w:cs="Times New Roman"/>
          <w:b/>
          <w:bCs/>
          <w:i/>
          <w:iCs/>
          <w:sz w:val="20"/>
          <w:szCs w:val="20"/>
          <w:lang w:eastAsia="en-GB"/>
        </w:rPr>
        <w:t>mTLS</w:t>
      </w:r>
      <w:proofErr w:type="spellEnd"/>
      <w:r w:rsidRPr="00472F0A">
        <w:rPr>
          <w:rFonts w:ascii="Times New Roman" w:eastAsia="Times New Roman" w:hAnsi="Times New Roman" w:cs="Times New Roman"/>
          <w:b/>
          <w:bCs/>
          <w:i/>
          <w:iCs/>
          <w:sz w:val="20"/>
          <w:szCs w:val="20"/>
          <w:lang w:eastAsia="en-GB"/>
        </w:rPr>
        <w:t>, and JWTs.</w:t>
      </w:r>
    </w:p>
    <w:p w14:paraId="513E6A33" w14:textId="6C4503DC" w:rsidR="004C40CC" w:rsidRPr="0083524B" w:rsidRDefault="004C40CC" w:rsidP="004C40CC">
      <w:pPr>
        <w:spacing w:before="100" w:beforeAutospacing="1" w:after="100" w:afterAutospacing="1"/>
        <w:rPr>
          <w:rFonts w:ascii="Times New Roman" w:eastAsia="Times New Roman" w:hAnsi="Times New Roman" w:cs="Times New Roman"/>
          <w:b/>
          <w:bCs/>
          <w:i/>
          <w:iCs/>
          <w:sz w:val="20"/>
          <w:szCs w:val="20"/>
          <w:lang w:eastAsia="en-GB"/>
        </w:rPr>
      </w:pPr>
      <w:r w:rsidRPr="005C02CB">
        <w:rPr>
          <w:rFonts w:ascii="Times New Roman" w:eastAsia="Times New Roman" w:hAnsi="Times New Roman" w:cs="Times New Roman"/>
          <w:b/>
          <w:bCs/>
          <w:i/>
          <w:iCs/>
          <w:sz w:val="20"/>
          <w:szCs w:val="20"/>
          <w:u w:val="single"/>
          <w:lang w:eastAsia="en-GB"/>
        </w:rPr>
        <w:t>Trust the network</w:t>
      </w:r>
      <w:r w:rsidR="0083524B" w:rsidRPr="005C02CB">
        <w:rPr>
          <w:rFonts w:ascii="Times New Roman" w:eastAsia="Times New Roman" w:hAnsi="Times New Roman" w:cs="Times New Roman"/>
          <w:b/>
          <w:bCs/>
          <w:i/>
          <w:iCs/>
          <w:sz w:val="20"/>
          <w:szCs w:val="20"/>
          <w:u w:val="single"/>
          <w:lang w:eastAsia="en-GB"/>
        </w:rPr>
        <w:t>:</w:t>
      </w:r>
      <w:r w:rsidR="0083524B">
        <w:rPr>
          <w:rFonts w:ascii="Times New Roman" w:eastAsia="Times New Roman" w:hAnsi="Times New Roman" w:cs="Times New Roman"/>
          <w:b/>
          <w:bCs/>
          <w:i/>
          <w:iCs/>
          <w:sz w:val="20"/>
          <w:szCs w:val="20"/>
          <w:lang w:eastAsia="en-GB"/>
        </w:rPr>
        <w:t xml:space="preserve"> </w:t>
      </w:r>
      <w:r w:rsidRPr="00EC1170">
        <w:rPr>
          <w:rFonts w:ascii="Times New Roman" w:eastAsia="Times New Roman" w:hAnsi="Times New Roman" w:cs="Times New Roman"/>
          <w:sz w:val="20"/>
          <w:szCs w:val="20"/>
          <w:lang w:eastAsia="en-GB"/>
        </w:rPr>
        <w:t>The trust-the-network approach is an old-school model in which no security is enforced in service-to-service communication; rather, the model relies on network-level security (see figure 1.9). Network-level security must guarantee that no attacker can intercept communications among microservices. Also, each microservice is a trusted system. Whatever it claims about itself and the end user is trusted by other microservices. You should make this deployment choice based on the level of security you expect and the trust you keep on every component in the network.</w:t>
      </w:r>
    </w:p>
    <w:p w14:paraId="627D198A" w14:textId="5715F8CC"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"https://learning.oreilly.com/library/view/microservices-security-in/9781617295959/OEBPS/Images/CH01_F09_Siriwardena.png"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04E39A3" wp14:editId="488936BD">
            <wp:extent cx="4244325" cy="1597937"/>
            <wp:effectExtent l="0" t="0" r="0"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03957" cy="1620388"/>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7449BC5D"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1.9 The trusted network makes sure that communications among microservices are secured. No one on a system outside the trusted network can see the traffic flows among microservices in the trusted network.</w:t>
      </w:r>
    </w:p>
    <w:p w14:paraId="4BCC37F1" w14:textId="554B2A05" w:rsidR="004C40CC" w:rsidRPr="000526E8" w:rsidRDefault="004C40CC" w:rsidP="004C40CC">
      <w:pPr>
        <w:spacing w:before="100" w:beforeAutospacing="1" w:after="100" w:afterAutospacing="1"/>
        <w:rPr>
          <w:rFonts w:ascii="Times New Roman" w:eastAsia="Times New Roman" w:hAnsi="Times New Roman" w:cs="Times New Roman"/>
          <w:sz w:val="20"/>
          <w:szCs w:val="20"/>
          <w:u w:val="single"/>
          <w:lang w:eastAsia="en-GB"/>
        </w:rPr>
      </w:pPr>
      <w:r w:rsidRPr="000526E8">
        <w:rPr>
          <w:rFonts w:ascii="Times New Roman" w:eastAsia="Times New Roman" w:hAnsi="Times New Roman" w:cs="Times New Roman"/>
          <w:i/>
          <w:iCs/>
          <w:sz w:val="20"/>
          <w:szCs w:val="20"/>
          <w:u w:val="single"/>
          <w:lang w:eastAsia="en-GB"/>
        </w:rPr>
        <w:t>Another school of thought, known as the zero-trust network approach, opposes the trust-the-network approach. The zero-trust network approach assumes that the network is always hostile and untrusted, and it never takes anything for granted. Each request must be authenticated and authorized at each node before being accepted for further processing</w:t>
      </w:r>
      <w:r w:rsidRPr="000526E8">
        <w:rPr>
          <w:rFonts w:ascii="Times New Roman" w:eastAsia="Times New Roman" w:hAnsi="Times New Roman" w:cs="Times New Roman"/>
          <w:sz w:val="20"/>
          <w:szCs w:val="20"/>
          <w:u w:val="single"/>
          <w:lang w:eastAsia="en-GB"/>
        </w:rPr>
        <w:t xml:space="preserve">. </w:t>
      </w:r>
    </w:p>
    <w:p w14:paraId="1164F94C" w14:textId="2909B6FB" w:rsidR="004C40CC" w:rsidRPr="00BC1827"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ED618E">
        <w:rPr>
          <w:rFonts w:ascii="Times New Roman" w:eastAsia="Times New Roman" w:hAnsi="Times New Roman" w:cs="Times New Roman"/>
          <w:b/>
          <w:bCs/>
          <w:i/>
          <w:iCs/>
          <w:sz w:val="20"/>
          <w:szCs w:val="20"/>
          <w:u w:val="single"/>
          <w:lang w:eastAsia="en-GB"/>
        </w:rPr>
        <w:t>Mutual TLS</w:t>
      </w:r>
      <w:r w:rsidR="00BC1827">
        <w:rPr>
          <w:rFonts w:ascii="Times New Roman" w:eastAsia="Times New Roman" w:hAnsi="Times New Roman" w:cs="Times New Roman"/>
          <w:b/>
          <w:bCs/>
          <w:i/>
          <w:iCs/>
          <w:sz w:val="20"/>
          <w:szCs w:val="20"/>
          <w:u w:val="single"/>
          <w:lang w:eastAsia="en-GB"/>
        </w:rPr>
        <w:t xml:space="preserve">: </w:t>
      </w:r>
      <w:r w:rsidRPr="00EC1170">
        <w:rPr>
          <w:rFonts w:ascii="Times New Roman" w:eastAsia="Times New Roman" w:hAnsi="Times New Roman" w:cs="Times New Roman"/>
          <w:sz w:val="20"/>
          <w:szCs w:val="20"/>
          <w:lang w:eastAsia="en-GB"/>
        </w:rPr>
        <w:t xml:space="preserve">Mutual TLS is another popular way to secure service-to-service communications in a microservices deployment (see figure 1.10). In fact, this method is the most common form of authentication used today. Each microservice in the deployment has to carry a public/private key pair and uses that key pair to authenticate to the recipient microservices via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w:t>
      </w:r>
    </w:p>
    <w:p w14:paraId="69BC8E7B"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113C23">
        <w:rPr>
          <w:rFonts w:ascii="Times New Roman" w:eastAsia="Times New Roman" w:hAnsi="Times New Roman" w:cs="Times New Roman"/>
          <w:i/>
          <w:iCs/>
          <w:sz w:val="20"/>
          <w:szCs w:val="20"/>
          <w:u w:val="single"/>
          <w:lang w:eastAsia="en-GB"/>
        </w:rPr>
        <w:t xml:space="preserve">TLS provides confidentiality and integrity for the data in transit, and helps the client identify the service. The client microservice knows which microservice it’s going to talk with. But with TLS (one-way), the recipient microservice can’t verify the identity of the client microservice. That’s where </w:t>
      </w:r>
      <w:proofErr w:type="spellStart"/>
      <w:r w:rsidRPr="00113C23">
        <w:rPr>
          <w:rFonts w:ascii="Times New Roman" w:eastAsia="Times New Roman" w:hAnsi="Times New Roman" w:cs="Times New Roman"/>
          <w:i/>
          <w:iCs/>
          <w:sz w:val="20"/>
          <w:szCs w:val="20"/>
          <w:u w:val="single"/>
          <w:lang w:eastAsia="en-GB"/>
        </w:rPr>
        <w:t>mTLS</w:t>
      </w:r>
      <w:proofErr w:type="spellEnd"/>
      <w:r w:rsidRPr="00113C23">
        <w:rPr>
          <w:rFonts w:ascii="Times New Roman" w:eastAsia="Times New Roman" w:hAnsi="Times New Roman" w:cs="Times New Roman"/>
          <w:i/>
          <w:iCs/>
          <w:sz w:val="20"/>
          <w:szCs w:val="20"/>
          <w:u w:val="single"/>
          <w:lang w:eastAsia="en-GB"/>
        </w:rPr>
        <w:t xml:space="preserve"> comes in. </w:t>
      </w:r>
      <w:proofErr w:type="spellStart"/>
      <w:r w:rsidRPr="00113C23">
        <w:rPr>
          <w:rFonts w:ascii="Times New Roman" w:eastAsia="Times New Roman" w:hAnsi="Times New Roman" w:cs="Times New Roman"/>
          <w:i/>
          <w:iCs/>
          <w:sz w:val="20"/>
          <w:szCs w:val="20"/>
          <w:u w:val="single"/>
          <w:lang w:eastAsia="en-GB"/>
        </w:rPr>
        <w:t>mTLS</w:t>
      </w:r>
      <w:proofErr w:type="spellEnd"/>
      <w:r w:rsidRPr="00113C23">
        <w:rPr>
          <w:rFonts w:ascii="Times New Roman" w:eastAsia="Times New Roman" w:hAnsi="Times New Roman" w:cs="Times New Roman"/>
          <w:i/>
          <w:iCs/>
          <w:sz w:val="20"/>
          <w:szCs w:val="20"/>
          <w:u w:val="single"/>
          <w:lang w:eastAsia="en-GB"/>
        </w:rPr>
        <w:t xml:space="preserve"> lets each microservice in communication identify the others</w:t>
      </w:r>
      <w:r w:rsidRPr="00EC1170">
        <w:rPr>
          <w:rFonts w:ascii="Times New Roman" w:eastAsia="Times New Roman" w:hAnsi="Times New Roman" w:cs="Times New Roman"/>
          <w:sz w:val="20"/>
          <w:szCs w:val="20"/>
          <w:lang w:eastAsia="en-GB"/>
        </w:rPr>
        <w:t>.</w:t>
      </w:r>
    </w:p>
    <w:p w14:paraId="01B2F588" w14:textId="1BE70155"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"https://learning.oreilly.com/library/view/microservices-security-in/9781617295959/OEBPS/Images/CH01_F10_Siriwardena.png"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34060951" wp14:editId="470490B7">
            <wp:extent cx="4798721" cy="1892174"/>
            <wp:effectExtent l="0" t="0" r="1905"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42381" cy="1909390"/>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98204A6"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Figure 1.10 Communications among microservices are secured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All the microservices that communicate with each other trust the certificate authority (CA) in the deployment.</w:t>
      </w:r>
    </w:p>
    <w:p w14:paraId="1BF92E86" w14:textId="77777777" w:rsidR="004C40CC" w:rsidRPr="00113C23"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113C23">
        <w:rPr>
          <w:rFonts w:ascii="Times New Roman" w:eastAsia="Times New Roman" w:hAnsi="Times New Roman" w:cs="Times New Roman"/>
          <w:i/>
          <w:iCs/>
          <w:sz w:val="20"/>
          <w:szCs w:val="20"/>
          <w:lang w:eastAsia="en-GB"/>
        </w:rPr>
        <w:t xml:space="preserve">Challenges in </w:t>
      </w:r>
      <w:proofErr w:type="spellStart"/>
      <w:r w:rsidRPr="00113C23">
        <w:rPr>
          <w:rFonts w:ascii="Times New Roman" w:eastAsia="Times New Roman" w:hAnsi="Times New Roman" w:cs="Times New Roman"/>
          <w:i/>
          <w:iCs/>
          <w:sz w:val="20"/>
          <w:szCs w:val="20"/>
          <w:lang w:eastAsia="en-GB"/>
        </w:rPr>
        <w:t>mTLS</w:t>
      </w:r>
      <w:proofErr w:type="spellEnd"/>
      <w:r w:rsidRPr="00113C23">
        <w:rPr>
          <w:rFonts w:ascii="Times New Roman" w:eastAsia="Times New Roman" w:hAnsi="Times New Roman" w:cs="Times New Roman"/>
          <w:i/>
          <w:iCs/>
          <w:sz w:val="20"/>
          <w:szCs w:val="20"/>
          <w:lang w:eastAsia="en-GB"/>
        </w:rPr>
        <w:t xml:space="preserve"> include bootstrapping trust and provisioning keys/certificates to workloads/microservices, key revocation, key rotation, and key monitoring. We discuss those challenges and possible solutions in detail in chapter 6.</w:t>
      </w:r>
    </w:p>
    <w:p w14:paraId="14F8A2AE" w14:textId="0EADCAB2" w:rsidR="004C40CC" w:rsidRPr="009C6CD9"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5D6940">
        <w:rPr>
          <w:rFonts w:ascii="Times New Roman" w:eastAsia="Times New Roman" w:hAnsi="Times New Roman" w:cs="Times New Roman"/>
          <w:b/>
          <w:bCs/>
          <w:i/>
          <w:iCs/>
          <w:sz w:val="20"/>
          <w:szCs w:val="20"/>
          <w:u w:val="single"/>
          <w:lang w:eastAsia="en-GB"/>
        </w:rPr>
        <w:t>JSON Web Tokens</w:t>
      </w:r>
      <w:r w:rsidR="009C6CD9">
        <w:rPr>
          <w:rFonts w:ascii="Times New Roman" w:eastAsia="Times New Roman" w:hAnsi="Times New Roman" w:cs="Times New Roman"/>
          <w:b/>
          <w:bCs/>
          <w:i/>
          <w:iCs/>
          <w:sz w:val="20"/>
          <w:szCs w:val="20"/>
          <w:u w:val="single"/>
          <w:lang w:eastAsia="en-GB"/>
        </w:rPr>
        <w:t xml:space="preserve">: </w:t>
      </w:r>
      <w:r w:rsidRPr="00EC1170">
        <w:rPr>
          <w:rFonts w:ascii="Times New Roman" w:eastAsia="Times New Roman" w:hAnsi="Times New Roman" w:cs="Times New Roman"/>
          <w:sz w:val="20"/>
          <w:szCs w:val="20"/>
          <w:lang w:eastAsia="en-GB"/>
        </w:rPr>
        <w:t xml:space="preserve">JSON Web Token is the third approach for securing service-to-service communications in a microservices deployment (see figure 1.11). </w:t>
      </w:r>
      <w:r w:rsidRPr="000D61E3">
        <w:rPr>
          <w:rFonts w:ascii="Times New Roman" w:eastAsia="Times New Roman" w:hAnsi="Times New Roman" w:cs="Times New Roman"/>
          <w:i/>
          <w:iCs/>
          <w:sz w:val="20"/>
          <w:szCs w:val="20"/>
          <w:u w:val="single"/>
          <w:lang w:eastAsia="en-GB"/>
        </w:rPr>
        <w:t xml:space="preserve">Unlike </w:t>
      </w:r>
      <w:proofErr w:type="spellStart"/>
      <w:r w:rsidRPr="000D61E3">
        <w:rPr>
          <w:rFonts w:ascii="Times New Roman" w:eastAsia="Times New Roman" w:hAnsi="Times New Roman" w:cs="Times New Roman"/>
          <w:i/>
          <w:iCs/>
          <w:sz w:val="20"/>
          <w:szCs w:val="20"/>
          <w:u w:val="single"/>
          <w:lang w:eastAsia="en-GB"/>
        </w:rPr>
        <w:t>mTLS</w:t>
      </w:r>
      <w:proofErr w:type="spellEnd"/>
      <w:r w:rsidRPr="000D61E3">
        <w:rPr>
          <w:rFonts w:ascii="Times New Roman" w:eastAsia="Times New Roman" w:hAnsi="Times New Roman" w:cs="Times New Roman"/>
          <w:i/>
          <w:iCs/>
          <w:sz w:val="20"/>
          <w:szCs w:val="20"/>
          <w:u w:val="single"/>
          <w:lang w:eastAsia="en-GB"/>
        </w:rPr>
        <w:t>, JWT works at the application layer, not at the transport layer. JWT is a container that can carry a set of claims from one place to another.</w:t>
      </w:r>
    </w:p>
    <w:p w14:paraId="218597C6" w14:textId="77777777" w:rsidR="004C40CC" w:rsidRPr="00B54981" w:rsidRDefault="004C40CC" w:rsidP="004C40CC">
      <w:pPr>
        <w:spacing w:before="100" w:beforeAutospacing="1" w:after="100" w:afterAutospacing="1"/>
        <w:rPr>
          <w:rFonts w:ascii="Times New Roman" w:eastAsia="Times New Roman" w:hAnsi="Times New Roman" w:cs="Times New Roman"/>
          <w:b/>
          <w:bCs/>
          <w:i/>
          <w:iCs/>
          <w:sz w:val="20"/>
          <w:szCs w:val="20"/>
          <w:u w:val="single"/>
          <w:lang w:eastAsia="en-GB"/>
        </w:rPr>
      </w:pPr>
      <w:r w:rsidRPr="00EC1170">
        <w:rPr>
          <w:rFonts w:ascii="Times New Roman" w:eastAsia="Times New Roman" w:hAnsi="Times New Roman" w:cs="Times New Roman"/>
          <w:sz w:val="20"/>
          <w:szCs w:val="20"/>
          <w:lang w:eastAsia="en-GB"/>
        </w:rPr>
        <w:t xml:space="preserve">These claims can be anything, such as end-user attributes (email address, phone number), end-user entitlements (what the user can do), or anything the calling microservice wants to pass to the recipient microservice. The </w:t>
      </w:r>
      <w:r w:rsidRPr="00EC1170">
        <w:rPr>
          <w:rFonts w:ascii="Times New Roman" w:eastAsia="Times New Roman" w:hAnsi="Times New Roman" w:cs="Times New Roman"/>
          <w:sz w:val="20"/>
          <w:szCs w:val="20"/>
          <w:lang w:eastAsia="en-GB"/>
        </w:rPr>
        <w:lastRenderedPageBreak/>
        <w:t xml:space="preserve">JWT includes these claims and is signed by the issuer of the JWT. </w:t>
      </w:r>
      <w:r w:rsidRPr="00B54981">
        <w:rPr>
          <w:rFonts w:ascii="Times New Roman" w:eastAsia="Times New Roman" w:hAnsi="Times New Roman" w:cs="Times New Roman"/>
          <w:b/>
          <w:bCs/>
          <w:i/>
          <w:iCs/>
          <w:sz w:val="20"/>
          <w:szCs w:val="20"/>
          <w:u w:val="single"/>
          <w:lang w:eastAsia="en-GB"/>
        </w:rPr>
        <w:t>The issuer can be an external STS or the calling microservice itself.</w:t>
      </w:r>
    </w:p>
    <w:p w14:paraId="1D1C4100" w14:textId="448466DD"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7649B9">
        <w:rPr>
          <w:rFonts w:ascii="Times New Roman" w:eastAsia="Times New Roman" w:hAnsi="Times New Roman" w:cs="Times New Roman"/>
          <w:i/>
          <w:iCs/>
          <w:sz w:val="20"/>
          <w:szCs w:val="20"/>
          <w:u w:val="single"/>
          <w:lang w:eastAsia="en-GB"/>
        </w:rPr>
        <w:t xml:space="preserve">The latter example is a self-issued JWT. As in </w:t>
      </w:r>
      <w:proofErr w:type="spellStart"/>
      <w:r w:rsidRPr="007649B9">
        <w:rPr>
          <w:rFonts w:ascii="Times New Roman" w:eastAsia="Times New Roman" w:hAnsi="Times New Roman" w:cs="Times New Roman"/>
          <w:i/>
          <w:iCs/>
          <w:sz w:val="20"/>
          <w:szCs w:val="20"/>
          <w:u w:val="single"/>
          <w:lang w:eastAsia="en-GB"/>
        </w:rPr>
        <w:t>mTLS</w:t>
      </w:r>
      <w:proofErr w:type="spellEnd"/>
      <w:r w:rsidRPr="007649B9">
        <w:rPr>
          <w:rFonts w:ascii="Times New Roman" w:eastAsia="Times New Roman" w:hAnsi="Times New Roman" w:cs="Times New Roman"/>
          <w:i/>
          <w:iCs/>
          <w:sz w:val="20"/>
          <w:szCs w:val="20"/>
          <w:u w:val="single"/>
          <w:lang w:eastAsia="en-GB"/>
        </w:rPr>
        <w:t>, if we use self-issued JWT-based authentication, each microservice must have its own key pair, and the corresponding private key is used to sign the JWT. In most cases, JWT-based authentication works over TLS; JWT provides authentication, and TLS provides confidentiality and integrity of data in transit</w:t>
      </w:r>
      <w:r w:rsidRPr="00EC1170">
        <w:rPr>
          <w:rFonts w:ascii="Times New Roman" w:eastAsia="Times New Roman" w:hAnsi="Times New Roman" w:cs="Times New Roman"/>
          <w:sz w:val="20"/>
          <w:szCs w:val="20"/>
          <w:lang w:eastAsia="en-GB"/>
        </w:rPr>
        <w:t>.</w:t>
      </w:r>
    </w:p>
    <w:p w14:paraId="5FF66E12" w14:textId="7C7F931B"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6A03FDD" wp14:editId="12CC7A73">
            <wp:extent cx="3402579" cy="1548189"/>
            <wp:effectExtent l="0" t="0" r="1270" b="127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41462" cy="1565881"/>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BE996E9"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1.11 Communications among microservices are secured with JWT. Each microservice uses a certificate issued to it by the certificate authority to sign JWTs.</w:t>
      </w:r>
    </w:p>
    <w:p w14:paraId="1B4F317A" w14:textId="77777777" w:rsidR="004C40CC" w:rsidRPr="00162A4B"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162A4B">
        <w:rPr>
          <w:rFonts w:ascii="Times New Roman" w:eastAsia="Times New Roman" w:hAnsi="Times New Roman" w:cs="Times New Roman"/>
          <w:b/>
          <w:bCs/>
          <w:i/>
          <w:iCs/>
          <w:sz w:val="20"/>
          <w:szCs w:val="20"/>
          <w:lang w:eastAsia="en-GB"/>
        </w:rPr>
        <w:t>1.5.2 Service-level authorization</w:t>
      </w:r>
    </w:p>
    <w:p w14:paraId="4829DE13" w14:textId="77777777" w:rsidR="004C40CC" w:rsidRPr="00F748E3" w:rsidRDefault="004C40CC" w:rsidP="004C40CC">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In a typical microservices deployment, authorization can happen at the edge (with the API gateway), at the service, or in both places. </w:t>
      </w:r>
      <w:r w:rsidRPr="00F748E3">
        <w:rPr>
          <w:rFonts w:ascii="Times New Roman" w:eastAsia="Times New Roman" w:hAnsi="Times New Roman" w:cs="Times New Roman"/>
          <w:i/>
          <w:iCs/>
          <w:sz w:val="20"/>
          <w:szCs w:val="20"/>
          <w:lang w:eastAsia="en-GB"/>
        </w:rPr>
        <w:t>Authorization at the service level gives each service more control to enforce access-control policies in the way it wants. Two approaches are used to enforce authorization at the service level: the centralized policy decision point (PDP) model and the embedded PDP model.</w:t>
      </w:r>
    </w:p>
    <w:p w14:paraId="0939670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centralized PDP model, all the access-control policies are defined, stored, and evaluated centrally (see figure 1.12). Each time the service wants to validate a request, it has to talk to an endpoint exposed by the centralized PDP. This method creates a lot of dependency on the PDP and also increases the latency because of the cost of calling the remote PDP endpoint. In some cases, the effect on latency can be prevented by caching policy decisions at the service level, but other than cache expiration time, there’s no way to communicate policy update events to the service. In practice, policy updates happen less frequently, and cache expiration may work in most cases.</w:t>
      </w:r>
    </w:p>
    <w:p w14:paraId="7A3349FE"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With embedded PDPs, policies are defined centrally but are stored and evaluated at the service level. The challenge with embedded PDPs is how to get policy updates from the centralized policy administration point (PAP).</w:t>
      </w:r>
    </w:p>
    <w:p w14:paraId="1CAA812C" w14:textId="624DBDDB"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CBF0084" wp14:editId="18F3A6E2">
            <wp:extent cx="3715096" cy="1705610"/>
            <wp:effectExtent l="0" t="0" r="635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24123" cy="1709754"/>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542A3E0A"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1.12 Each microservice is connected to a centralized PDP to authorize requests. All the access-control policies are defined, stored, and evaluated centrally.</w:t>
      </w:r>
    </w:p>
    <w:p w14:paraId="739AE34A"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There are two common methods. One approach is to poll the PAP continuously after a set period and then pull new and updated policies from PAP. The other approach is based on a push mechanism. Whenever a new policy or policy update is available, the PAP publishes an event to a topic (see figure 1.13). Each microservice acts as an event consumer and registers for the events it’s interested in. Whenever a microservice receives an event for a registered topic, it pulls the corresponding policy from the PAP and updates the embedded PDP.</w:t>
      </w:r>
    </w:p>
    <w:p w14:paraId="180E9009"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Some people believe that both these approaches are overkill, however. They load policies to the embedded PDP only when the server starts up from a shared location. Whenever a new policy or a policy update is available, each service has to restart.</w:t>
      </w:r>
    </w:p>
    <w:p w14:paraId="01B87061" w14:textId="65A6827B"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36838BC4" wp14:editId="3297F5A0">
            <wp:extent cx="4233340" cy="1544490"/>
            <wp:effectExtent l="0" t="0" r="0" b="508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1199" cy="155830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1BBBFB2D"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1.13 Each microservice embeds a PDP. The embedded PDPs pull the policies from the policy administration point upon receiving a notification.</w:t>
      </w:r>
    </w:p>
    <w:p w14:paraId="159FC133" w14:textId="77777777" w:rsidR="004C40CC" w:rsidRPr="001D0211"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1D0211">
        <w:rPr>
          <w:rFonts w:ascii="Times New Roman" w:eastAsia="Times New Roman" w:hAnsi="Times New Roman" w:cs="Times New Roman"/>
          <w:b/>
          <w:bCs/>
          <w:i/>
          <w:iCs/>
          <w:sz w:val="20"/>
          <w:szCs w:val="20"/>
          <w:lang w:eastAsia="en-GB"/>
        </w:rPr>
        <w:t>1.5.3 Propagating user context among microservices</w:t>
      </w:r>
    </w:p>
    <w:p w14:paraId="2CC36F76"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BE7072">
        <w:rPr>
          <w:rFonts w:ascii="Times New Roman" w:eastAsia="Times New Roman" w:hAnsi="Times New Roman" w:cs="Times New Roman"/>
          <w:i/>
          <w:iCs/>
          <w:sz w:val="20"/>
          <w:szCs w:val="20"/>
          <w:u w:val="single"/>
          <w:lang w:eastAsia="en-GB"/>
        </w:rPr>
        <w:t>When one microservice invokes another microservice, it needs to carry both the end-user identity and the identity of the microservice itself</w:t>
      </w:r>
      <w:r w:rsidRPr="00EC1170">
        <w:rPr>
          <w:rFonts w:ascii="Times New Roman" w:eastAsia="Times New Roman" w:hAnsi="Times New Roman" w:cs="Times New Roman"/>
          <w:sz w:val="20"/>
          <w:szCs w:val="20"/>
          <w:lang w:eastAsia="en-GB"/>
        </w:rPr>
        <w:t xml:space="preserve">. When one microservice authenticates to another microservice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or JWT, the identity of the calling microservice can be inferred from the embedded credentials. There are three common ways to pass the end-user context from one microservice to another microservice:</w:t>
      </w:r>
    </w:p>
    <w:p w14:paraId="6097C29B" w14:textId="77777777" w:rsidR="004C40CC" w:rsidRPr="00EC1170" w:rsidRDefault="004C40CC" w:rsidP="006F2198">
      <w:pPr>
        <w:numPr>
          <w:ilvl w:val="0"/>
          <w:numId w:val="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Send the user context as an HTTP header. This technique helps the recipient microservice identify the user but requires the recipient to trust the calling microservice. If the calling microservice wants to fool the recipient microservice, it can do so easily by setting any name it wants as the HTTP header.</w:t>
      </w:r>
    </w:p>
    <w:p w14:paraId="39118BC0" w14:textId="77777777" w:rsidR="004C40CC" w:rsidRPr="00BE7072" w:rsidRDefault="004C40CC" w:rsidP="006F2198">
      <w:pPr>
        <w:numPr>
          <w:ilvl w:val="0"/>
          <w:numId w:val="2"/>
        </w:num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Use a JWT. This JWT carries the user context from the calling microservice to the recipient microservice and is also passed in the HTTP request as a header. </w:t>
      </w:r>
      <w:r w:rsidRPr="00BE7072">
        <w:rPr>
          <w:rFonts w:ascii="Times New Roman" w:eastAsia="Times New Roman" w:hAnsi="Times New Roman" w:cs="Times New Roman"/>
          <w:i/>
          <w:iCs/>
          <w:sz w:val="20"/>
          <w:szCs w:val="20"/>
          <w:lang w:eastAsia="en-GB"/>
        </w:rPr>
        <w:t>This approach has no extra value in terms of security over the first approach if the JWT that carries the user context is self-issued.</w:t>
      </w:r>
      <w:r w:rsidRPr="00EC1170">
        <w:rPr>
          <w:rFonts w:ascii="Times New Roman" w:eastAsia="Times New Roman" w:hAnsi="Times New Roman" w:cs="Times New Roman"/>
          <w:sz w:val="20"/>
          <w:szCs w:val="20"/>
          <w:lang w:eastAsia="en-GB"/>
        </w:rPr>
        <w:t xml:space="preserve"> </w:t>
      </w:r>
      <w:r w:rsidRPr="00BE7072">
        <w:rPr>
          <w:rFonts w:ascii="Times New Roman" w:eastAsia="Times New Roman" w:hAnsi="Times New Roman" w:cs="Times New Roman"/>
          <w:i/>
          <w:iCs/>
          <w:sz w:val="20"/>
          <w:szCs w:val="20"/>
          <w:lang w:eastAsia="en-GB"/>
        </w:rPr>
        <w:t>A self-issued JWT is signed by the calling service itself, so it can fool the recipient microservice by adding any name it wants to add.</w:t>
      </w:r>
    </w:p>
    <w:p w14:paraId="712B1D9D" w14:textId="77777777" w:rsidR="004C40CC" w:rsidRPr="00BE7072" w:rsidRDefault="004C40CC" w:rsidP="006F2198">
      <w:pPr>
        <w:numPr>
          <w:ilvl w:val="0"/>
          <w:numId w:val="2"/>
        </w:numPr>
        <w:spacing w:before="100" w:beforeAutospacing="1" w:after="100" w:afterAutospacing="1"/>
        <w:rPr>
          <w:rFonts w:ascii="Times New Roman" w:eastAsia="Times New Roman" w:hAnsi="Times New Roman" w:cs="Times New Roman"/>
          <w:i/>
          <w:iCs/>
          <w:sz w:val="20"/>
          <w:szCs w:val="20"/>
          <w:lang w:eastAsia="en-GB"/>
        </w:rPr>
      </w:pPr>
      <w:r w:rsidRPr="00BE7072">
        <w:rPr>
          <w:rFonts w:ascii="Times New Roman" w:eastAsia="Times New Roman" w:hAnsi="Times New Roman" w:cs="Times New Roman"/>
          <w:i/>
          <w:iCs/>
          <w:sz w:val="20"/>
          <w:szCs w:val="20"/>
          <w:lang w:eastAsia="en-GB"/>
        </w:rPr>
        <w:t xml:space="preserve">Use a JWT issued by an external STS that is trusted by all the microservices in the deployment. The user context included in this JWT can’t be altered, as alteration would invalidate the signature of the JWT. This is the most secure approach. When you have the JWT from an external STS, the calling microservice can embed that JWT in the new JWT it creates to make a nested JWT (if JWT-based authentication is used among microservices) or pass the original JWT as-is, as an HTTP header (if </w:t>
      </w:r>
      <w:proofErr w:type="spellStart"/>
      <w:r w:rsidRPr="00BE7072">
        <w:rPr>
          <w:rFonts w:ascii="Times New Roman" w:eastAsia="Times New Roman" w:hAnsi="Times New Roman" w:cs="Times New Roman"/>
          <w:i/>
          <w:iCs/>
          <w:sz w:val="20"/>
          <w:szCs w:val="20"/>
          <w:lang w:eastAsia="en-GB"/>
        </w:rPr>
        <w:t>mTLS</w:t>
      </w:r>
      <w:proofErr w:type="spellEnd"/>
      <w:r w:rsidRPr="00BE7072">
        <w:rPr>
          <w:rFonts w:ascii="Times New Roman" w:eastAsia="Times New Roman" w:hAnsi="Times New Roman" w:cs="Times New Roman"/>
          <w:i/>
          <w:iCs/>
          <w:sz w:val="20"/>
          <w:szCs w:val="20"/>
          <w:lang w:eastAsia="en-GB"/>
        </w:rPr>
        <w:t xml:space="preserve"> is being used among microservices).</w:t>
      </w:r>
    </w:p>
    <w:p w14:paraId="1E1BFA36" w14:textId="77777777" w:rsidR="004C40CC" w:rsidRPr="004761D0" w:rsidRDefault="004C40CC" w:rsidP="004C40CC">
      <w:pPr>
        <w:spacing w:before="100" w:beforeAutospacing="1" w:after="100" w:afterAutospacing="1"/>
        <w:outlineLvl w:val="2"/>
        <w:rPr>
          <w:rFonts w:ascii="Times New Roman" w:eastAsia="Times New Roman" w:hAnsi="Times New Roman" w:cs="Times New Roman"/>
          <w:b/>
          <w:bCs/>
          <w:i/>
          <w:iCs/>
          <w:sz w:val="20"/>
          <w:szCs w:val="20"/>
          <w:lang w:eastAsia="en-GB"/>
        </w:rPr>
      </w:pPr>
      <w:r w:rsidRPr="004761D0">
        <w:rPr>
          <w:rFonts w:ascii="Times New Roman" w:eastAsia="Times New Roman" w:hAnsi="Times New Roman" w:cs="Times New Roman"/>
          <w:b/>
          <w:bCs/>
          <w:i/>
          <w:iCs/>
          <w:sz w:val="20"/>
          <w:szCs w:val="20"/>
          <w:lang w:eastAsia="en-GB"/>
        </w:rPr>
        <w:t>1.5.4 Crossing trust boundaries</w:t>
      </w:r>
    </w:p>
    <w:p w14:paraId="5B8299C8"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terms of security, when one microservice talks to another microservice, and both microservices are in the same trust domain, each microservice may trust one STS in the same domain or a certificate authority in the same domain. Based on this trust, the recipient microservice can validate a security token sent to it by a calling microservice. Typically, in a single trust domain, all the microservices trust one STS and accept only security tokens issued by that STS.</w:t>
      </w:r>
    </w:p>
    <w:p w14:paraId="2895D137" w14:textId="77777777" w:rsidR="006341A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6341A0">
        <w:rPr>
          <w:rFonts w:ascii="Times New Roman" w:eastAsia="Times New Roman" w:hAnsi="Times New Roman" w:cs="Times New Roman"/>
          <w:i/>
          <w:iCs/>
          <w:sz w:val="20"/>
          <w:szCs w:val="20"/>
          <w:u w:val="single"/>
          <w:lang w:eastAsia="en-GB"/>
        </w:rPr>
        <w:t>When one microservice wants to talk to another microservice in a different trust domain, it can take one of two primary approaches.</w:t>
      </w:r>
      <w:r w:rsidRPr="00EC1170">
        <w:rPr>
          <w:rFonts w:ascii="Times New Roman" w:eastAsia="Times New Roman" w:hAnsi="Times New Roman" w:cs="Times New Roman"/>
          <w:sz w:val="20"/>
          <w:szCs w:val="20"/>
          <w:lang w:eastAsia="en-GB"/>
        </w:rPr>
        <w:t xml:space="preserve"> </w:t>
      </w:r>
    </w:p>
    <w:p w14:paraId="3C528312" w14:textId="65DE9F65"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In the first approach (see figure 1.14), the calling microservice (Order Processing) in the foo trust domain wants to talk to the recipient microservice (Delivery) of the bar trust domain. First, it has to obtain a security token that is trusted by all the microservices in the bar trust domain. In other words, it needs to obtain a security token from the STS of the recipient trust domain.</w:t>
      </w:r>
    </w:p>
    <w:p w14:paraId="447B1537" w14:textId="46C8ED9B"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F95A070" wp14:editId="2726B6F7">
            <wp:extent cx="4336865" cy="1532965"/>
            <wp:effectExtent l="0" t="0" r="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76446" cy="1546956"/>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0E9CA5A"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1.14 Cross-domain security between two trust domains behind a single trusted API gateway (and an STS). Each trust domain has its own STS.</w:t>
      </w:r>
    </w:p>
    <w:p w14:paraId="6404C3B2"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Here’s the numbered flow shown in figure 1.14:</w:t>
      </w:r>
    </w:p>
    <w:p w14:paraId="25D47E2C" w14:textId="77777777" w:rsidR="004C40CC" w:rsidRPr="00EC1170" w:rsidRDefault="004C40CC" w:rsidP="006F2198">
      <w:pPr>
        <w:numPr>
          <w:ilvl w:val="0"/>
          <w:numId w:val="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1 --The API gateway routes the request from the client application to the Order Processing microservice in the foo trust domain, along with a JWT signed by the gateway (or by an STS attached to it). Because all the microservices in the foo trust domain trust the top-level STS (the one attached to the API gateway), the Order Processing microservice accepts the token as valid. The JWT has an attribute called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that defines the target system of the JWT. In this case, the value of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is set to the Order Processing microservice of the foo trust domain. Ideally, if the Order Processing microservice receives a JWT with a different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it must reject that JWT, even if its signature is valid. We discuss JWT in detail in appendix B.</w:t>
      </w:r>
    </w:p>
    <w:p w14:paraId="63F93726" w14:textId="77777777" w:rsidR="004C40CC" w:rsidRPr="00EC1170" w:rsidRDefault="004C40CC" w:rsidP="006F2198">
      <w:pPr>
        <w:numPr>
          <w:ilvl w:val="0"/>
          <w:numId w:val="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2 --The Order Processing microservice passes the original JWT that it got from the gateway (or STS at the top level) to the STS at the foo trust domain. Once again, the foo STS has to validate the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in the JWT it gets. If it cannot identify the audience of the token, the foo STS must reject it.</w:t>
      </w:r>
    </w:p>
    <w:p w14:paraId="6AC58C7C" w14:textId="77777777" w:rsidR="004C40CC" w:rsidRPr="00EC1170" w:rsidRDefault="004C40CC" w:rsidP="006F2198">
      <w:pPr>
        <w:numPr>
          <w:ilvl w:val="0"/>
          <w:numId w:val="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3 --The foo STS returns a new JWT, which is signed by it and has an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targeting the STS in the bar trust domain.</w:t>
      </w:r>
    </w:p>
    <w:p w14:paraId="37AB6F87" w14:textId="77777777" w:rsidR="004C40CC" w:rsidRPr="00EC1170" w:rsidRDefault="004C40CC" w:rsidP="006F2198">
      <w:pPr>
        <w:numPr>
          <w:ilvl w:val="0"/>
          <w:numId w:val="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Steps 4 and 5 --The Order Processing microservice accesses the STS of the bar trust domain and exchanges the JWT from step 3 to a new JWT signed by the STS of the bar trust domain, with an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targeting the Delivery microservice.</w:t>
      </w:r>
    </w:p>
    <w:p w14:paraId="46E258E5" w14:textId="77777777" w:rsidR="004C40CC" w:rsidRPr="00EC1170" w:rsidRDefault="004C40CC" w:rsidP="006F2198">
      <w:pPr>
        <w:numPr>
          <w:ilvl w:val="0"/>
          <w:numId w:val="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6 --The Order Processing microservice accesses the Delivery microservice with the JWT obtained from step 5. Because the STS of the bar domain signs this JWT and has a matching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the Delivery microservice will accept the token.</w:t>
      </w:r>
    </w:p>
    <w:p w14:paraId="747934A3"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second approach, the Order Processing microservice from the foo trust domain doesn’t talk directly to the Delivery microservice of the bar trust domain. Each trust domain has its own API gateway, and communication among microservices happens via the gateways (see figure 1.15).</w:t>
      </w:r>
    </w:p>
    <w:p w14:paraId="68E53D2F" w14:textId="1A6567BF"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"https://learning.oreilly.com/library/view/microservices-security-in/9781617295959/OEBPS/Images/CH01_F15_Siriwardena.png"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5A38D868" wp14:editId="61A566C3">
            <wp:extent cx="3964804" cy="159104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5300" cy="1607291"/>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D692A89"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1.15 Cross-domain security between two trust domains behind two API gateways (and STSs)</w:t>
      </w:r>
    </w:p>
    <w:p w14:paraId="0691AA48" w14:textId="77777777" w:rsidR="004C40CC" w:rsidRPr="00EC1170" w:rsidRDefault="004C40CC" w:rsidP="004C40C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Here’s the numbered flow shown in figure 1.15:</w:t>
      </w:r>
    </w:p>
    <w:p w14:paraId="1D3E3DD6"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1 --The API gateway of the foo trust domain routes the request from the client application to the Order Processing microservice, along with a JWT signed by the gateway (or the foo STS, which is attached to the foo API gateway). Because all the microservices in the foo trust domain trust the foo STS, the Order Processing microservice accepts the token as valid.</w:t>
      </w:r>
    </w:p>
    <w:p w14:paraId="77D6FEA0"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2 --The Order Processing microservice passes the original JWT that it got from the gateway (or the foo STS) to its own STS (which is also the foo STS).</w:t>
      </w:r>
    </w:p>
    <w:p w14:paraId="0DF32FB2"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3 --The foo STS returns a new JWT, which is signed by it and has an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targeting the API gateway of the bar trust domain.</w:t>
      </w:r>
    </w:p>
    <w:p w14:paraId="457984F9"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4 --The Order Processing microservice accesses the Delivery microservice of the bar domain with the JWT obtained from step 3. Because the API gateway of the bar domain trusts the foo domain STS, it accepts the JWT as valid. The JWT is signed by the foo STS and has an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to match the bar API gateway.</w:t>
      </w:r>
    </w:p>
    <w:p w14:paraId="61EF1EF8"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5 --The bar API gateway talks to the bar STS to create its own JWT (signed by the bar STS) with an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value to match the Delivery microservice.</w:t>
      </w:r>
    </w:p>
    <w:p w14:paraId="2D83FA1E" w14:textId="77777777" w:rsidR="004C40CC" w:rsidRPr="00EC1170" w:rsidRDefault="004C40CC" w:rsidP="006F2198">
      <w:pPr>
        <w:numPr>
          <w:ilvl w:val="0"/>
          <w:numId w:val="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6 --The bar API gateway forwards the request to the Delivery microservice along with the new JWT issued by the bar STS. Because the Delivery microservice trusts its own STS, the token is accepted as valid.</w:t>
      </w:r>
    </w:p>
    <w:p w14:paraId="3B1F2B90" w14:textId="77777777" w:rsidR="004C40CC" w:rsidRPr="00EC1170" w:rsidRDefault="004C40CC" w:rsidP="004C40CC">
      <w:pPr>
        <w:spacing w:before="100" w:beforeAutospacing="1" w:after="100" w:afterAutospacing="1"/>
        <w:outlineLvl w:val="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Summary</w:t>
      </w:r>
    </w:p>
    <w:p w14:paraId="35D704E9" w14:textId="77777777" w:rsidR="004C40CC" w:rsidRPr="00EC1170" w:rsidRDefault="004C40CC" w:rsidP="006F2198">
      <w:pPr>
        <w:numPr>
          <w:ilvl w:val="0"/>
          <w:numId w:val="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Securing microservices is quite challenging with respect to securing a monolithic application, mostly because of the inherent nature of the microservices architecture.</w:t>
      </w:r>
    </w:p>
    <w:p w14:paraId="14E43112" w14:textId="77777777" w:rsidR="004C40CC" w:rsidRPr="00EC1170" w:rsidRDefault="004C40CC" w:rsidP="006F2198">
      <w:pPr>
        <w:numPr>
          <w:ilvl w:val="0"/>
          <w:numId w:val="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microservices security design starts by defining a process to streamline development and engage security-scanning tools to the build system, so that we can discover the code-level vulnerabilities at a very early stage in the development cycle.</w:t>
      </w:r>
    </w:p>
    <w:p w14:paraId="113B2B86" w14:textId="77777777" w:rsidR="004C40CC" w:rsidRPr="00EC1170" w:rsidRDefault="004C40CC" w:rsidP="006F2198">
      <w:pPr>
        <w:numPr>
          <w:ilvl w:val="0"/>
          <w:numId w:val="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need to worry about edge security of a microservices deployment and securing communications among microservices.</w:t>
      </w:r>
    </w:p>
    <w:p w14:paraId="26017F0F" w14:textId="77777777" w:rsidR="004C40CC" w:rsidRPr="00EC1170" w:rsidRDefault="004C40CC" w:rsidP="006F2198">
      <w:pPr>
        <w:numPr>
          <w:ilvl w:val="0"/>
          <w:numId w:val="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Edge security is about authenticating and authorizing requests coming into the microservices deployment from client applications, at the edge, probably with an API gateway.</w:t>
      </w:r>
    </w:p>
    <w:p w14:paraId="3558F867" w14:textId="7D39A684" w:rsidR="00160926" w:rsidRPr="00A36DB8" w:rsidRDefault="004C40CC" w:rsidP="00C7096C">
      <w:pPr>
        <w:numPr>
          <w:ilvl w:val="0"/>
          <w:numId w:val="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Securing communications among microservices is the most challenging part. We discussed multiple techniques in this chapter, and which you choose will depend on many factors, such as the level of security, the type of communication (synchronous or asynchronous), and trust boundaries.</w:t>
      </w:r>
    </w:p>
    <w:p w14:paraId="06C980ED" w14:textId="1974EA9B" w:rsidR="00C7096C" w:rsidRPr="006A5B31" w:rsidRDefault="00C7096C" w:rsidP="00C7096C">
      <w:pPr>
        <w:pStyle w:val="Heading1"/>
        <w:rPr>
          <w:i/>
          <w:iCs/>
          <w:sz w:val="28"/>
          <w:szCs w:val="28"/>
          <w:u w:val="single"/>
        </w:rPr>
      </w:pPr>
      <w:r w:rsidRPr="006A5B31">
        <w:rPr>
          <w:i/>
          <w:iCs/>
          <w:sz w:val="28"/>
          <w:szCs w:val="28"/>
          <w:u w:val="single"/>
        </w:rPr>
        <w:t>2 First steps in securing microservices</w:t>
      </w:r>
    </w:p>
    <w:p w14:paraId="3D71DDF6" w14:textId="77777777" w:rsidR="00C7096C" w:rsidRPr="00EC1170" w:rsidRDefault="00C7096C" w:rsidP="006F2198">
      <w:pPr>
        <w:pStyle w:val="co-summary-bullet"/>
        <w:numPr>
          <w:ilvl w:val="0"/>
          <w:numId w:val="6"/>
        </w:numPr>
        <w:rPr>
          <w:sz w:val="20"/>
          <w:szCs w:val="20"/>
        </w:rPr>
      </w:pPr>
      <w:r w:rsidRPr="00EC1170">
        <w:rPr>
          <w:sz w:val="20"/>
          <w:szCs w:val="20"/>
        </w:rPr>
        <w:t>Developing a microservice in Spring Boot/Java</w:t>
      </w:r>
    </w:p>
    <w:p w14:paraId="545CF1AB" w14:textId="77777777" w:rsidR="00C7096C" w:rsidRPr="00EC1170" w:rsidRDefault="00C7096C" w:rsidP="006F2198">
      <w:pPr>
        <w:pStyle w:val="co-summary-bullet"/>
        <w:numPr>
          <w:ilvl w:val="0"/>
          <w:numId w:val="6"/>
        </w:numPr>
        <w:rPr>
          <w:sz w:val="20"/>
          <w:szCs w:val="20"/>
        </w:rPr>
      </w:pPr>
      <w:r w:rsidRPr="00EC1170">
        <w:rPr>
          <w:sz w:val="20"/>
          <w:szCs w:val="20"/>
        </w:rPr>
        <w:t>Running and testing a Spring Boot/Java microservice with curl</w:t>
      </w:r>
    </w:p>
    <w:p w14:paraId="0CB01C05" w14:textId="77777777" w:rsidR="00C7096C" w:rsidRPr="00EC1170" w:rsidRDefault="00C7096C" w:rsidP="006F2198">
      <w:pPr>
        <w:pStyle w:val="co-summary-bullet"/>
        <w:numPr>
          <w:ilvl w:val="0"/>
          <w:numId w:val="6"/>
        </w:numPr>
        <w:rPr>
          <w:sz w:val="20"/>
          <w:szCs w:val="20"/>
        </w:rPr>
      </w:pPr>
      <w:r w:rsidRPr="00EC1170">
        <w:rPr>
          <w:sz w:val="20"/>
          <w:szCs w:val="20"/>
        </w:rPr>
        <w:t>Securing a microservice at the edge with OAuth 2.0</w:t>
      </w:r>
    </w:p>
    <w:p w14:paraId="5B2F98B2" w14:textId="77777777" w:rsidR="00C7096C" w:rsidRPr="00EC1170" w:rsidRDefault="00C7096C" w:rsidP="006F2198">
      <w:pPr>
        <w:pStyle w:val="co-summary-bullet"/>
        <w:numPr>
          <w:ilvl w:val="0"/>
          <w:numId w:val="6"/>
        </w:numPr>
        <w:rPr>
          <w:sz w:val="20"/>
          <w:szCs w:val="20"/>
        </w:rPr>
      </w:pPr>
      <w:r w:rsidRPr="00EC1170">
        <w:rPr>
          <w:sz w:val="20"/>
          <w:szCs w:val="20"/>
        </w:rPr>
        <w:t>Enforcing authorization at the service level with OAuth 2.0 scopes</w:t>
      </w:r>
    </w:p>
    <w:p w14:paraId="7F235E38" w14:textId="77777777" w:rsidR="00C7096C" w:rsidRPr="008B2862" w:rsidRDefault="00C7096C" w:rsidP="00C7096C">
      <w:pPr>
        <w:pStyle w:val="Heading2"/>
        <w:rPr>
          <w:i/>
          <w:iCs/>
          <w:sz w:val="20"/>
          <w:szCs w:val="20"/>
        </w:rPr>
      </w:pPr>
      <w:r w:rsidRPr="008B2862">
        <w:rPr>
          <w:i/>
          <w:iCs/>
          <w:sz w:val="20"/>
          <w:szCs w:val="20"/>
        </w:rPr>
        <w:t>2.1 Building your first microservice</w:t>
      </w:r>
    </w:p>
    <w:p w14:paraId="2E4081BF" w14:textId="3547B68F" w:rsidR="00C7096C" w:rsidRPr="00EC1170" w:rsidRDefault="00C7096C" w:rsidP="00C7096C">
      <w:pPr>
        <w:pStyle w:val="body"/>
        <w:rPr>
          <w:sz w:val="20"/>
          <w:szCs w:val="20"/>
        </w:rPr>
      </w:pPr>
      <w:r w:rsidRPr="00EC1170">
        <w:rPr>
          <w:sz w:val="20"/>
          <w:szCs w:val="20"/>
        </w:rPr>
        <w:t>In this section, we discuss how to write, compile, and run your first microservice using Spring Boot. You will learn some basics about the Spring Boot framework and how you can use it to build microservices. All the code samples you see in this book are available on GitHub (</w:t>
      </w:r>
      <w:hyperlink r:id="rId52" w:history="1">
        <w:r w:rsidRPr="00EC1170">
          <w:rPr>
            <w:rStyle w:val="Hyperlink"/>
            <w:sz w:val="20"/>
            <w:szCs w:val="20"/>
          </w:rPr>
          <w:t>https://github.com/microservices-security-in-action/samples</w:t>
        </w:r>
      </w:hyperlink>
      <w:r w:rsidRPr="00EC1170">
        <w:rPr>
          <w:sz w:val="20"/>
          <w:szCs w:val="20"/>
        </w:rPr>
        <w:t xml:space="preserve">). </w:t>
      </w:r>
    </w:p>
    <w:p w14:paraId="7BBE58D8" w14:textId="77777777" w:rsidR="00C7096C" w:rsidRPr="00EC1170" w:rsidRDefault="00C7096C" w:rsidP="00C7096C">
      <w:pPr>
        <w:pStyle w:val="body"/>
        <w:rPr>
          <w:sz w:val="20"/>
          <w:szCs w:val="20"/>
        </w:rPr>
      </w:pPr>
      <w:r w:rsidRPr="00EC1170">
        <w:rPr>
          <w:sz w:val="20"/>
          <w:szCs w:val="20"/>
        </w:rPr>
        <w:t>Figure 2.1 shows a set of microservices, which are part of the retail store application we are building, with a set of consumer applications. The consumer applications, in fact, are the consumers of the microservices we build.</w:t>
      </w:r>
    </w:p>
    <w:p w14:paraId="50635C37" w14:textId="1266887E" w:rsidR="00C7096C" w:rsidRPr="00EC1170" w:rsidRDefault="00C7096C" w:rsidP="00C7096C">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"https://learning.oreilly.com/library/view/microservices-security-in/9781617295959/OEBPS/Images/CH02_F01_Siriwardena.png" \* MERGEFORMATINET </w:instrText>
      </w:r>
      <w:r w:rsidRPr="00EC1170">
        <w:rPr>
          <w:sz w:val="20"/>
          <w:szCs w:val="20"/>
        </w:rPr>
        <w:fldChar w:fldCharType="separate"/>
      </w:r>
      <w:r w:rsidRPr="00EC1170">
        <w:rPr>
          <w:noProof/>
          <w:sz w:val="20"/>
          <w:szCs w:val="20"/>
        </w:rPr>
        <w:drawing>
          <wp:inline distT="0" distB="0" distL="0" distR="0" wp14:anchorId="621D88AC" wp14:editId="0CF18558">
            <wp:extent cx="4053526" cy="1504994"/>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19321" cy="1529422"/>
                    </a:xfrm>
                    <a:prstGeom prst="rect">
                      <a:avLst/>
                    </a:prstGeom>
                    <a:noFill/>
                    <a:ln>
                      <a:noFill/>
                    </a:ln>
                  </pic:spPr>
                </pic:pic>
              </a:graphicData>
            </a:graphic>
          </wp:inline>
        </w:drawing>
      </w:r>
      <w:r w:rsidRPr="00EC1170">
        <w:rPr>
          <w:sz w:val="20"/>
          <w:szCs w:val="20"/>
        </w:rPr>
        <w:fldChar w:fldCharType="end"/>
      </w:r>
    </w:p>
    <w:p w14:paraId="0ED58CAA" w14:textId="77777777" w:rsidR="00C7096C" w:rsidRPr="00EC1170" w:rsidRDefault="00C7096C" w:rsidP="00C7096C">
      <w:pPr>
        <w:pStyle w:val="fm-figure-caption"/>
        <w:rPr>
          <w:sz w:val="20"/>
          <w:szCs w:val="20"/>
        </w:rPr>
      </w:pPr>
      <w:r w:rsidRPr="00EC1170">
        <w:rPr>
          <w:sz w:val="20"/>
          <w:szCs w:val="20"/>
        </w:rPr>
        <w:t>Figure 2.1 In this typical microservices deployment, consumer applications (a web app or a mobile app) access microservices on behalf of their end users, while microservices communicate with each other.</w:t>
      </w:r>
    </w:p>
    <w:p w14:paraId="318211B4" w14:textId="77777777" w:rsidR="00C7096C" w:rsidRPr="00FB3C64" w:rsidRDefault="00C7096C" w:rsidP="00C7096C">
      <w:pPr>
        <w:pStyle w:val="Heading3"/>
        <w:rPr>
          <w:i/>
          <w:iCs/>
          <w:sz w:val="20"/>
          <w:szCs w:val="20"/>
        </w:rPr>
      </w:pPr>
      <w:r w:rsidRPr="00FB3C64">
        <w:rPr>
          <w:i/>
          <w:iCs/>
          <w:sz w:val="20"/>
          <w:szCs w:val="20"/>
        </w:rPr>
        <w:t>2.1.1 Downloading and installing the required software</w:t>
      </w:r>
    </w:p>
    <w:p w14:paraId="65EDE5DA" w14:textId="77777777" w:rsidR="00C7096C" w:rsidRPr="00EC1170" w:rsidRDefault="00C7096C" w:rsidP="00C7096C">
      <w:pPr>
        <w:pStyle w:val="body"/>
        <w:rPr>
          <w:sz w:val="20"/>
          <w:szCs w:val="20"/>
        </w:rPr>
      </w:pPr>
      <w:r w:rsidRPr="00EC1170">
        <w:rPr>
          <w:sz w:val="20"/>
          <w:szCs w:val="20"/>
        </w:rPr>
        <w:t>To build and run samples we use in this chapter and throughout the rest of this book, you need to have a development environment set up with the Java Development Kit (JDK), Apache Maven, the curl command-line tool, and the Git command-line client.</w:t>
      </w:r>
    </w:p>
    <w:p w14:paraId="7297D6A0" w14:textId="77777777" w:rsidR="00C7096C" w:rsidRPr="00EC1170" w:rsidRDefault="00C7096C" w:rsidP="00C7096C">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Installing the JDK</w:t>
      </w:r>
    </w:p>
    <w:p w14:paraId="2FB40D74" w14:textId="77777777" w:rsidR="00C7096C" w:rsidRPr="00EC1170" w:rsidRDefault="00C7096C" w:rsidP="00C7096C">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Installing Apache Maven</w:t>
      </w:r>
    </w:p>
    <w:p w14:paraId="07A1EA74" w14:textId="77777777" w:rsidR="00C7096C" w:rsidRPr="00EC1170" w:rsidRDefault="00C7096C" w:rsidP="00C7096C">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Installing curl</w:t>
      </w:r>
    </w:p>
    <w:p w14:paraId="0A1B79B0" w14:textId="77777777" w:rsidR="00C7096C" w:rsidRPr="00EC1170" w:rsidRDefault="00C7096C" w:rsidP="00C7096C">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Installing the Git command-line tool</w:t>
      </w:r>
    </w:p>
    <w:p w14:paraId="421C124B" w14:textId="77777777" w:rsidR="00C7096C" w:rsidRPr="00BB5028" w:rsidRDefault="00C7096C" w:rsidP="00C7096C">
      <w:pPr>
        <w:pStyle w:val="Heading3"/>
        <w:rPr>
          <w:i/>
          <w:iCs/>
          <w:sz w:val="20"/>
          <w:szCs w:val="20"/>
        </w:rPr>
      </w:pPr>
      <w:r w:rsidRPr="00BB5028">
        <w:rPr>
          <w:i/>
          <w:iCs/>
          <w:sz w:val="20"/>
          <w:szCs w:val="20"/>
        </w:rPr>
        <w:t>2.1.2 Clone samples repository</w:t>
      </w:r>
    </w:p>
    <w:p w14:paraId="179CA30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git clone \</w:t>
      </w:r>
    </w:p>
    <w:p w14:paraId="6F25F72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https://github.com/microservices-security-in-action/samples.git</w:t>
      </w:r>
    </w:p>
    <w:p w14:paraId="1E86E623" w14:textId="77777777" w:rsidR="00C7096C" w:rsidRPr="00A3318C" w:rsidRDefault="00C7096C" w:rsidP="00C7096C">
      <w:pPr>
        <w:pStyle w:val="Heading3"/>
        <w:rPr>
          <w:i/>
          <w:iCs/>
          <w:sz w:val="20"/>
          <w:szCs w:val="20"/>
        </w:rPr>
      </w:pPr>
      <w:r w:rsidRPr="00A3318C">
        <w:rPr>
          <w:i/>
          <w:iCs/>
          <w:sz w:val="20"/>
          <w:szCs w:val="20"/>
        </w:rPr>
        <w:t>2.1.3 Compiling the Order Processing microservice</w:t>
      </w:r>
    </w:p>
    <w:p w14:paraId="490BF21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cd [samples]/chapter02/sample01</w:t>
      </w:r>
    </w:p>
    <w:p w14:paraId="43621B5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2D8C9F24" w14:textId="29EA2C02" w:rsidR="00C7096C" w:rsidRPr="00EC1170" w:rsidRDefault="00C7096C" w:rsidP="00C7096C">
      <w:pPr>
        <w:pStyle w:val="body"/>
        <w:rPr>
          <w:sz w:val="20"/>
          <w:szCs w:val="20"/>
        </w:rPr>
      </w:pPr>
      <w:r w:rsidRPr="00EC1170">
        <w:rPr>
          <w:sz w:val="20"/>
          <w:szCs w:val="20"/>
        </w:rPr>
        <w:t xml:space="preserve">If the build is successful, you should see a directory named </w:t>
      </w:r>
      <w:r w:rsidRPr="00EC1170">
        <w:rPr>
          <w:rStyle w:val="Emphasis"/>
          <w:i w:val="0"/>
          <w:iCs w:val="0"/>
          <w:sz w:val="20"/>
          <w:szCs w:val="20"/>
        </w:rPr>
        <w:t>target</w:t>
      </w:r>
      <w:r w:rsidRPr="00EC1170">
        <w:rPr>
          <w:sz w:val="20"/>
          <w:szCs w:val="20"/>
        </w:rPr>
        <w:t xml:space="preserve"> within your current directory. The target directory should contain a file named </w:t>
      </w:r>
      <w:proofErr w:type="spellStart"/>
      <w:r w:rsidRPr="00EC1170">
        <w:rPr>
          <w:sz w:val="20"/>
          <w:szCs w:val="20"/>
        </w:rPr>
        <w:t>com.manning</w:t>
      </w:r>
      <w:proofErr w:type="spellEnd"/>
      <w:r w:rsidRPr="00EC1170">
        <w:rPr>
          <w:sz w:val="20"/>
          <w:szCs w:val="20"/>
        </w:rPr>
        <w:t xml:space="preserve"> .mss.ch02.sample01-1.0.jar. Then run the following command from the chapter02/sample01/ directory to spin up the Order Processing microservice. Here, we use a Maven plugin called </w:t>
      </w:r>
      <w:r w:rsidRPr="00EC1170">
        <w:rPr>
          <w:rStyle w:val="HTMLCode"/>
          <w:rFonts w:ascii="Times New Roman" w:hAnsi="Times New Roman" w:cs="Times New Roman"/>
        </w:rPr>
        <w:t>spring-boot</w:t>
      </w:r>
      <w:r w:rsidRPr="00EC1170">
        <w:rPr>
          <w:sz w:val="20"/>
          <w:szCs w:val="20"/>
        </w:rPr>
        <w:t>:</w:t>
      </w:r>
    </w:p>
    <w:p w14:paraId="06C1EB8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5874ECB6" w14:textId="77777777" w:rsidR="00C7096C" w:rsidRPr="00EC1170" w:rsidRDefault="00C7096C" w:rsidP="00C7096C">
      <w:pPr>
        <w:pStyle w:val="body"/>
        <w:rPr>
          <w:sz w:val="20"/>
          <w:szCs w:val="20"/>
        </w:rPr>
      </w:pPr>
      <w:r w:rsidRPr="00EC1170">
        <w:rPr>
          <w:sz w:val="20"/>
          <w:szCs w:val="20"/>
        </w:rPr>
        <w:t>If the microservice started successfully, you should see a bunch of messages being printed on the terminal. At the bottom of the message stack, you should see this message:</w:t>
      </w:r>
    </w:p>
    <w:p w14:paraId="18A9E01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Started </w:t>
      </w:r>
      <w:proofErr w:type="spellStart"/>
      <w:r w:rsidRPr="00EC1170">
        <w:rPr>
          <w:rFonts w:ascii="Times New Roman" w:hAnsi="Times New Roman" w:cs="Times New Roman"/>
        </w:rPr>
        <w:t>OrderApplication</w:t>
      </w:r>
      <w:proofErr w:type="spellEnd"/>
      <w:r w:rsidRPr="00EC1170">
        <w:rPr>
          <w:rFonts w:ascii="Times New Roman" w:hAnsi="Times New Roman" w:cs="Times New Roman"/>
        </w:rPr>
        <w:t xml:space="preserve"> in &lt;X&gt; seconds</w:t>
      </w:r>
    </w:p>
    <w:p w14:paraId="48063090" w14:textId="17A720D8" w:rsidR="00C7096C" w:rsidRPr="00EC1170" w:rsidRDefault="00C7096C" w:rsidP="00C7096C">
      <w:pPr>
        <w:pStyle w:val="body"/>
        <w:rPr>
          <w:sz w:val="20"/>
          <w:szCs w:val="20"/>
        </w:rPr>
      </w:pPr>
      <w:r w:rsidRPr="00EC1170">
        <w:rPr>
          <w:sz w:val="20"/>
          <w:szCs w:val="20"/>
        </w:rPr>
        <w:t xml:space="preserve">By default, Spring Boot starts the microservice on HTTP port 8080. </w:t>
      </w:r>
    </w:p>
    <w:p w14:paraId="3081E13A" w14:textId="77777777" w:rsidR="00C7096C" w:rsidRPr="00BD384B" w:rsidRDefault="00C7096C" w:rsidP="00C7096C">
      <w:pPr>
        <w:pStyle w:val="Heading3"/>
        <w:rPr>
          <w:i/>
          <w:iCs/>
          <w:sz w:val="20"/>
          <w:szCs w:val="20"/>
        </w:rPr>
      </w:pPr>
      <w:r w:rsidRPr="00BD384B">
        <w:rPr>
          <w:i/>
          <w:iCs/>
          <w:sz w:val="20"/>
          <w:szCs w:val="20"/>
        </w:rPr>
        <w:t>2.1.4 Accessing the Order Processing microservice</w:t>
      </w:r>
    </w:p>
    <w:p w14:paraId="01AA2A8B" w14:textId="2D38756C" w:rsidR="00C7096C" w:rsidRPr="00EC1170" w:rsidRDefault="00C7096C" w:rsidP="00C7096C">
      <w:pPr>
        <w:pStyle w:val="body"/>
        <w:rPr>
          <w:sz w:val="20"/>
          <w:szCs w:val="20"/>
        </w:rPr>
      </w:pPr>
      <w:r w:rsidRPr="00EC1170">
        <w:rPr>
          <w:sz w:val="20"/>
          <w:szCs w:val="20"/>
        </w:rPr>
        <w:t xml:space="preserve">By default, Spring Boot runs an embedded Apache Tomcat web server that listens for HTTP requests on port 8080. To invoke the microservice, open your command-line client and execute the following </w:t>
      </w:r>
      <w:r w:rsidRPr="00EC1170">
        <w:rPr>
          <w:rStyle w:val="HTMLCode"/>
          <w:rFonts w:ascii="Times New Roman" w:hAnsi="Times New Roman" w:cs="Times New Roman"/>
        </w:rPr>
        <w:t>curl</w:t>
      </w:r>
      <w:r w:rsidRPr="00EC1170">
        <w:rPr>
          <w:sz w:val="20"/>
          <w:szCs w:val="20"/>
        </w:rPr>
        <w:t xml:space="preserve"> command:</w:t>
      </w:r>
    </w:p>
    <w:p w14:paraId="782EBA0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-v http://localhost:8080/orders \</w:t>
      </w:r>
    </w:p>
    <w:p w14:paraId="33A2E2AD" w14:textId="77777777" w:rsidR="00C7096C" w:rsidRPr="00EC1170" w:rsidRDefault="00C7096C" w:rsidP="00C7096C">
      <w:pPr>
        <w:pStyle w:val="HTMLPreformatted"/>
        <w:rPr>
          <w:rFonts w:ascii="Times New Roman" w:hAnsi="Times New Roman" w:cs="Times New Roman"/>
        </w:rPr>
      </w:pPr>
    </w:p>
    <w:p w14:paraId="0ADEE74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lastRenderedPageBreak/>
        <w:t>-H 'Content-Type: application/json' \</w:t>
      </w:r>
    </w:p>
    <w:p w14:paraId="245B863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--data-binary @- &lt;&lt; EOF</w:t>
      </w:r>
    </w:p>
    <w:p w14:paraId="66394D7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3F5CB0E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61FA96D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657A37B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1CB8070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5AF25D1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1EE9915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0178D47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137B1B9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74DD50B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696E1C9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404B8D3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2D75784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0E9535C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EOF</w:t>
      </w:r>
    </w:p>
    <w:p w14:paraId="0D3E0824" w14:textId="77777777" w:rsidR="00C7096C" w:rsidRPr="00EC1170" w:rsidRDefault="00C7096C" w:rsidP="00C7096C">
      <w:pPr>
        <w:pStyle w:val="body"/>
        <w:rPr>
          <w:sz w:val="20"/>
          <w:szCs w:val="20"/>
        </w:rPr>
      </w:pPr>
      <w:r w:rsidRPr="00EC1170">
        <w:rPr>
          <w:sz w:val="20"/>
          <w:szCs w:val="20"/>
        </w:rPr>
        <w:t>You should see this message on your terminal:</w:t>
      </w:r>
    </w:p>
    <w:p w14:paraId="1FCAFA9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48FB239B" w14:textId="77777777" w:rsidR="00C7096C" w:rsidRPr="00EC1170" w:rsidRDefault="00C7096C" w:rsidP="00C7096C">
      <w:pPr>
        <w:pStyle w:val="HTMLPreformatted"/>
        <w:rPr>
          <w:rFonts w:ascii="Times New Roman" w:hAnsi="Times New Roman" w:cs="Times New Roman"/>
        </w:rPr>
      </w:pPr>
    </w:p>
    <w:p w14:paraId="6591BB1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"orderId":"1633c9bd-7b9b-455f-965e-91d41331063c",</w:t>
      </w:r>
    </w:p>
    <w:p w14:paraId="22C41E2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58C5971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2F42D7F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326369C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2ADD013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7B841DE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167C03F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2EB17EB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6A57E83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49751BE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2CBBC85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3B020C5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89F87A5" w14:textId="77777777" w:rsidR="00C7096C" w:rsidRPr="00EC1170" w:rsidRDefault="00C7096C" w:rsidP="00C7096C">
      <w:pPr>
        <w:pStyle w:val="body"/>
        <w:rPr>
          <w:sz w:val="20"/>
          <w:szCs w:val="20"/>
        </w:rPr>
      </w:pPr>
      <w:r w:rsidRPr="00EC1170">
        <w:rPr>
          <w:sz w:val="20"/>
          <w:szCs w:val="20"/>
        </w:rPr>
        <w:t>If you see this message, you’ve successfully developed, deployed, and tested your first microservice!</w:t>
      </w:r>
    </w:p>
    <w:p w14:paraId="4B990771" w14:textId="77777777" w:rsidR="00C7096C" w:rsidRPr="002D5416" w:rsidRDefault="00C7096C" w:rsidP="00C7096C">
      <w:pPr>
        <w:pStyle w:val="Heading3"/>
        <w:rPr>
          <w:i/>
          <w:iCs/>
          <w:sz w:val="20"/>
          <w:szCs w:val="20"/>
        </w:rPr>
      </w:pPr>
      <w:r w:rsidRPr="002D5416">
        <w:rPr>
          <w:i/>
          <w:iCs/>
          <w:sz w:val="20"/>
          <w:szCs w:val="20"/>
        </w:rPr>
        <w:t>2.1.5 What is inside the source code directory?</w:t>
      </w:r>
    </w:p>
    <w:p w14:paraId="776A9F7E" w14:textId="479DD32D" w:rsidR="00C7096C" w:rsidRPr="00EC1170" w:rsidRDefault="00C7096C" w:rsidP="00C7096C">
      <w:pPr>
        <w:pStyle w:val="body"/>
        <w:rPr>
          <w:sz w:val="20"/>
          <w:szCs w:val="20"/>
        </w:rPr>
      </w:pPr>
      <w:r w:rsidRPr="00EC1170">
        <w:rPr>
          <w:sz w:val="20"/>
          <w:szCs w:val="20"/>
        </w:rPr>
        <w:t xml:space="preserve">Let’s navigate inside the sample01 directory and inspect its contents. You should see a file named pom.xml and a directory named </w:t>
      </w:r>
      <w:proofErr w:type="spellStart"/>
      <w:r w:rsidRPr="00EC1170">
        <w:rPr>
          <w:sz w:val="20"/>
          <w:szCs w:val="20"/>
        </w:rPr>
        <w:t>src</w:t>
      </w:r>
      <w:proofErr w:type="spellEnd"/>
      <w:r w:rsidRPr="00EC1170">
        <w:rPr>
          <w:sz w:val="20"/>
          <w:szCs w:val="20"/>
        </w:rPr>
        <w:t xml:space="preserve">. Navigate to the </w:t>
      </w:r>
      <w:proofErr w:type="spellStart"/>
      <w:r w:rsidRPr="00EC1170">
        <w:rPr>
          <w:sz w:val="20"/>
          <w:szCs w:val="20"/>
        </w:rPr>
        <w:t>src</w:t>
      </w:r>
      <w:proofErr w:type="spellEnd"/>
      <w:r w:rsidRPr="00EC1170">
        <w:rPr>
          <w:sz w:val="20"/>
          <w:szCs w:val="20"/>
        </w:rPr>
        <w:t>/main/java/com/manning/</w:t>
      </w:r>
      <w:proofErr w:type="spellStart"/>
      <w:r w:rsidRPr="00EC1170">
        <w:rPr>
          <w:sz w:val="20"/>
          <w:szCs w:val="20"/>
        </w:rPr>
        <w:t>mss</w:t>
      </w:r>
      <w:proofErr w:type="spellEnd"/>
      <w:r w:rsidRPr="00EC1170">
        <w:rPr>
          <w:sz w:val="20"/>
          <w:szCs w:val="20"/>
        </w:rPr>
        <w:t xml:space="preserve">/ch02/sample01/service/ directory. You’ll see two files: OrderApplication.java and </w:t>
      </w:r>
      <w:proofErr w:type="spellStart"/>
      <w:r w:rsidRPr="00EC1170">
        <w:rPr>
          <w:sz w:val="20"/>
          <w:szCs w:val="20"/>
        </w:rPr>
        <w:t>OrderProcesingService.java.Consider</w:t>
      </w:r>
      <w:proofErr w:type="spellEnd"/>
      <w:r w:rsidRPr="00EC1170">
        <w:rPr>
          <w:sz w:val="20"/>
          <w:szCs w:val="20"/>
        </w:rPr>
        <w:t xml:space="preserve"> a scenario in which an e-commerce application uses a microservice to retrieve the details of an order. An HTTP request template that maps to that particular function in the microservice looks similar to the following:</w:t>
      </w:r>
    </w:p>
    <w:p w14:paraId="50759B6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GET /orders/{</w:t>
      </w:r>
      <w:proofErr w:type="spellStart"/>
      <w:r w:rsidRPr="00EC1170">
        <w:rPr>
          <w:rFonts w:ascii="Times New Roman" w:hAnsi="Times New Roman" w:cs="Times New Roman"/>
        </w:rPr>
        <w:t>orderid</w:t>
      </w:r>
      <w:proofErr w:type="spellEnd"/>
      <w:r w:rsidRPr="00EC1170">
        <w:rPr>
          <w:rFonts w:ascii="Times New Roman" w:hAnsi="Times New Roman" w:cs="Times New Roman"/>
        </w:rPr>
        <w:t>}</w:t>
      </w:r>
    </w:p>
    <w:p w14:paraId="4AD6ED1F" w14:textId="0CBB4A48" w:rsidR="00C7096C" w:rsidRPr="00EC1170" w:rsidRDefault="00C7096C" w:rsidP="00C7096C">
      <w:pPr>
        <w:pStyle w:val="body"/>
        <w:rPr>
          <w:sz w:val="20"/>
          <w:szCs w:val="20"/>
        </w:rPr>
      </w:pPr>
      <w:r w:rsidRPr="00EC1170">
        <w:rPr>
          <w:rStyle w:val="HTMLCode"/>
          <w:rFonts w:ascii="Times New Roman" w:hAnsi="Times New Roman" w:cs="Times New Roman"/>
        </w:rPr>
        <w:t>GET</w:t>
      </w:r>
      <w:r w:rsidRPr="00EC1170">
        <w:rPr>
          <w:sz w:val="20"/>
          <w:szCs w:val="20"/>
        </w:rPr>
        <w:t xml:space="preserve"> is the HTTP method used in this case, since you’re performing a data-retrieval operation. </w:t>
      </w:r>
      <w:r w:rsidRPr="00EC1170">
        <w:rPr>
          <w:rStyle w:val="HTMLCode"/>
          <w:rFonts w:ascii="Times New Roman" w:hAnsi="Times New Roman" w:cs="Times New Roman"/>
        </w:rPr>
        <w:t>/orders/{</w:t>
      </w:r>
      <w:proofErr w:type="spellStart"/>
      <w:r w:rsidRPr="00EC1170">
        <w:rPr>
          <w:rStyle w:val="HTMLCode"/>
          <w:rFonts w:ascii="Times New Roman" w:hAnsi="Times New Roman" w:cs="Times New Roman"/>
        </w:rPr>
        <w:t>orderid</w:t>
      </w:r>
      <w:proofErr w:type="spellEnd"/>
      <w:r w:rsidRPr="00EC1170">
        <w:rPr>
          <w:rStyle w:val="HTMLCode"/>
          <w:rFonts w:ascii="Times New Roman" w:hAnsi="Times New Roman" w:cs="Times New Roman"/>
        </w:rPr>
        <w:t>}</w:t>
      </w:r>
      <w:r w:rsidRPr="00EC1170">
        <w:rPr>
          <w:sz w:val="20"/>
          <w:szCs w:val="20"/>
        </w:rPr>
        <w:t xml:space="preserve"> is the resource path on the server that hosts the corresponding microservice. Something like </w:t>
      </w:r>
      <w:r w:rsidRPr="00EC1170">
        <w:rPr>
          <w:rStyle w:val="HTMLCode"/>
          <w:rFonts w:ascii="Times New Roman" w:hAnsi="Times New Roman" w:cs="Times New Roman"/>
        </w:rPr>
        <w:t>GET</w:t>
      </w:r>
      <w:r w:rsidRPr="00EC1170">
        <w:rPr>
          <w:sz w:val="20"/>
          <w:szCs w:val="20"/>
        </w:rPr>
        <w:t xml:space="preserve"> </w:t>
      </w:r>
      <w:r w:rsidRPr="00EC1170">
        <w:rPr>
          <w:rStyle w:val="HTMLCode"/>
          <w:rFonts w:ascii="Times New Roman" w:hAnsi="Times New Roman" w:cs="Times New Roman"/>
        </w:rPr>
        <w:t>/orders/d59dbd56-6e8b-4e06-906f-59990ce2e330</w:t>
      </w:r>
      <w:r w:rsidRPr="00EC1170">
        <w:rPr>
          <w:sz w:val="20"/>
          <w:szCs w:val="20"/>
        </w:rPr>
        <w:t xml:space="preserve"> would ask the microservice to retrieve details of the order with ID </w:t>
      </w:r>
      <w:r w:rsidRPr="00EC1170">
        <w:rPr>
          <w:rStyle w:val="HTMLCode"/>
          <w:rFonts w:ascii="Times New Roman" w:hAnsi="Times New Roman" w:cs="Times New Roman"/>
        </w:rPr>
        <w:t>d59dbd56-6e8b-4e06-906f-59990ce2e330</w:t>
      </w:r>
      <w:r w:rsidRPr="00EC1170">
        <w:rPr>
          <w:sz w:val="20"/>
          <w:szCs w:val="20"/>
        </w:rPr>
        <w:t>.</w:t>
      </w:r>
    </w:p>
    <w:p w14:paraId="32539508" w14:textId="77777777" w:rsidR="00C7096C" w:rsidRPr="004041C3" w:rsidRDefault="00C7096C" w:rsidP="00C7096C">
      <w:pPr>
        <w:pStyle w:val="Heading3"/>
        <w:rPr>
          <w:i/>
          <w:iCs/>
          <w:sz w:val="20"/>
          <w:szCs w:val="20"/>
        </w:rPr>
      </w:pPr>
      <w:r w:rsidRPr="004041C3">
        <w:rPr>
          <w:i/>
          <w:iCs/>
          <w:sz w:val="20"/>
          <w:szCs w:val="20"/>
        </w:rPr>
        <w:t>2.1.6 Understanding the source code of the microservice</w:t>
      </w:r>
    </w:p>
    <w:p w14:paraId="4B89146B" w14:textId="1BE1558D" w:rsidR="00C7096C" w:rsidRPr="00EC1170" w:rsidRDefault="00C7096C" w:rsidP="00C7096C">
      <w:pPr>
        <w:pStyle w:val="body"/>
        <w:rPr>
          <w:sz w:val="20"/>
          <w:szCs w:val="20"/>
        </w:rPr>
      </w:pPr>
      <w:r w:rsidRPr="00EC1170">
        <w:rPr>
          <w:sz w:val="20"/>
          <w:szCs w:val="20"/>
        </w:rPr>
        <w:t>The following listing shows what the content of the OrderProcessingService.java file looks like.</w:t>
      </w:r>
    </w:p>
    <w:p w14:paraId="64E135C5" w14:textId="77777777" w:rsidR="00C7096C" w:rsidRPr="00EC1170" w:rsidRDefault="00C7096C" w:rsidP="00C7096C">
      <w:pPr>
        <w:pStyle w:val="fm-code-listing-caption"/>
        <w:rPr>
          <w:sz w:val="20"/>
          <w:szCs w:val="20"/>
        </w:rPr>
      </w:pPr>
      <w:r w:rsidRPr="00EC1170">
        <w:rPr>
          <w:sz w:val="20"/>
          <w:szCs w:val="20"/>
        </w:rPr>
        <w:t>Listing 2.1 The content of the OrderProcessingService.java file</w:t>
      </w:r>
    </w:p>
    <w:p w14:paraId="2ED8ABC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lastRenderedPageBreak/>
        <w:t xml:space="preserve">@RestController                                              </w:t>
      </w:r>
      <w:r w:rsidRPr="00EC1170">
        <w:rPr>
          <w:rStyle w:val="fm-combinumeral"/>
          <w:rFonts w:ascii="Cambria Math" w:hAnsi="Cambria Math" w:cs="Cambria Math"/>
        </w:rPr>
        <w:t>❶</w:t>
      </w:r>
    </w:p>
    <w:p w14:paraId="494373C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@RequestMapping("/orders")                                   </w:t>
      </w:r>
      <w:r w:rsidRPr="00EC1170">
        <w:rPr>
          <w:rStyle w:val="fm-combinumeral"/>
          <w:rFonts w:ascii="Cambria Math" w:hAnsi="Cambria Math" w:cs="Cambria Math"/>
        </w:rPr>
        <w:t>❷</w:t>
      </w:r>
    </w:p>
    <w:p w14:paraId="3BBE25E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public class </w:t>
      </w:r>
      <w:proofErr w:type="spellStart"/>
      <w:r w:rsidRPr="00EC1170">
        <w:rPr>
          <w:rFonts w:ascii="Times New Roman" w:hAnsi="Times New Roman" w:cs="Times New Roman"/>
        </w:rPr>
        <w:t>OrderProcessingService</w:t>
      </w:r>
      <w:proofErr w:type="spellEnd"/>
      <w:r w:rsidRPr="00EC1170">
        <w:rPr>
          <w:rFonts w:ascii="Times New Roman" w:hAnsi="Times New Roman" w:cs="Times New Roman"/>
        </w:rPr>
        <w:t xml:space="preserve"> {</w:t>
      </w:r>
    </w:p>
    <w:p w14:paraId="08C13C75" w14:textId="77777777" w:rsidR="00C7096C" w:rsidRPr="00EC1170" w:rsidRDefault="00C7096C" w:rsidP="00C7096C">
      <w:pPr>
        <w:pStyle w:val="HTMLPreformatted"/>
        <w:rPr>
          <w:rFonts w:ascii="Times New Roman" w:hAnsi="Times New Roman" w:cs="Times New Roman"/>
        </w:rPr>
      </w:pPr>
    </w:p>
    <w:p w14:paraId="7838FBB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private Map&lt;String, Order&gt; orders = new HashMap&lt;&gt;();</w:t>
      </w:r>
    </w:p>
    <w:p w14:paraId="3D1C8F11" w14:textId="77777777" w:rsidR="00C7096C" w:rsidRPr="00EC1170" w:rsidRDefault="00C7096C" w:rsidP="00C7096C">
      <w:pPr>
        <w:pStyle w:val="HTMLPreformatted"/>
        <w:rPr>
          <w:rFonts w:ascii="Times New Roman" w:hAnsi="Times New Roman" w:cs="Times New Roman"/>
        </w:rPr>
      </w:pPr>
    </w:p>
    <w:p w14:paraId="0BA94A0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@PostMapping                                             </w:t>
      </w:r>
      <w:r w:rsidRPr="00EC1170">
        <w:rPr>
          <w:rStyle w:val="fm-combinumeral"/>
          <w:rFonts w:ascii="Cambria Math" w:hAnsi="Cambria Math" w:cs="Cambria Math"/>
        </w:rPr>
        <w:t>❸</w:t>
      </w:r>
    </w:p>
    <w:p w14:paraId="7889D9F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public </w:t>
      </w:r>
      <w:proofErr w:type="spellStart"/>
      <w:r w:rsidRPr="00EC1170">
        <w:rPr>
          <w:rFonts w:ascii="Times New Roman" w:hAnsi="Times New Roman" w:cs="Times New Roman"/>
        </w:rPr>
        <w:t>ResponseEntity</w:t>
      </w:r>
      <w:proofErr w:type="spellEnd"/>
      <w:r w:rsidRPr="00EC1170">
        <w:rPr>
          <w:rFonts w:ascii="Times New Roman" w:hAnsi="Times New Roman" w:cs="Times New Roman"/>
        </w:rPr>
        <w:t xml:space="preserve">&lt;Order&gt; </w:t>
      </w:r>
      <w:proofErr w:type="spellStart"/>
      <w:r w:rsidRPr="00EC1170">
        <w:rPr>
          <w:rFonts w:ascii="Times New Roman" w:hAnsi="Times New Roman" w:cs="Times New Roman"/>
        </w:rPr>
        <w:t>placeOrder</w:t>
      </w:r>
      <w:proofErr w:type="spellEnd"/>
      <w:r w:rsidRPr="00EC1170">
        <w:rPr>
          <w:rFonts w:ascii="Times New Roman" w:hAnsi="Times New Roman" w:cs="Times New Roman"/>
        </w:rPr>
        <w:t>(@RequestBody Order order) {</w:t>
      </w:r>
    </w:p>
    <w:p w14:paraId="5B7CAAE1" w14:textId="77777777" w:rsidR="00C7096C" w:rsidRPr="00EC1170" w:rsidRDefault="00C7096C" w:rsidP="00C7096C">
      <w:pPr>
        <w:pStyle w:val="HTMLPreformatted"/>
        <w:rPr>
          <w:rFonts w:ascii="Times New Roman" w:hAnsi="Times New Roman" w:cs="Times New Roman"/>
        </w:rPr>
      </w:pPr>
    </w:p>
    <w:p w14:paraId="58B4703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System.out.println</w:t>
      </w:r>
      <w:proofErr w:type="spellEnd"/>
      <w:r w:rsidRPr="00EC1170">
        <w:rPr>
          <w:rFonts w:ascii="Times New Roman" w:hAnsi="Times New Roman" w:cs="Times New Roman"/>
        </w:rPr>
        <w:t xml:space="preserve">("Received Order For " </w:t>
      </w:r>
    </w:p>
    <w:p w14:paraId="1D41350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order.getItems</w:t>
      </w:r>
      <w:proofErr w:type="spellEnd"/>
      <w:r w:rsidRPr="00EC1170">
        <w:rPr>
          <w:rFonts w:ascii="Times New Roman" w:hAnsi="Times New Roman" w:cs="Times New Roman"/>
        </w:rPr>
        <w:t>().size() + " Items");</w:t>
      </w:r>
    </w:p>
    <w:p w14:paraId="699C724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order.getItems</w:t>
      </w:r>
      <w:proofErr w:type="spellEnd"/>
      <w:r w:rsidRPr="00EC1170">
        <w:rPr>
          <w:rFonts w:ascii="Times New Roman" w:hAnsi="Times New Roman" w:cs="Times New Roman"/>
        </w:rPr>
        <w:t>().</w:t>
      </w:r>
      <w:proofErr w:type="spellStart"/>
      <w:r w:rsidRPr="00EC1170">
        <w:rPr>
          <w:rFonts w:ascii="Times New Roman" w:hAnsi="Times New Roman" w:cs="Times New Roman"/>
        </w:rPr>
        <w:t>forEach</w:t>
      </w:r>
      <w:proofErr w:type="spellEnd"/>
      <w:r w:rsidRPr="00EC1170">
        <w:rPr>
          <w:rFonts w:ascii="Times New Roman" w:hAnsi="Times New Roman" w:cs="Times New Roman"/>
        </w:rPr>
        <w:t>((</w:t>
      </w:r>
      <w:proofErr w:type="spellStart"/>
      <w:r w:rsidRPr="00EC1170">
        <w:rPr>
          <w:rFonts w:ascii="Times New Roman" w:hAnsi="Times New Roman" w:cs="Times New Roman"/>
        </w:rPr>
        <w:t>lineItem</w:t>
      </w:r>
      <w:proofErr w:type="spellEnd"/>
      <w:r w:rsidRPr="00EC1170">
        <w:rPr>
          <w:rFonts w:ascii="Times New Roman" w:hAnsi="Times New Roman" w:cs="Times New Roman"/>
        </w:rPr>
        <w:t xml:space="preserve">) -&gt; </w:t>
      </w:r>
    </w:p>
    <w:p w14:paraId="31DA2AF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System.out.println</w:t>
      </w:r>
      <w:proofErr w:type="spellEnd"/>
      <w:r w:rsidRPr="00EC1170">
        <w:rPr>
          <w:rFonts w:ascii="Times New Roman" w:hAnsi="Times New Roman" w:cs="Times New Roman"/>
        </w:rPr>
        <w:t xml:space="preserve">("Item: " + </w:t>
      </w:r>
      <w:proofErr w:type="spellStart"/>
      <w:r w:rsidRPr="00EC1170">
        <w:rPr>
          <w:rFonts w:ascii="Times New Roman" w:hAnsi="Times New Roman" w:cs="Times New Roman"/>
        </w:rPr>
        <w:t>lineItem.getItemCode</w:t>
      </w:r>
      <w:proofErr w:type="spellEnd"/>
      <w:r w:rsidRPr="00EC1170">
        <w:rPr>
          <w:rFonts w:ascii="Times New Roman" w:hAnsi="Times New Roman" w:cs="Times New Roman"/>
        </w:rPr>
        <w:t>() +</w:t>
      </w:r>
    </w:p>
    <w:p w14:paraId="19AE757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 Quantity: " + </w:t>
      </w:r>
      <w:proofErr w:type="spellStart"/>
      <w:r w:rsidRPr="00EC1170">
        <w:rPr>
          <w:rFonts w:ascii="Times New Roman" w:hAnsi="Times New Roman" w:cs="Times New Roman"/>
        </w:rPr>
        <w:t>lineItem.getQuantity</w:t>
      </w:r>
      <w:proofErr w:type="spellEnd"/>
      <w:r w:rsidRPr="00EC1170">
        <w:rPr>
          <w:rFonts w:ascii="Times New Roman" w:hAnsi="Times New Roman" w:cs="Times New Roman"/>
        </w:rPr>
        <w:t>()));</w:t>
      </w:r>
    </w:p>
    <w:p w14:paraId="54DDDB48" w14:textId="77777777" w:rsidR="00C7096C" w:rsidRPr="00EC1170" w:rsidRDefault="00C7096C" w:rsidP="00C7096C">
      <w:pPr>
        <w:pStyle w:val="HTMLPreformatted"/>
        <w:rPr>
          <w:rFonts w:ascii="Times New Roman" w:hAnsi="Times New Roman" w:cs="Times New Roman"/>
        </w:rPr>
      </w:pPr>
    </w:p>
    <w:p w14:paraId="5E322CB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String </w:t>
      </w:r>
      <w:proofErr w:type="spellStart"/>
      <w:r w:rsidRPr="00EC1170">
        <w:rPr>
          <w:rFonts w:ascii="Times New Roman" w:hAnsi="Times New Roman" w:cs="Times New Roman"/>
        </w:rPr>
        <w:t>orderId</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UUID.randomUUID</w:t>
      </w:r>
      <w:proofErr w:type="spellEnd"/>
      <w:r w:rsidRPr="00EC1170">
        <w:rPr>
          <w:rFonts w:ascii="Times New Roman" w:hAnsi="Times New Roman" w:cs="Times New Roman"/>
        </w:rPr>
        <w:t>().</w:t>
      </w:r>
      <w:proofErr w:type="spellStart"/>
      <w:r w:rsidRPr="00EC1170">
        <w:rPr>
          <w:rFonts w:ascii="Times New Roman" w:hAnsi="Times New Roman" w:cs="Times New Roman"/>
        </w:rPr>
        <w:t>toString</w:t>
      </w:r>
      <w:proofErr w:type="spellEnd"/>
      <w:r w:rsidRPr="00EC1170">
        <w:rPr>
          <w:rFonts w:ascii="Times New Roman" w:hAnsi="Times New Roman" w:cs="Times New Roman"/>
        </w:rPr>
        <w:t>();</w:t>
      </w:r>
    </w:p>
    <w:p w14:paraId="45E9BD2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order.setOrderId</w:t>
      </w:r>
      <w:proofErr w:type="spellEnd"/>
      <w:r w:rsidRPr="00EC1170">
        <w:rPr>
          <w:rFonts w:ascii="Times New Roman" w:hAnsi="Times New Roman" w:cs="Times New Roman"/>
        </w:rPr>
        <w:t>(</w:t>
      </w:r>
      <w:proofErr w:type="spellStart"/>
      <w:r w:rsidRPr="00EC1170">
        <w:rPr>
          <w:rFonts w:ascii="Times New Roman" w:hAnsi="Times New Roman" w:cs="Times New Roman"/>
        </w:rPr>
        <w:t>orderId</w:t>
      </w:r>
      <w:proofErr w:type="spellEnd"/>
      <w:r w:rsidRPr="00EC1170">
        <w:rPr>
          <w:rFonts w:ascii="Times New Roman" w:hAnsi="Times New Roman" w:cs="Times New Roman"/>
        </w:rPr>
        <w:t>);</w:t>
      </w:r>
    </w:p>
    <w:p w14:paraId="330B1B4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orders.put</w:t>
      </w:r>
      <w:proofErr w:type="spellEnd"/>
      <w:r w:rsidRPr="00EC1170">
        <w:rPr>
          <w:rFonts w:ascii="Times New Roman" w:hAnsi="Times New Roman" w:cs="Times New Roman"/>
        </w:rPr>
        <w:t>(</w:t>
      </w:r>
      <w:proofErr w:type="spellStart"/>
      <w:r w:rsidRPr="00EC1170">
        <w:rPr>
          <w:rFonts w:ascii="Times New Roman" w:hAnsi="Times New Roman" w:cs="Times New Roman"/>
        </w:rPr>
        <w:t>orderId</w:t>
      </w:r>
      <w:proofErr w:type="spellEnd"/>
      <w:r w:rsidRPr="00EC1170">
        <w:rPr>
          <w:rFonts w:ascii="Times New Roman" w:hAnsi="Times New Roman" w:cs="Times New Roman"/>
        </w:rPr>
        <w:t>, order);</w:t>
      </w:r>
    </w:p>
    <w:p w14:paraId="4C22218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46DDEE3" w14:textId="77777777" w:rsidR="00C7096C" w:rsidRPr="00EC1170" w:rsidRDefault="00C7096C" w:rsidP="00C7096C">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Informs the Spring Boot runtime that you’re interested in exposing this class as a microservice</w:t>
      </w:r>
    </w:p>
    <w:p w14:paraId="160C7AF1" w14:textId="77777777" w:rsidR="00C7096C" w:rsidRPr="00EC1170" w:rsidRDefault="00C7096C" w:rsidP="00C7096C">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Specifies the path under which all the resources of the service exist</w:t>
      </w:r>
    </w:p>
    <w:p w14:paraId="77D5262C" w14:textId="77777777" w:rsidR="00C7096C" w:rsidRPr="00EC1170" w:rsidRDefault="00C7096C" w:rsidP="00C7096C">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Informs the Spring Boot runtime to expose this function as a POST HTTP method</w:t>
      </w:r>
    </w:p>
    <w:p w14:paraId="23CF97C8" w14:textId="77777777" w:rsidR="00C7096C" w:rsidRPr="00EC1170" w:rsidRDefault="00C7096C" w:rsidP="00C7096C">
      <w:pPr>
        <w:pStyle w:val="body"/>
        <w:rPr>
          <w:sz w:val="20"/>
          <w:szCs w:val="20"/>
        </w:rPr>
      </w:pPr>
      <w:r w:rsidRPr="00EC1170">
        <w:rPr>
          <w:sz w:val="20"/>
          <w:szCs w:val="20"/>
        </w:rPr>
        <w:t>Another file within the same directory is named OrderApplication.java. Open this file with your text editor and inspect its content, which looks like the following:</w:t>
      </w:r>
    </w:p>
    <w:p w14:paraId="6DFE8B4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@SpringBootApplication</w:t>
      </w:r>
    </w:p>
    <w:p w14:paraId="59310DE9" w14:textId="77777777" w:rsidR="00C7096C" w:rsidRPr="00EC1170" w:rsidRDefault="00C7096C" w:rsidP="00C7096C">
      <w:pPr>
        <w:pStyle w:val="HTMLPreformatted"/>
        <w:rPr>
          <w:rFonts w:ascii="Times New Roman" w:hAnsi="Times New Roman" w:cs="Times New Roman"/>
        </w:rPr>
      </w:pPr>
    </w:p>
    <w:p w14:paraId="49EF80A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public class </w:t>
      </w:r>
      <w:proofErr w:type="spellStart"/>
      <w:r w:rsidRPr="00EC1170">
        <w:rPr>
          <w:rFonts w:ascii="Times New Roman" w:hAnsi="Times New Roman" w:cs="Times New Roman"/>
        </w:rPr>
        <w:t>OrderApplication</w:t>
      </w:r>
      <w:proofErr w:type="spellEnd"/>
      <w:r w:rsidRPr="00EC1170">
        <w:rPr>
          <w:rFonts w:ascii="Times New Roman" w:hAnsi="Times New Roman" w:cs="Times New Roman"/>
        </w:rPr>
        <w:t xml:space="preserve"> {</w:t>
      </w:r>
    </w:p>
    <w:p w14:paraId="04268A4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public static void main(String </w:t>
      </w:r>
      <w:proofErr w:type="spellStart"/>
      <w:r w:rsidRPr="00EC1170">
        <w:rPr>
          <w:rFonts w:ascii="Times New Roman" w:hAnsi="Times New Roman" w:cs="Times New Roman"/>
        </w:rPr>
        <w:t>args</w:t>
      </w:r>
      <w:proofErr w:type="spellEnd"/>
      <w:r w:rsidRPr="00EC1170">
        <w:rPr>
          <w:rFonts w:ascii="Times New Roman" w:hAnsi="Times New Roman" w:cs="Times New Roman"/>
        </w:rPr>
        <w:t>[]) {</w:t>
      </w:r>
    </w:p>
    <w:p w14:paraId="5593FEA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SpringApplication.run</w:t>
      </w:r>
      <w:proofErr w:type="spellEnd"/>
      <w:r w:rsidRPr="00EC1170">
        <w:rPr>
          <w:rFonts w:ascii="Times New Roman" w:hAnsi="Times New Roman" w:cs="Times New Roman"/>
        </w:rPr>
        <w:t>(</w:t>
      </w:r>
      <w:proofErr w:type="spellStart"/>
      <w:r w:rsidRPr="00EC1170">
        <w:rPr>
          <w:rFonts w:ascii="Times New Roman" w:hAnsi="Times New Roman" w:cs="Times New Roman"/>
        </w:rPr>
        <w:t>OrderApplication.class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args</w:t>
      </w:r>
      <w:proofErr w:type="spellEnd"/>
      <w:r w:rsidRPr="00EC1170">
        <w:rPr>
          <w:rFonts w:ascii="Times New Roman" w:hAnsi="Times New Roman" w:cs="Times New Roman"/>
        </w:rPr>
        <w:t>);</w:t>
      </w:r>
    </w:p>
    <w:p w14:paraId="299CB78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7C39FA6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7492ADF" w14:textId="77777777" w:rsidR="00C7096C" w:rsidRPr="00EC1170" w:rsidRDefault="00C7096C" w:rsidP="00C7096C">
      <w:pPr>
        <w:pStyle w:val="body"/>
        <w:rPr>
          <w:sz w:val="20"/>
          <w:szCs w:val="20"/>
        </w:rPr>
      </w:pPr>
      <w:r w:rsidRPr="00EC1170">
        <w:rPr>
          <w:sz w:val="20"/>
          <w:szCs w:val="20"/>
        </w:rPr>
        <w:t xml:space="preserve">This simple Java class has only the </w:t>
      </w:r>
      <w:r w:rsidRPr="00EC1170">
        <w:rPr>
          <w:rStyle w:val="HTMLCode"/>
          <w:rFonts w:ascii="Times New Roman" w:hAnsi="Times New Roman" w:cs="Times New Roman"/>
        </w:rPr>
        <w:t>main</w:t>
      </w:r>
      <w:r w:rsidRPr="00EC1170">
        <w:rPr>
          <w:sz w:val="20"/>
          <w:szCs w:val="20"/>
        </w:rPr>
        <w:t xml:space="preserve"> function. The </w:t>
      </w:r>
      <w:r w:rsidRPr="00EC1170">
        <w:rPr>
          <w:rStyle w:val="HTMLCode"/>
          <w:rFonts w:ascii="Times New Roman" w:hAnsi="Times New Roman" w:cs="Times New Roman"/>
        </w:rPr>
        <w:t>@SpringBootApplication</w:t>
      </w:r>
      <w:r w:rsidRPr="00EC1170">
        <w:rPr>
          <w:sz w:val="20"/>
          <w:szCs w:val="20"/>
        </w:rPr>
        <w:t xml:space="preserve"> annotation informs the Spring Boot runtime that this application is a Spring Boot application. It also makes the runtime check for </w:t>
      </w:r>
      <w:r w:rsidRPr="00EC1170">
        <w:rPr>
          <w:rStyle w:val="HTMLCode"/>
          <w:rFonts w:ascii="Times New Roman" w:hAnsi="Times New Roman" w:cs="Times New Roman"/>
        </w:rPr>
        <w:t>Controller</w:t>
      </w:r>
      <w:r w:rsidRPr="00EC1170">
        <w:rPr>
          <w:sz w:val="20"/>
          <w:szCs w:val="20"/>
        </w:rPr>
        <w:t xml:space="preserve"> classes (such as the </w:t>
      </w:r>
      <w:proofErr w:type="spellStart"/>
      <w:r w:rsidRPr="00EC1170">
        <w:rPr>
          <w:rStyle w:val="HTMLCode"/>
          <w:rFonts w:ascii="Times New Roman" w:hAnsi="Times New Roman" w:cs="Times New Roman"/>
        </w:rPr>
        <w:t>OrderProcessingService</w:t>
      </w:r>
      <w:proofErr w:type="spellEnd"/>
      <w:r w:rsidRPr="00EC1170">
        <w:rPr>
          <w:sz w:val="20"/>
          <w:szCs w:val="20"/>
        </w:rPr>
        <w:t xml:space="preserve"> class you saw earlier) within the same package of the </w:t>
      </w:r>
      <w:proofErr w:type="spellStart"/>
      <w:r w:rsidRPr="00EC1170">
        <w:rPr>
          <w:rStyle w:val="HTMLCode"/>
          <w:rFonts w:ascii="Times New Roman" w:hAnsi="Times New Roman" w:cs="Times New Roman"/>
        </w:rPr>
        <w:t>OrderApplication</w:t>
      </w:r>
      <w:proofErr w:type="spellEnd"/>
      <w:r w:rsidRPr="00EC1170">
        <w:rPr>
          <w:sz w:val="20"/>
          <w:szCs w:val="20"/>
        </w:rPr>
        <w:t xml:space="preserve"> class. The </w:t>
      </w:r>
      <w:r w:rsidRPr="00EC1170">
        <w:rPr>
          <w:rStyle w:val="HTMLCode"/>
          <w:rFonts w:ascii="Times New Roman" w:hAnsi="Times New Roman" w:cs="Times New Roman"/>
        </w:rPr>
        <w:t>main</w:t>
      </w:r>
      <w:r w:rsidRPr="00EC1170">
        <w:rPr>
          <w:sz w:val="20"/>
          <w:szCs w:val="20"/>
        </w:rPr>
        <w:t xml:space="preserve"> function is the function invoked by the JVM when you command it to run the particular Java program. Within the </w:t>
      </w:r>
      <w:r w:rsidRPr="00EC1170">
        <w:rPr>
          <w:rStyle w:val="HTMLCode"/>
          <w:rFonts w:ascii="Times New Roman" w:hAnsi="Times New Roman" w:cs="Times New Roman"/>
        </w:rPr>
        <w:t>main</w:t>
      </w:r>
      <w:r w:rsidRPr="00EC1170">
        <w:rPr>
          <w:sz w:val="20"/>
          <w:szCs w:val="20"/>
        </w:rPr>
        <w:t xml:space="preserve"> function, start the Spring Boot application through the </w:t>
      </w:r>
      <w:r w:rsidRPr="00EC1170">
        <w:rPr>
          <w:rStyle w:val="HTMLCode"/>
          <w:rFonts w:ascii="Times New Roman" w:hAnsi="Times New Roman" w:cs="Times New Roman"/>
        </w:rPr>
        <w:t>run</w:t>
      </w:r>
      <w:r w:rsidRPr="00EC1170">
        <w:rPr>
          <w:sz w:val="20"/>
          <w:szCs w:val="20"/>
        </w:rPr>
        <w:t xml:space="preserve"> utility function of the </w:t>
      </w:r>
      <w:proofErr w:type="spellStart"/>
      <w:r w:rsidRPr="00EC1170">
        <w:rPr>
          <w:rStyle w:val="HTMLCode"/>
          <w:rFonts w:ascii="Times New Roman" w:hAnsi="Times New Roman" w:cs="Times New Roman"/>
        </w:rPr>
        <w:t>SpringApplication</w:t>
      </w:r>
      <w:proofErr w:type="spellEnd"/>
      <w:r w:rsidRPr="00EC1170">
        <w:rPr>
          <w:sz w:val="20"/>
          <w:szCs w:val="20"/>
        </w:rPr>
        <w:t xml:space="preserve"> class, which resides within the Spring framework.</w:t>
      </w:r>
    </w:p>
    <w:p w14:paraId="2CFE8FD8" w14:textId="77777777" w:rsidR="00C7096C" w:rsidRPr="009403D8" w:rsidRDefault="00C7096C" w:rsidP="00C7096C">
      <w:pPr>
        <w:pStyle w:val="Heading2"/>
        <w:rPr>
          <w:i/>
          <w:iCs/>
          <w:sz w:val="20"/>
          <w:szCs w:val="20"/>
        </w:rPr>
      </w:pPr>
      <w:r w:rsidRPr="009403D8">
        <w:rPr>
          <w:i/>
          <w:iCs/>
          <w:sz w:val="20"/>
          <w:szCs w:val="20"/>
        </w:rPr>
        <w:t>2.2 Setting up an OAuth 2.0 server</w:t>
      </w:r>
    </w:p>
    <w:p w14:paraId="3CE11B59" w14:textId="77777777" w:rsidR="00C7096C" w:rsidRPr="00EC1170" w:rsidRDefault="00C7096C" w:rsidP="00C7096C">
      <w:pPr>
        <w:pStyle w:val="body"/>
        <w:rPr>
          <w:sz w:val="20"/>
          <w:szCs w:val="20"/>
        </w:rPr>
      </w:pPr>
      <w:r w:rsidRPr="00EC1170">
        <w:rPr>
          <w:sz w:val="20"/>
          <w:szCs w:val="20"/>
        </w:rPr>
        <w:t>Now that you have your first microservice up and running, we can start getting to the main focus of this book: securing microservices. You’ll be using OAuth 2.0 to secure your microservice at the edge.</w:t>
      </w:r>
    </w:p>
    <w:p w14:paraId="79F3C630" w14:textId="23459DF6" w:rsidR="00C7096C" w:rsidRPr="00EC1170" w:rsidRDefault="00C7096C" w:rsidP="00C7096C">
      <w:pPr>
        <w:pStyle w:val="body"/>
        <w:rPr>
          <w:sz w:val="20"/>
          <w:szCs w:val="20"/>
        </w:rPr>
      </w:pPr>
      <w:r w:rsidRPr="00EC1170">
        <w:rPr>
          <w:sz w:val="20"/>
          <w:szCs w:val="20"/>
        </w:rPr>
        <w:t>When combined with JWT, OAuth2.0 can be a highly scalable authentication and authorization mechanism, which is critical when it comes to securing microservices.</w:t>
      </w:r>
      <w:r w:rsidR="00694388">
        <w:rPr>
          <w:sz w:val="20"/>
          <w:szCs w:val="20"/>
        </w:rPr>
        <w:t xml:space="preserve"> </w:t>
      </w:r>
      <w:r w:rsidR="00694388">
        <w:t>(</w:t>
      </w:r>
      <w:r w:rsidRPr="00EC1170">
        <w:rPr>
          <w:sz w:val="20"/>
          <w:szCs w:val="20"/>
        </w:rPr>
        <w:t>Those who know about OAuth 2.0 probably are raising their eyebrows at seeing it mentioned as a way of authentication. We agree that it’s not an authentication protocol at the client application end, but at the resource server end, which is the microservice.</w:t>
      </w:r>
      <w:r w:rsidR="00694388">
        <w:rPr>
          <w:sz w:val="20"/>
          <w:szCs w:val="20"/>
        </w:rPr>
        <w:t>)</w:t>
      </w:r>
    </w:p>
    <w:p w14:paraId="180710F5" w14:textId="77777777" w:rsidR="00C7096C" w:rsidRPr="008C3029" w:rsidRDefault="00C7096C" w:rsidP="00C7096C">
      <w:pPr>
        <w:pStyle w:val="Heading3"/>
        <w:rPr>
          <w:i/>
          <w:iCs/>
          <w:sz w:val="20"/>
          <w:szCs w:val="20"/>
        </w:rPr>
      </w:pPr>
      <w:r w:rsidRPr="008C3029">
        <w:rPr>
          <w:i/>
          <w:iCs/>
          <w:sz w:val="20"/>
          <w:szCs w:val="20"/>
        </w:rPr>
        <w:t>2.2.1 The interactions with an authorization server</w:t>
      </w:r>
    </w:p>
    <w:p w14:paraId="622241AC" w14:textId="77777777" w:rsidR="00C7096C" w:rsidRPr="00EC1170" w:rsidRDefault="00C7096C" w:rsidP="00C7096C">
      <w:pPr>
        <w:pStyle w:val="body"/>
        <w:rPr>
          <w:sz w:val="20"/>
          <w:szCs w:val="20"/>
        </w:rPr>
      </w:pPr>
      <w:r w:rsidRPr="00EC1170">
        <w:rPr>
          <w:sz w:val="20"/>
          <w:szCs w:val="20"/>
        </w:rPr>
        <w:lastRenderedPageBreak/>
        <w:t>In an OAuth 2.0 flow, the client application, the end user, and the resource server all interact directly with the authorization server, in different phases (see figure 2.2). Before requesting a token from an authorization server, the client applications have to register themselves with it.</w:t>
      </w:r>
    </w:p>
    <w:p w14:paraId="573E45F0" w14:textId="771EE8D0"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"https://learning.oreilly.com/library/view/microservices-security-in/9781617295959/OEBPS/Images/CH02_F02_Siriwardena.png" \* MERGEFORMATINET </w:instrText>
      </w:r>
      <w:r w:rsidRPr="00EC1170">
        <w:rPr>
          <w:sz w:val="20"/>
          <w:szCs w:val="20"/>
        </w:rPr>
        <w:fldChar w:fldCharType="separate"/>
      </w:r>
      <w:r w:rsidRPr="00EC1170">
        <w:rPr>
          <w:noProof/>
          <w:sz w:val="20"/>
          <w:szCs w:val="20"/>
        </w:rPr>
        <w:drawing>
          <wp:inline distT="0" distB="0" distL="0" distR="0" wp14:anchorId="22110674" wp14:editId="6C81D8C7">
            <wp:extent cx="3640835" cy="1745050"/>
            <wp:effectExtent l="0" t="0" r="4445"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1656" cy="1764616"/>
                    </a:xfrm>
                    <a:prstGeom prst="rect">
                      <a:avLst/>
                    </a:prstGeom>
                    <a:noFill/>
                    <a:ln>
                      <a:noFill/>
                    </a:ln>
                  </pic:spPr>
                </pic:pic>
              </a:graphicData>
            </a:graphic>
          </wp:inline>
        </w:drawing>
      </w:r>
      <w:r w:rsidRPr="00EC1170">
        <w:rPr>
          <w:sz w:val="20"/>
          <w:szCs w:val="20"/>
        </w:rPr>
        <w:fldChar w:fldCharType="end"/>
      </w:r>
    </w:p>
    <w:p w14:paraId="0B0DFBF5" w14:textId="77777777" w:rsidR="00C7096C" w:rsidRPr="00EC1170" w:rsidRDefault="00C7096C" w:rsidP="00C7096C">
      <w:pPr>
        <w:pStyle w:val="fm-figure-caption"/>
        <w:rPr>
          <w:sz w:val="20"/>
          <w:szCs w:val="20"/>
        </w:rPr>
      </w:pPr>
      <w:r w:rsidRPr="00EC1170">
        <w:rPr>
          <w:sz w:val="20"/>
          <w:szCs w:val="20"/>
        </w:rPr>
        <w:t>Figure 2.2 Actors in an OAuth2.0 flow: in a typical access delegation flow, a client--on behalf of the end user--accesses a resource that is hosted on a resource server by using a token provided by the authorization server.</w:t>
      </w:r>
    </w:p>
    <w:p w14:paraId="32878B78" w14:textId="77777777" w:rsidR="00C7096C" w:rsidRPr="00EC1170" w:rsidRDefault="00C7096C" w:rsidP="00C7096C">
      <w:pPr>
        <w:pStyle w:val="body"/>
        <w:rPr>
          <w:sz w:val="20"/>
          <w:szCs w:val="20"/>
        </w:rPr>
      </w:pPr>
      <w:r w:rsidRPr="00EC1170">
        <w:rPr>
          <w:sz w:val="20"/>
          <w:szCs w:val="20"/>
        </w:rPr>
        <w:t>An authorization server issues tokens only for the client applications it knows. Some authorization servers support Dynamic Client Registration Protocol (</w:t>
      </w:r>
      <w:hyperlink r:id="rId55" w:history="1">
        <w:r w:rsidRPr="00EC1170">
          <w:rPr>
            <w:rStyle w:val="Hyperlink"/>
            <w:sz w:val="20"/>
            <w:szCs w:val="20"/>
          </w:rPr>
          <w:t>https://tools.ietf.org/html/rfc7591</w:t>
        </w:r>
      </w:hyperlink>
      <w:r w:rsidRPr="00EC1170">
        <w:rPr>
          <w:sz w:val="20"/>
          <w:szCs w:val="20"/>
        </w:rPr>
        <w:t>), which allows clients to register themselves on the authorization server on the fly or on demand (see figure 2.3).</w:t>
      </w:r>
    </w:p>
    <w:p w14:paraId="14FE4D8B" w14:textId="7941D874"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"https://learning.oreilly.com/library/view/microservices-security-in/9781617295959/OEBPS/Images/CH02_F03_Siriwardena.png" \* MERGEFORMATINET </w:instrText>
      </w:r>
      <w:r w:rsidRPr="00EC1170">
        <w:rPr>
          <w:sz w:val="20"/>
          <w:szCs w:val="20"/>
        </w:rPr>
        <w:fldChar w:fldCharType="separate"/>
      </w:r>
      <w:r w:rsidRPr="00EC1170">
        <w:rPr>
          <w:noProof/>
          <w:sz w:val="20"/>
          <w:szCs w:val="20"/>
        </w:rPr>
        <w:drawing>
          <wp:inline distT="0" distB="0" distL="0" distR="0" wp14:anchorId="02314D10" wp14:editId="06BF19A8">
            <wp:extent cx="3304579" cy="1264972"/>
            <wp:effectExtent l="0" t="0" r="0" b="508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8191" cy="1274010"/>
                    </a:xfrm>
                    <a:prstGeom prst="rect">
                      <a:avLst/>
                    </a:prstGeom>
                    <a:noFill/>
                    <a:ln>
                      <a:noFill/>
                    </a:ln>
                  </pic:spPr>
                </pic:pic>
              </a:graphicData>
            </a:graphic>
          </wp:inline>
        </w:drawing>
      </w:r>
      <w:r w:rsidRPr="00EC1170">
        <w:rPr>
          <w:sz w:val="20"/>
          <w:szCs w:val="20"/>
        </w:rPr>
        <w:fldChar w:fldCharType="end"/>
      </w:r>
    </w:p>
    <w:p w14:paraId="7AF183E4" w14:textId="77777777" w:rsidR="00C7096C" w:rsidRPr="00EC1170" w:rsidRDefault="00C7096C" w:rsidP="00C7096C">
      <w:pPr>
        <w:pStyle w:val="fm-figure-caption"/>
        <w:rPr>
          <w:sz w:val="20"/>
          <w:szCs w:val="20"/>
        </w:rPr>
      </w:pPr>
      <w:r w:rsidRPr="00EC1170">
        <w:rPr>
          <w:sz w:val="20"/>
          <w:szCs w:val="20"/>
        </w:rPr>
        <w:t>Figure 2.3 A client application is requesting an access token from the authorization server. The authorization server issues tokens to only known client applications. A client application must register at the authorization server first.</w:t>
      </w:r>
    </w:p>
    <w:p w14:paraId="1E5DBD16" w14:textId="77777777" w:rsidR="00C7096C" w:rsidRPr="0072411C" w:rsidRDefault="00C7096C" w:rsidP="00C7096C">
      <w:pPr>
        <w:pStyle w:val="body"/>
        <w:rPr>
          <w:b/>
          <w:bCs/>
          <w:i/>
          <w:iCs/>
          <w:sz w:val="20"/>
          <w:szCs w:val="20"/>
          <w:u w:val="single"/>
        </w:rPr>
      </w:pPr>
      <w:r w:rsidRPr="00EC1170">
        <w:rPr>
          <w:sz w:val="20"/>
          <w:szCs w:val="20"/>
        </w:rPr>
        <w:t xml:space="preserve">The Order Processing microservice, which plays the role of the resource server here, would receive the token issued by the authorization server from the client, usually as an HTTP header or as a query parameter when the client makes an HTTP request (see step 1 in figure 2.4). It’s recommended that the client communicate with the microservice over HTTPS and send the token in an HTTP header instead of a query parameter. </w:t>
      </w:r>
      <w:r w:rsidRPr="0072411C">
        <w:rPr>
          <w:b/>
          <w:bCs/>
          <w:i/>
          <w:iCs/>
          <w:sz w:val="20"/>
          <w:szCs w:val="20"/>
          <w:u w:val="single"/>
        </w:rPr>
        <w:t>Because query parameters are sent in the URL, those can be recorded in server logs. Hence, anyone who has access to the logs can see this information.</w:t>
      </w:r>
    </w:p>
    <w:p w14:paraId="6385603D" w14:textId="53030A0F"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"https://learning.oreilly.com/library/view/microservices-security-in/9781617295959/OEBPS/Images/CH02_F04_Siriwardena.png" \* MERGEFORMATINET </w:instrText>
      </w:r>
      <w:r w:rsidRPr="00EC1170">
        <w:rPr>
          <w:sz w:val="20"/>
          <w:szCs w:val="20"/>
        </w:rPr>
        <w:fldChar w:fldCharType="separate"/>
      </w:r>
      <w:r w:rsidRPr="00EC1170">
        <w:rPr>
          <w:noProof/>
          <w:sz w:val="20"/>
          <w:szCs w:val="20"/>
        </w:rPr>
        <w:drawing>
          <wp:inline distT="0" distB="0" distL="0" distR="0" wp14:anchorId="386605C7" wp14:editId="3DA5FAE4">
            <wp:extent cx="3132819" cy="1201619"/>
            <wp:effectExtent l="0" t="0" r="4445" b="508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70587" cy="1216105"/>
                    </a:xfrm>
                    <a:prstGeom prst="rect">
                      <a:avLst/>
                    </a:prstGeom>
                    <a:noFill/>
                    <a:ln>
                      <a:noFill/>
                    </a:ln>
                  </pic:spPr>
                </pic:pic>
              </a:graphicData>
            </a:graphic>
          </wp:inline>
        </w:drawing>
      </w:r>
      <w:r w:rsidRPr="00EC1170">
        <w:rPr>
          <w:sz w:val="20"/>
          <w:szCs w:val="20"/>
        </w:rPr>
        <w:fldChar w:fldCharType="end"/>
      </w:r>
    </w:p>
    <w:p w14:paraId="0ECA0245" w14:textId="77777777" w:rsidR="00C7096C" w:rsidRPr="00EC1170" w:rsidRDefault="00C7096C" w:rsidP="00C7096C">
      <w:pPr>
        <w:pStyle w:val="fm-figure-caption"/>
        <w:rPr>
          <w:sz w:val="20"/>
          <w:szCs w:val="20"/>
        </w:rPr>
      </w:pPr>
      <w:r w:rsidRPr="00EC1170">
        <w:rPr>
          <w:sz w:val="20"/>
          <w:szCs w:val="20"/>
        </w:rPr>
        <w:t>Figure 2.4 A client application is passing the OAuth access token in the HTTP Authorization header to access a resource from the resource server.</w:t>
      </w:r>
    </w:p>
    <w:p w14:paraId="76C5B913" w14:textId="77777777" w:rsidR="00C7096C" w:rsidRPr="00EC1170" w:rsidRDefault="00C7096C" w:rsidP="00C7096C">
      <w:pPr>
        <w:pStyle w:val="body"/>
        <w:rPr>
          <w:sz w:val="20"/>
          <w:szCs w:val="20"/>
        </w:rPr>
      </w:pPr>
      <w:r w:rsidRPr="00EC1170">
        <w:rPr>
          <w:sz w:val="20"/>
          <w:szCs w:val="20"/>
        </w:rPr>
        <w:lastRenderedPageBreak/>
        <w:t>Upon receipt of the access token, the Order Processing microservice should validate it against the authorization server before granting access to its resources. An OAuth 2.0 authorization server usually supports the OAuth 2.0 token introspection profile (</w:t>
      </w:r>
      <w:hyperlink r:id="rId58" w:history="1">
        <w:r w:rsidRPr="00EC1170">
          <w:rPr>
            <w:rStyle w:val="Hyperlink"/>
            <w:sz w:val="20"/>
            <w:szCs w:val="20"/>
          </w:rPr>
          <w:t>https://tools.ietf.org/html/rfc7662</w:t>
        </w:r>
      </w:hyperlink>
      <w:r w:rsidRPr="00EC1170">
        <w:rPr>
          <w:sz w:val="20"/>
          <w:szCs w:val="20"/>
        </w:rPr>
        <w:t>)or a similar alternative for resource servers to check the validity of an access token (see figure 2.5). If the access token is a self-contained JWT, the resource server can validate it, by itself, without talking to the authorization server. We discuss self-contained JWT in detail in chapter 6.</w:t>
      </w:r>
    </w:p>
    <w:p w14:paraId="1A5A0DF5" w14:textId="3FAB13C4"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"https://learning.oreilly.com/library/view/microservices-security-in/9781617295959/OEBPS/Images/CH02_F05_Siriwardena.png" \* MERGEFORMATINET </w:instrText>
      </w:r>
      <w:r w:rsidRPr="00EC1170">
        <w:rPr>
          <w:sz w:val="20"/>
          <w:szCs w:val="20"/>
        </w:rPr>
        <w:fldChar w:fldCharType="separate"/>
      </w:r>
      <w:r w:rsidRPr="00EC1170">
        <w:rPr>
          <w:noProof/>
          <w:sz w:val="20"/>
          <w:szCs w:val="20"/>
        </w:rPr>
        <w:drawing>
          <wp:inline distT="0" distB="0" distL="0" distR="0" wp14:anchorId="3CF86828" wp14:editId="42DCDAC4">
            <wp:extent cx="2664304" cy="1003523"/>
            <wp:effectExtent l="0" t="0" r="3175"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90225" cy="1013286"/>
                    </a:xfrm>
                    <a:prstGeom prst="rect">
                      <a:avLst/>
                    </a:prstGeom>
                    <a:noFill/>
                    <a:ln>
                      <a:noFill/>
                    </a:ln>
                  </pic:spPr>
                </pic:pic>
              </a:graphicData>
            </a:graphic>
          </wp:inline>
        </w:drawing>
      </w:r>
      <w:r w:rsidRPr="00EC1170">
        <w:rPr>
          <w:sz w:val="20"/>
          <w:szCs w:val="20"/>
        </w:rPr>
        <w:fldChar w:fldCharType="end"/>
      </w:r>
    </w:p>
    <w:p w14:paraId="0BD633D1" w14:textId="77777777" w:rsidR="00C7096C" w:rsidRPr="00EC1170" w:rsidRDefault="00C7096C" w:rsidP="00C7096C">
      <w:pPr>
        <w:pStyle w:val="fm-figure-caption"/>
        <w:rPr>
          <w:sz w:val="20"/>
          <w:szCs w:val="20"/>
        </w:rPr>
      </w:pPr>
      <w:r w:rsidRPr="00EC1170">
        <w:rPr>
          <w:sz w:val="20"/>
          <w:szCs w:val="20"/>
        </w:rPr>
        <w:t>Figure 2.5 The Order Processing microservice (resource server) introspects the access token by talking to the authorization server.</w:t>
      </w:r>
    </w:p>
    <w:p w14:paraId="338E9B2A" w14:textId="77777777" w:rsidR="00C7096C" w:rsidRPr="007669E7" w:rsidRDefault="00C7096C" w:rsidP="00C7096C">
      <w:pPr>
        <w:pStyle w:val="Heading3"/>
        <w:rPr>
          <w:i/>
          <w:iCs/>
          <w:sz w:val="20"/>
          <w:szCs w:val="20"/>
        </w:rPr>
      </w:pPr>
      <w:r w:rsidRPr="007669E7">
        <w:rPr>
          <w:i/>
          <w:iCs/>
          <w:sz w:val="20"/>
          <w:szCs w:val="20"/>
        </w:rPr>
        <w:t>2.2.2 Running the OAuth 2.0 authorization server</w:t>
      </w:r>
    </w:p>
    <w:p w14:paraId="00E3639E" w14:textId="77777777" w:rsidR="00C7096C" w:rsidRPr="00EC1170" w:rsidRDefault="00C7096C" w:rsidP="00C7096C">
      <w:pPr>
        <w:pStyle w:val="body"/>
        <w:rPr>
          <w:sz w:val="20"/>
          <w:szCs w:val="20"/>
        </w:rPr>
      </w:pPr>
      <w:r w:rsidRPr="00EC1170">
        <w:rPr>
          <w:sz w:val="20"/>
          <w:szCs w:val="20"/>
        </w:rPr>
        <w:t>Many production-grade OAuth 2.0 authorization servers are out there, both proprietary and open source. However, in this chapter, we use a simple authorization server that’s capable of issuing access tokens. It is built using Spring Boot. Within the Git repository you cloned earlier, you should find a directory named sample02 under the directory chapter02. There you’ll find the source code of the simple OAuth 2.0 authorization server. First, compile and run it; then look into the code to understand what it does.</w:t>
      </w:r>
    </w:p>
    <w:p w14:paraId="2E715135" w14:textId="77777777" w:rsidR="00C7096C" w:rsidRPr="00EC1170" w:rsidRDefault="00C7096C" w:rsidP="00C7096C">
      <w:pPr>
        <w:pStyle w:val="body"/>
        <w:rPr>
          <w:sz w:val="20"/>
          <w:szCs w:val="20"/>
        </w:rPr>
      </w:pPr>
      <w:r w:rsidRPr="00EC1170">
        <w:rPr>
          <w:sz w:val="20"/>
          <w:szCs w:val="20"/>
        </w:rPr>
        <w:t>To compile, use your command-line client to navigate into the chapter02/sample02 directory. From within that directory, execute the following Maven command to compile and build the runnable artifact:</w:t>
      </w:r>
    </w:p>
    <w:p w14:paraId="4C45298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145826FC" w14:textId="77777777" w:rsidR="00C7096C" w:rsidRPr="00EC1170" w:rsidRDefault="00C7096C" w:rsidP="00C7096C">
      <w:pPr>
        <w:pStyle w:val="body"/>
        <w:rPr>
          <w:sz w:val="20"/>
          <w:szCs w:val="20"/>
        </w:rPr>
      </w:pPr>
      <w:r w:rsidRPr="00EC1170">
        <w:rPr>
          <w:sz w:val="20"/>
          <w:szCs w:val="20"/>
        </w:rPr>
        <w:t xml:space="preserve">If your build is successful, you’ll see the message </w:t>
      </w:r>
      <w:r w:rsidRPr="00EC1170">
        <w:rPr>
          <w:rStyle w:val="HTMLCode"/>
          <w:rFonts w:ascii="Times New Roman" w:hAnsi="Times New Roman" w:cs="Times New Roman"/>
        </w:rPr>
        <w:t>BUILD SUCCESS</w:t>
      </w:r>
      <w:r w:rsidRPr="00EC1170">
        <w:rPr>
          <w:sz w:val="20"/>
          <w:szCs w:val="20"/>
        </w:rPr>
        <w:t>. You should find a file named com.manning.mss.ch02.sample02-1.0.jar within a directory named target. Execute the following command from within the chapter02/sample02 directory, using your command-line client, to run the OAuth 2.0 authorization server:</w:t>
      </w:r>
    </w:p>
    <w:p w14:paraId="14DC4D0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62845B03" w14:textId="77777777" w:rsidR="00C7096C" w:rsidRPr="00EC1170" w:rsidRDefault="00C7096C" w:rsidP="00C7096C">
      <w:pPr>
        <w:pStyle w:val="body"/>
        <w:rPr>
          <w:sz w:val="20"/>
          <w:szCs w:val="20"/>
        </w:rPr>
      </w:pPr>
      <w:r w:rsidRPr="00EC1170">
        <w:rPr>
          <w:sz w:val="20"/>
          <w:szCs w:val="20"/>
        </w:rPr>
        <w:t>If you managed to run the server successfully, you should see this message:</w:t>
      </w:r>
    </w:p>
    <w:p w14:paraId="0AA46EE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Started </w:t>
      </w:r>
      <w:proofErr w:type="spellStart"/>
      <w:r w:rsidRPr="00EC1170">
        <w:rPr>
          <w:rFonts w:ascii="Times New Roman" w:hAnsi="Times New Roman" w:cs="Times New Roman"/>
        </w:rPr>
        <w:t>OAuthServerApplication</w:t>
      </w:r>
      <w:proofErr w:type="spellEnd"/>
      <w:r w:rsidRPr="00EC1170">
        <w:rPr>
          <w:rFonts w:ascii="Times New Roman" w:hAnsi="Times New Roman" w:cs="Times New Roman"/>
        </w:rPr>
        <w:t xml:space="preserve"> in &lt;X&gt; seconds</w:t>
      </w:r>
    </w:p>
    <w:p w14:paraId="613ECA69" w14:textId="77777777" w:rsidR="00C7096C" w:rsidRPr="00EC1170" w:rsidRDefault="00C7096C" w:rsidP="00C7096C">
      <w:pPr>
        <w:pStyle w:val="body"/>
        <w:rPr>
          <w:sz w:val="20"/>
          <w:szCs w:val="20"/>
        </w:rPr>
      </w:pPr>
      <w:r w:rsidRPr="00EC1170">
        <w:rPr>
          <w:sz w:val="20"/>
          <w:szCs w:val="20"/>
        </w:rPr>
        <w:t xml:space="preserve">This message indicates that you successfully started the authorization server. By default, the OAuth 2.0 authorization server runs on HTTP port 8085. If you have any other services running on your local machine, on port 8085, make sure to stop them; alternatively, you can change the default port of the authorization server by changing the value of the </w:t>
      </w:r>
      <w:proofErr w:type="spellStart"/>
      <w:r w:rsidRPr="00EC1170">
        <w:rPr>
          <w:rStyle w:val="HTMLCode"/>
          <w:rFonts w:ascii="Times New Roman" w:hAnsi="Times New Roman" w:cs="Times New Roman"/>
        </w:rPr>
        <w:t>server.port</w:t>
      </w:r>
      <w:proofErr w:type="spellEnd"/>
      <w:r w:rsidRPr="00EC1170">
        <w:rPr>
          <w:sz w:val="20"/>
          <w:szCs w:val="20"/>
        </w:rPr>
        <w:t xml:space="preserve"> property as appropriate in the chapter02/sample02/</w:t>
      </w:r>
      <w:proofErr w:type="spellStart"/>
      <w:r w:rsidRPr="00EC1170">
        <w:rPr>
          <w:sz w:val="20"/>
          <w:szCs w:val="20"/>
        </w:rPr>
        <w:t>src</w:t>
      </w:r>
      <w:proofErr w:type="spellEnd"/>
      <w:r w:rsidRPr="00EC1170">
        <w:rPr>
          <w:sz w:val="20"/>
          <w:szCs w:val="20"/>
        </w:rPr>
        <w:t>/main/resources/</w:t>
      </w:r>
      <w:proofErr w:type="spellStart"/>
      <w:r w:rsidRPr="00EC1170">
        <w:rPr>
          <w:sz w:val="20"/>
          <w:szCs w:val="20"/>
        </w:rPr>
        <w:t>application.properties</w:t>
      </w:r>
      <w:proofErr w:type="spellEnd"/>
      <w:r w:rsidRPr="00EC1170">
        <w:rPr>
          <w:sz w:val="20"/>
          <w:szCs w:val="20"/>
        </w:rPr>
        <w:t xml:space="preserve"> file. But, then again, it would be much easier to follow the rest of the samples in the chapter, with minimal changes, if you keep the authorization server running on the default port.</w:t>
      </w:r>
    </w:p>
    <w:p w14:paraId="22CA3A8D" w14:textId="77777777" w:rsidR="00C7096C" w:rsidRPr="001E2EB9" w:rsidRDefault="00C7096C" w:rsidP="00C7096C">
      <w:pPr>
        <w:pStyle w:val="Heading3"/>
        <w:rPr>
          <w:i/>
          <w:iCs/>
          <w:sz w:val="20"/>
          <w:szCs w:val="20"/>
        </w:rPr>
      </w:pPr>
      <w:r w:rsidRPr="001E2EB9">
        <w:rPr>
          <w:i/>
          <w:iCs/>
          <w:sz w:val="20"/>
          <w:szCs w:val="20"/>
        </w:rPr>
        <w:t>2.2.3 Getting an access token from the OAuth 2.0 authorization server</w:t>
      </w:r>
    </w:p>
    <w:p w14:paraId="4334F65C" w14:textId="77777777" w:rsidR="00C7096C" w:rsidRPr="00EC1170" w:rsidRDefault="00C7096C" w:rsidP="00C7096C">
      <w:pPr>
        <w:pStyle w:val="body"/>
        <w:rPr>
          <w:sz w:val="20"/>
          <w:szCs w:val="20"/>
        </w:rPr>
      </w:pPr>
      <w:r w:rsidRPr="00EC1170">
        <w:rPr>
          <w:sz w:val="20"/>
          <w:szCs w:val="20"/>
        </w:rPr>
        <w:t xml:space="preserve">To get an access token from the authorization server, use an HTTP client to make an HTTP request to the server. In the real world, the client application that is accessing the microservice would make this request. You’ll be using curl for this purpose as the HTTP </w:t>
      </w:r>
      <w:proofErr w:type="spellStart"/>
      <w:r w:rsidRPr="00EC1170">
        <w:rPr>
          <w:sz w:val="20"/>
          <w:szCs w:val="20"/>
        </w:rPr>
        <w:t>client.To</w:t>
      </w:r>
      <w:proofErr w:type="spellEnd"/>
      <w:r w:rsidRPr="00EC1170">
        <w:rPr>
          <w:sz w:val="20"/>
          <w:szCs w:val="20"/>
        </w:rPr>
        <w:t xml:space="preserve"> request an access token from the authorization server (which runs on port 8085), run the following command, using your command-line client:</w:t>
      </w:r>
    </w:p>
    <w:p w14:paraId="61DBF7A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lastRenderedPageBreak/>
        <w:t xml:space="preserve">\&gt; curl -u </w:t>
      </w:r>
      <w:proofErr w:type="spellStart"/>
      <w:r w:rsidRPr="00EC1170">
        <w:rPr>
          <w:rFonts w:ascii="Times New Roman" w:hAnsi="Times New Roman" w:cs="Times New Roman"/>
        </w:rPr>
        <w:t>orderprocessingapp:orderprocessingappsecret</w:t>
      </w:r>
      <w:proofErr w:type="spellEnd"/>
      <w:r w:rsidRPr="00EC1170">
        <w:rPr>
          <w:rFonts w:ascii="Times New Roman" w:hAnsi="Times New Roman" w:cs="Times New Roman"/>
        </w:rPr>
        <w:t xml:space="preserve"> \</w:t>
      </w:r>
    </w:p>
    <w:p w14:paraId="4EB94991" w14:textId="77777777" w:rsidR="00C7096C" w:rsidRPr="00EC1170" w:rsidRDefault="00C7096C" w:rsidP="00C7096C">
      <w:pPr>
        <w:pStyle w:val="HTMLPreformatted"/>
        <w:rPr>
          <w:rFonts w:ascii="Times New Roman" w:hAnsi="Times New Roman" w:cs="Times New Roman"/>
        </w:rPr>
      </w:pPr>
    </w:p>
    <w:p w14:paraId="35480F7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"Content-Type: application/json" \</w:t>
      </w:r>
    </w:p>
    <w:p w14:paraId="28867FF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 "</w:t>
      </w:r>
      <w:proofErr w:type="spellStart"/>
      <w:r w:rsidRPr="00EC1170">
        <w:rPr>
          <w:rFonts w:ascii="Times New Roman" w:hAnsi="Times New Roman" w:cs="Times New Roman"/>
        </w:rPr>
        <w:t>client_credentials</w:t>
      </w:r>
      <w:proofErr w:type="spellEnd"/>
      <w:r w:rsidRPr="00EC1170">
        <w:rPr>
          <w:rFonts w:ascii="Times New Roman" w:hAnsi="Times New Roman" w:cs="Times New Roman"/>
        </w:rPr>
        <w:t>", "scope": "read write}' \</w:t>
      </w:r>
    </w:p>
    <w:p w14:paraId="4AE79C2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http://localhost:8085/oauth/token</w:t>
      </w:r>
    </w:p>
    <w:p w14:paraId="325EE002" w14:textId="77777777" w:rsidR="00C7096C" w:rsidRPr="00EC1170" w:rsidRDefault="00C7096C" w:rsidP="00C7096C">
      <w:pPr>
        <w:pStyle w:val="body"/>
        <w:rPr>
          <w:sz w:val="20"/>
          <w:szCs w:val="20"/>
        </w:rPr>
      </w:pPr>
      <w:r w:rsidRPr="00EC1170">
        <w:rPr>
          <w:sz w:val="20"/>
          <w:szCs w:val="20"/>
        </w:rPr>
        <w:t xml:space="preserve">Take a quick look at this request and try to understand it. You can think of </w:t>
      </w:r>
      <w:proofErr w:type="spellStart"/>
      <w:r w:rsidRPr="00EC1170">
        <w:rPr>
          <w:rStyle w:val="HTMLCode"/>
          <w:rFonts w:ascii="Times New Roman" w:hAnsi="Times New Roman" w:cs="Times New Roman"/>
        </w:rPr>
        <w:t>orderprocessingapp:orderprocessingappsecret</w:t>
      </w:r>
      <w:proofErr w:type="spellEnd"/>
      <w:r w:rsidRPr="00EC1170">
        <w:rPr>
          <w:sz w:val="20"/>
          <w:szCs w:val="20"/>
        </w:rPr>
        <w:t xml:space="preserve"> as the client application’s username (</w:t>
      </w:r>
      <w:proofErr w:type="spellStart"/>
      <w:r w:rsidRPr="00EC1170">
        <w:rPr>
          <w:rStyle w:val="HTMLCode"/>
          <w:rFonts w:ascii="Times New Roman" w:hAnsi="Times New Roman" w:cs="Times New Roman"/>
        </w:rPr>
        <w:t>orderprocessingapp</w:t>
      </w:r>
      <w:proofErr w:type="spellEnd"/>
      <w:r w:rsidRPr="00EC1170">
        <w:rPr>
          <w:rStyle w:val="HTMLCode"/>
          <w:rFonts w:ascii="Times New Roman" w:hAnsi="Times New Roman" w:cs="Times New Roman"/>
        </w:rPr>
        <w:t>)</w:t>
      </w:r>
      <w:r w:rsidRPr="00EC1170">
        <w:rPr>
          <w:sz w:val="20"/>
          <w:szCs w:val="20"/>
        </w:rPr>
        <w:t xml:space="preserve"> and password (</w:t>
      </w:r>
      <w:proofErr w:type="spellStart"/>
      <w:r w:rsidRPr="00EC1170">
        <w:rPr>
          <w:rStyle w:val="HTMLCode"/>
          <w:rFonts w:ascii="Times New Roman" w:hAnsi="Times New Roman" w:cs="Times New Roman"/>
        </w:rPr>
        <w:t>orderprocessingappsecret</w:t>
      </w:r>
      <w:proofErr w:type="spellEnd"/>
      <w:r w:rsidRPr="00EC1170">
        <w:rPr>
          <w:rStyle w:val="HTMLCode"/>
          <w:rFonts w:ascii="Times New Roman" w:hAnsi="Times New Roman" w:cs="Times New Roman"/>
        </w:rPr>
        <w:t>)</w:t>
      </w:r>
      <w:r w:rsidRPr="00EC1170">
        <w:rPr>
          <w:sz w:val="20"/>
          <w:szCs w:val="20"/>
        </w:rPr>
        <w:t xml:space="preserve">. The only difference is that these credentials belong to an application, not a user. The application being used to request a token needs to bear a unique identifier and a secret that’s known by the authorization server. The </w:t>
      </w:r>
      <w:r w:rsidRPr="00EC1170">
        <w:rPr>
          <w:rStyle w:val="HTMLCode"/>
          <w:rFonts w:ascii="Times New Roman" w:hAnsi="Times New Roman" w:cs="Times New Roman"/>
        </w:rPr>
        <w:t>-u</w:t>
      </w:r>
      <w:r w:rsidRPr="00EC1170">
        <w:rPr>
          <w:sz w:val="20"/>
          <w:szCs w:val="20"/>
        </w:rPr>
        <w:t xml:space="preserve"> flag provided to curl instructs it to create a basic authentication header and send it to the authorization server as part of the HTTP request. Then curl base64-encodes the </w:t>
      </w:r>
      <w:proofErr w:type="spellStart"/>
      <w:r w:rsidRPr="00EC1170">
        <w:rPr>
          <w:rStyle w:val="HTMLCode"/>
          <w:rFonts w:ascii="Times New Roman" w:hAnsi="Times New Roman" w:cs="Times New Roman"/>
        </w:rPr>
        <w:t>orderprocessingapp</w:t>
      </w:r>
      <w:proofErr w:type="spellEnd"/>
      <w:r w:rsidRPr="00EC1170">
        <w:rPr>
          <w:rStyle w:val="HTMLCode"/>
          <w:rFonts w:ascii="Times New Roman" w:hAnsi="Times New Roman" w:cs="Times New Roman"/>
        </w:rPr>
        <w:t xml:space="preserve"> :</w:t>
      </w:r>
      <w:proofErr w:type="spellStart"/>
      <w:r w:rsidRPr="00EC1170">
        <w:rPr>
          <w:rStyle w:val="HTMLCode"/>
          <w:rFonts w:ascii="Times New Roman" w:hAnsi="Times New Roman" w:cs="Times New Roman"/>
        </w:rPr>
        <w:t>orderprocessingappsecret</w:t>
      </w:r>
      <w:proofErr w:type="spellEnd"/>
      <w:r w:rsidRPr="00EC1170">
        <w:rPr>
          <w:sz w:val="20"/>
          <w:szCs w:val="20"/>
        </w:rPr>
        <w:t xml:space="preserve"> string and creates the </w:t>
      </w:r>
      <w:r w:rsidRPr="00EC1170">
        <w:rPr>
          <w:rStyle w:val="HTMLCode"/>
          <w:rFonts w:ascii="Times New Roman" w:hAnsi="Times New Roman" w:cs="Times New Roman"/>
        </w:rPr>
        <w:t>Basic</w:t>
      </w:r>
      <w:r w:rsidRPr="00EC1170">
        <w:rPr>
          <w:sz w:val="20"/>
          <w:szCs w:val="20"/>
        </w:rPr>
        <w:t xml:space="preserve"> authentication HTTP header as follows:</w:t>
      </w:r>
    </w:p>
    <w:p w14:paraId="7CC4840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Authorization: Basic</w:t>
      </w:r>
    </w:p>
    <w:p w14:paraId="1A097EB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b3JkZXJwcm9jZXNzaW5nYXBwOm9yZGVycHJvY2Vzc2luZ2FwcHNlY3JldA==</w:t>
      </w:r>
    </w:p>
    <w:p w14:paraId="79503170" w14:textId="77777777" w:rsidR="00C7096C" w:rsidRPr="00EC1170" w:rsidRDefault="00C7096C" w:rsidP="00C7096C">
      <w:pPr>
        <w:pStyle w:val="body"/>
        <w:rPr>
          <w:sz w:val="20"/>
          <w:szCs w:val="20"/>
        </w:rPr>
      </w:pPr>
      <w:r w:rsidRPr="00EC1170">
        <w:rPr>
          <w:sz w:val="20"/>
          <w:szCs w:val="20"/>
        </w:rPr>
        <w:t xml:space="preserve">The string that follows the </w:t>
      </w:r>
      <w:r w:rsidRPr="00EC1170">
        <w:rPr>
          <w:rStyle w:val="HTMLCode"/>
          <w:rFonts w:ascii="Times New Roman" w:hAnsi="Times New Roman" w:cs="Times New Roman"/>
        </w:rPr>
        <w:t>Basic</w:t>
      </w:r>
      <w:r w:rsidRPr="00EC1170">
        <w:rPr>
          <w:sz w:val="20"/>
          <w:szCs w:val="20"/>
        </w:rPr>
        <w:t xml:space="preserve"> keyword is the base64-encoded value of </w:t>
      </w:r>
      <w:proofErr w:type="spellStart"/>
      <w:r w:rsidRPr="00EC1170">
        <w:rPr>
          <w:rStyle w:val="HTMLCode"/>
          <w:rFonts w:ascii="Times New Roman" w:hAnsi="Times New Roman" w:cs="Times New Roman"/>
        </w:rPr>
        <w:t>orderprocessingapp:orderprocessingappsecret</w:t>
      </w:r>
      <w:proofErr w:type="spellEnd"/>
      <w:r w:rsidRPr="00EC1170">
        <w:rPr>
          <w:sz w:val="20"/>
          <w:szCs w:val="20"/>
        </w:rPr>
        <w:t xml:space="preserve">. As you may have noticed, you’re sending a </w:t>
      </w:r>
      <w:r w:rsidRPr="00EC1170">
        <w:rPr>
          <w:rStyle w:val="HTMLCode"/>
          <w:rFonts w:ascii="Times New Roman" w:hAnsi="Times New Roman" w:cs="Times New Roman"/>
        </w:rPr>
        <w:t>Basic</w:t>
      </w:r>
      <w:r w:rsidRPr="00EC1170">
        <w:rPr>
          <w:sz w:val="20"/>
          <w:szCs w:val="20"/>
        </w:rPr>
        <w:t xml:space="preserve"> authentication header to the token endpoint of the OAuth2.0 authorization server because the token endpoint is protected with basic authentication (</w:t>
      </w:r>
      <w:hyperlink r:id="rId60" w:history="1">
        <w:r w:rsidRPr="00EC1170">
          <w:rPr>
            <w:rStyle w:val="Hyperlink"/>
            <w:sz w:val="20"/>
            <w:szCs w:val="20"/>
          </w:rPr>
          <w:t>https://tools.ietf.org/html/rfc2617</w:t>
        </w:r>
      </w:hyperlink>
      <w:r w:rsidRPr="00EC1170">
        <w:rPr>
          <w:sz w:val="20"/>
          <w:szCs w:val="20"/>
        </w:rPr>
        <w:t xml:space="preserve">). Because the client application is requesting a token here, the </w:t>
      </w:r>
      <w:r w:rsidRPr="00EC1170">
        <w:rPr>
          <w:rStyle w:val="HTMLCode"/>
          <w:rFonts w:ascii="Times New Roman" w:hAnsi="Times New Roman" w:cs="Times New Roman"/>
        </w:rPr>
        <w:t>Basic</w:t>
      </w:r>
      <w:r w:rsidRPr="00EC1170">
        <w:rPr>
          <w:sz w:val="20"/>
          <w:szCs w:val="20"/>
        </w:rPr>
        <w:t xml:space="preserve"> authentication header should consist of the credentials of the client application, not of a user. Note that basic authentication here isn’t used for securing the resource server (or the microservice); you use OAuth 2.0 for that purpose. Basic authentication at this point is used only for obtaining the OAuth token required to access the microservice, from the authorization server.</w:t>
      </w:r>
    </w:p>
    <w:p w14:paraId="14857D8B" w14:textId="77777777" w:rsidR="00C7096C" w:rsidRPr="00EC1170" w:rsidRDefault="00C7096C" w:rsidP="00C7096C">
      <w:pPr>
        <w:pStyle w:val="body"/>
        <w:rPr>
          <w:sz w:val="20"/>
          <w:szCs w:val="20"/>
        </w:rPr>
      </w:pPr>
      <w:r w:rsidRPr="00EC1170">
        <w:rPr>
          <w:sz w:val="20"/>
          <w:szCs w:val="20"/>
        </w:rPr>
        <w:t xml:space="preserve">In chapter 3, we discuss in detail why we chose OAuth 2.0 over protocols such as basic authentication and </w:t>
      </w:r>
      <w:proofErr w:type="spellStart"/>
      <w:r w:rsidRPr="00EC1170">
        <w:rPr>
          <w:sz w:val="20"/>
          <w:szCs w:val="20"/>
        </w:rPr>
        <w:t>mTLS</w:t>
      </w:r>
      <w:proofErr w:type="spellEnd"/>
      <w:r w:rsidRPr="00EC1170">
        <w:rPr>
          <w:sz w:val="20"/>
          <w:szCs w:val="20"/>
        </w:rPr>
        <w:t xml:space="preserve"> to secure your resource server. Even for securing the token endpoint of the OAuth 2.0 authorization server, instead of basic authentication, you can pick whichever authentication mechanism you prefer. For strong authentication, many prefer using certificates.</w:t>
      </w:r>
    </w:p>
    <w:p w14:paraId="602DE7AE" w14:textId="77777777" w:rsidR="00C7096C" w:rsidRPr="00EC1170" w:rsidRDefault="00C7096C" w:rsidP="00C7096C">
      <w:pPr>
        <w:pStyle w:val="body"/>
        <w:rPr>
          <w:sz w:val="20"/>
          <w:szCs w:val="20"/>
        </w:rPr>
      </w:pPr>
      <w:r w:rsidRPr="00EC1170">
        <w:rPr>
          <w:sz w:val="20"/>
          <w:szCs w:val="20"/>
        </w:rPr>
        <w:t>The parameter -</w:t>
      </w:r>
      <w:r w:rsidRPr="00EC1170">
        <w:rPr>
          <w:rStyle w:val="HTMLCode"/>
          <w:rFonts w:ascii="Times New Roman" w:hAnsi="Times New Roman" w:cs="Times New Roman"/>
        </w:rPr>
        <w:t>H</w:t>
      </w:r>
      <w:r w:rsidRPr="00EC1170">
        <w:rPr>
          <w:sz w:val="20"/>
          <w:szCs w:val="20"/>
        </w:rPr>
        <w:t xml:space="preserve"> </w:t>
      </w:r>
      <w:r w:rsidRPr="00EC1170">
        <w:rPr>
          <w:rStyle w:val="HTMLCode"/>
          <w:rFonts w:ascii="Times New Roman" w:hAnsi="Times New Roman" w:cs="Times New Roman"/>
        </w:rPr>
        <w:t>"Content-Type:</w:t>
      </w:r>
      <w:r w:rsidRPr="00EC1170">
        <w:rPr>
          <w:sz w:val="20"/>
          <w:szCs w:val="20"/>
        </w:rPr>
        <w:t xml:space="preserve"> </w:t>
      </w:r>
      <w:r w:rsidRPr="00EC1170">
        <w:rPr>
          <w:rStyle w:val="HTMLCode"/>
          <w:rFonts w:ascii="Times New Roman" w:hAnsi="Times New Roman" w:cs="Times New Roman"/>
        </w:rPr>
        <w:t>application/json"</w:t>
      </w:r>
      <w:r w:rsidRPr="00EC1170">
        <w:rPr>
          <w:sz w:val="20"/>
          <w:szCs w:val="20"/>
        </w:rPr>
        <w:t xml:space="preserve"> in the preceding token request informs the authorization server that the client will be sending a request in JSON format. What follows the </w:t>
      </w:r>
      <w:r w:rsidRPr="00EC1170">
        <w:rPr>
          <w:rStyle w:val="HTMLCode"/>
          <w:rFonts w:ascii="Times New Roman" w:hAnsi="Times New Roman" w:cs="Times New Roman"/>
        </w:rPr>
        <w:t>-d</w:t>
      </w:r>
      <w:r w:rsidRPr="00EC1170">
        <w:rPr>
          <w:sz w:val="20"/>
          <w:szCs w:val="20"/>
        </w:rPr>
        <w:t xml:space="preserve"> flag is the actual JSON content of the message, which goes in the HTTP body. In the JSON message, the </w:t>
      </w:r>
      <w:proofErr w:type="spellStart"/>
      <w:r w:rsidRPr="00EC1170">
        <w:rPr>
          <w:rStyle w:val="HTMLCode"/>
          <w:rFonts w:ascii="Times New Roman" w:hAnsi="Times New Roman" w:cs="Times New Roman"/>
        </w:rPr>
        <w:t>grant_type</w:t>
      </w:r>
      <w:proofErr w:type="spellEnd"/>
      <w:r w:rsidRPr="00EC1170">
        <w:rPr>
          <w:sz w:val="20"/>
          <w:szCs w:val="20"/>
        </w:rPr>
        <w:t xml:space="preserve"> specifies the protocol to be followed in issuing the token. We talk more about OAuth 2.0 grant types in chapter 3. For now, think of a </w:t>
      </w:r>
      <w:r w:rsidRPr="00EC1170">
        <w:rPr>
          <w:rStyle w:val="Emphasis"/>
          <w:i w:val="0"/>
          <w:iCs w:val="0"/>
          <w:sz w:val="20"/>
          <w:szCs w:val="20"/>
        </w:rPr>
        <w:t>grant type</w:t>
      </w:r>
      <w:r w:rsidRPr="00EC1170">
        <w:rPr>
          <w:sz w:val="20"/>
          <w:szCs w:val="20"/>
        </w:rPr>
        <w:t xml:space="preserve"> as the sequence of steps that the client application and the authorization server follow to issue an access token. In the case of the </w:t>
      </w:r>
      <w:proofErr w:type="spellStart"/>
      <w:r w:rsidRPr="00EC1170">
        <w:rPr>
          <w:rStyle w:val="HTMLCode"/>
          <w:rFonts w:ascii="Times New Roman" w:hAnsi="Times New Roman" w:cs="Times New Roman"/>
        </w:rPr>
        <w:t>client_credentials</w:t>
      </w:r>
      <w:proofErr w:type="spellEnd"/>
      <w:r w:rsidRPr="00EC1170">
        <w:rPr>
          <w:sz w:val="20"/>
          <w:szCs w:val="20"/>
        </w:rPr>
        <w:t xml:space="preserve"> grant type, the authorization server validates the </w:t>
      </w:r>
      <w:r w:rsidRPr="00EC1170">
        <w:rPr>
          <w:rStyle w:val="HTMLCode"/>
          <w:rFonts w:ascii="Times New Roman" w:hAnsi="Times New Roman" w:cs="Times New Roman"/>
        </w:rPr>
        <w:t>Basic</w:t>
      </w:r>
      <w:r w:rsidRPr="00EC1170">
        <w:rPr>
          <w:sz w:val="20"/>
          <w:szCs w:val="20"/>
        </w:rPr>
        <w:t xml:space="preserve"> authentication header and issues an access token if it’s valid.</w:t>
      </w:r>
    </w:p>
    <w:p w14:paraId="5C1DE22A" w14:textId="40C88A2D" w:rsidR="00C7096C" w:rsidRPr="00EC1170" w:rsidRDefault="00C7096C" w:rsidP="00C7096C">
      <w:pPr>
        <w:pStyle w:val="body"/>
        <w:rPr>
          <w:sz w:val="20"/>
          <w:szCs w:val="20"/>
        </w:rPr>
      </w:pPr>
      <w:r w:rsidRPr="00EC1170">
        <w:rPr>
          <w:sz w:val="20"/>
          <w:szCs w:val="20"/>
        </w:rPr>
        <w:t>If your request is successful, you should see a response similar to this:</w:t>
      </w:r>
    </w:p>
    <w:p w14:paraId="017A4AF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4B999F52" w14:textId="77777777" w:rsidR="00C7096C" w:rsidRPr="00EC1170" w:rsidRDefault="00C7096C" w:rsidP="00C7096C">
      <w:pPr>
        <w:pStyle w:val="HTMLPreformatted"/>
        <w:rPr>
          <w:rFonts w:ascii="Times New Roman" w:hAnsi="Times New Roman" w:cs="Times New Roman"/>
        </w:rPr>
      </w:pPr>
    </w:p>
    <w:p w14:paraId="5F81E73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"access_token":"8c017bb5-f6fd-4654-88c7-c26ccca54bdd",</w:t>
      </w:r>
    </w:p>
    <w:p w14:paraId="15908A9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6521999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"expires_in":300,</w:t>
      </w:r>
    </w:p>
    <w:p w14:paraId="550F4FA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scope":"read</w:t>
      </w:r>
      <w:proofErr w:type="spellEnd"/>
      <w:r w:rsidRPr="00EC1170">
        <w:rPr>
          <w:rFonts w:ascii="Times New Roman" w:hAnsi="Times New Roman" w:cs="Times New Roman"/>
        </w:rPr>
        <w:t xml:space="preserve"> write"</w:t>
      </w:r>
    </w:p>
    <w:p w14:paraId="476F091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09BD82C4" w14:textId="77777777" w:rsidR="00C7096C" w:rsidRPr="005F7ECF" w:rsidRDefault="00C7096C" w:rsidP="00C7096C">
      <w:pPr>
        <w:pStyle w:val="Heading3"/>
        <w:rPr>
          <w:i/>
          <w:iCs/>
          <w:sz w:val="20"/>
          <w:szCs w:val="20"/>
        </w:rPr>
      </w:pPr>
      <w:r w:rsidRPr="005F7ECF">
        <w:rPr>
          <w:i/>
          <w:iCs/>
          <w:sz w:val="20"/>
          <w:szCs w:val="20"/>
        </w:rPr>
        <w:t>2.2.4 Understanding the access token response</w:t>
      </w:r>
    </w:p>
    <w:p w14:paraId="464E5BE4" w14:textId="77777777" w:rsidR="00C7096C" w:rsidRPr="00EC1170" w:rsidRDefault="00C7096C" w:rsidP="00C7096C">
      <w:pPr>
        <w:pStyle w:val="body"/>
        <w:rPr>
          <w:sz w:val="20"/>
          <w:szCs w:val="20"/>
        </w:rPr>
      </w:pPr>
      <w:r w:rsidRPr="00EC1170">
        <w:rPr>
          <w:sz w:val="20"/>
          <w:szCs w:val="20"/>
        </w:rPr>
        <w:t>The following list provides details on the preceding JSON response from the authorization server. If you are new to OAuth 2.0, please check appendix A for further details.</w:t>
      </w:r>
    </w:p>
    <w:p w14:paraId="472806A1" w14:textId="77777777" w:rsidR="00C7096C" w:rsidRPr="00EC1170" w:rsidRDefault="00C7096C" w:rsidP="006F2198">
      <w:pPr>
        <w:pStyle w:val="List1"/>
        <w:numPr>
          <w:ilvl w:val="0"/>
          <w:numId w:val="7"/>
        </w:numPr>
        <w:rPr>
          <w:sz w:val="20"/>
          <w:szCs w:val="20"/>
        </w:rPr>
      </w:pPr>
      <w:proofErr w:type="spellStart"/>
      <w:r w:rsidRPr="00EC1170">
        <w:rPr>
          <w:rStyle w:val="HTMLCode"/>
          <w:rFonts w:ascii="Times New Roman" w:hAnsi="Times New Roman" w:cs="Times New Roman"/>
        </w:rPr>
        <w:t>access_token</w:t>
      </w:r>
      <w:proofErr w:type="spellEnd"/>
      <w:r w:rsidRPr="00EC1170">
        <w:rPr>
          <w:sz w:val="20"/>
          <w:szCs w:val="20"/>
        </w:rPr>
        <w:t>--The value of the token issued by the authorization server to the client application (curl, in this case).</w:t>
      </w:r>
    </w:p>
    <w:p w14:paraId="65932F4B" w14:textId="77777777" w:rsidR="00C7096C" w:rsidRPr="00EC1170" w:rsidRDefault="00C7096C" w:rsidP="006F2198">
      <w:pPr>
        <w:pStyle w:val="List1"/>
        <w:numPr>
          <w:ilvl w:val="0"/>
          <w:numId w:val="7"/>
        </w:numPr>
        <w:rPr>
          <w:sz w:val="20"/>
          <w:szCs w:val="20"/>
        </w:rPr>
      </w:pPr>
      <w:proofErr w:type="spellStart"/>
      <w:r w:rsidRPr="00EC1170">
        <w:rPr>
          <w:rStyle w:val="HTMLCode"/>
          <w:rFonts w:ascii="Times New Roman" w:hAnsi="Times New Roman" w:cs="Times New Roman"/>
        </w:rPr>
        <w:lastRenderedPageBreak/>
        <w:t>token_type</w:t>
      </w:r>
      <w:proofErr w:type="spellEnd"/>
      <w:r w:rsidRPr="00EC1170">
        <w:rPr>
          <w:sz w:val="20"/>
          <w:szCs w:val="20"/>
        </w:rPr>
        <w:t>--The token type (more about this topic when we talk about OAuth 2.0 in appendix A). Most of the OAuth deployments we see today use bearer tokens.</w:t>
      </w:r>
    </w:p>
    <w:p w14:paraId="5A8A4429" w14:textId="77777777" w:rsidR="00C7096C" w:rsidRPr="00EC1170" w:rsidRDefault="00C7096C" w:rsidP="006F2198">
      <w:pPr>
        <w:pStyle w:val="List1"/>
        <w:numPr>
          <w:ilvl w:val="0"/>
          <w:numId w:val="7"/>
        </w:numPr>
        <w:rPr>
          <w:sz w:val="20"/>
          <w:szCs w:val="20"/>
        </w:rPr>
      </w:pPr>
      <w:proofErr w:type="spellStart"/>
      <w:r w:rsidRPr="00EC1170">
        <w:rPr>
          <w:rStyle w:val="HTMLCode"/>
          <w:rFonts w:ascii="Times New Roman" w:hAnsi="Times New Roman" w:cs="Times New Roman"/>
        </w:rPr>
        <w:t>expires_in</w:t>
      </w:r>
      <w:proofErr w:type="spellEnd"/>
      <w:r w:rsidRPr="00EC1170">
        <w:rPr>
          <w:sz w:val="20"/>
          <w:szCs w:val="20"/>
        </w:rPr>
        <w:t>--The period of validity of the token, in seconds. The token will be considered invalid (expired) after this period.</w:t>
      </w:r>
    </w:p>
    <w:p w14:paraId="0565B2AA" w14:textId="77777777" w:rsidR="00C7096C" w:rsidRPr="00EC1170" w:rsidRDefault="00C7096C" w:rsidP="006F2198">
      <w:pPr>
        <w:pStyle w:val="List1"/>
        <w:numPr>
          <w:ilvl w:val="0"/>
          <w:numId w:val="7"/>
        </w:numPr>
        <w:rPr>
          <w:sz w:val="20"/>
          <w:szCs w:val="20"/>
        </w:rPr>
      </w:pPr>
      <w:r w:rsidRPr="00EC1170">
        <w:rPr>
          <w:rStyle w:val="HTMLCode"/>
          <w:rFonts w:ascii="Times New Roman" w:hAnsi="Times New Roman" w:cs="Times New Roman"/>
        </w:rPr>
        <w:t>scope</w:t>
      </w:r>
      <w:r w:rsidRPr="00EC1170">
        <w:rPr>
          <w:sz w:val="20"/>
          <w:szCs w:val="20"/>
        </w:rPr>
        <w:t>--The actions that the token is permitted to perform on the resource server (microservice).</w:t>
      </w:r>
    </w:p>
    <w:p w14:paraId="2983C81A" w14:textId="77777777" w:rsidR="00C7096C" w:rsidRPr="005042B4" w:rsidRDefault="00C7096C" w:rsidP="00C7096C">
      <w:pPr>
        <w:pStyle w:val="Heading2"/>
        <w:rPr>
          <w:i/>
          <w:iCs/>
          <w:sz w:val="20"/>
          <w:szCs w:val="20"/>
        </w:rPr>
      </w:pPr>
      <w:r w:rsidRPr="005042B4">
        <w:rPr>
          <w:i/>
          <w:iCs/>
          <w:sz w:val="20"/>
          <w:szCs w:val="20"/>
        </w:rPr>
        <w:t>2.3 Securing a microservice with OAuth 2.0</w:t>
      </w:r>
    </w:p>
    <w:p w14:paraId="3FA04498" w14:textId="77777777" w:rsidR="00C7096C" w:rsidRPr="00EC1170" w:rsidRDefault="00C7096C" w:rsidP="00C7096C">
      <w:pPr>
        <w:pStyle w:val="body"/>
        <w:rPr>
          <w:sz w:val="20"/>
          <w:szCs w:val="20"/>
        </w:rPr>
      </w:pPr>
      <w:r w:rsidRPr="00EC1170">
        <w:rPr>
          <w:sz w:val="20"/>
          <w:szCs w:val="20"/>
        </w:rPr>
        <w:t>So far, you’ve learned how to develop your first microservice and how to set up an OAuth 2.0 authorization server to get an access token. In this section, you’ll see how to secure the microservice you developed. Up to now, you’ve accessed it without any security in place.</w:t>
      </w:r>
    </w:p>
    <w:p w14:paraId="02744913" w14:textId="77777777" w:rsidR="00C7096C" w:rsidRPr="005042B4" w:rsidRDefault="00C7096C" w:rsidP="00C7096C">
      <w:pPr>
        <w:pStyle w:val="Heading3"/>
        <w:rPr>
          <w:i/>
          <w:iCs/>
          <w:sz w:val="20"/>
          <w:szCs w:val="20"/>
        </w:rPr>
      </w:pPr>
      <w:r w:rsidRPr="005042B4">
        <w:rPr>
          <w:i/>
          <w:iCs/>
          <w:sz w:val="20"/>
          <w:szCs w:val="20"/>
        </w:rPr>
        <w:t>2.3.1 Security based on OAuth 2.0</w:t>
      </w:r>
    </w:p>
    <w:p w14:paraId="422406D0" w14:textId="77777777" w:rsidR="00C7096C" w:rsidRPr="00EC1170" w:rsidRDefault="00C7096C" w:rsidP="00C7096C">
      <w:pPr>
        <w:pStyle w:val="body"/>
        <w:rPr>
          <w:sz w:val="20"/>
          <w:szCs w:val="20"/>
        </w:rPr>
      </w:pPr>
      <w:r w:rsidRPr="00EC1170">
        <w:rPr>
          <w:sz w:val="20"/>
          <w:szCs w:val="20"/>
        </w:rPr>
        <w:t>Once secured with OAuth 2.0, the Order Processing microservice now expects a valid security token (access token) from the calling client application. Then it will validate this access token with the assistance of the authorization server before it grants access to its resources. Figure 2.6 illustrates this scenario.</w:t>
      </w:r>
    </w:p>
    <w:p w14:paraId="7B263A25" w14:textId="694CEC0E" w:rsidR="00C7096C" w:rsidRPr="00EC1170" w:rsidRDefault="008A351B"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"https://learning.oreilly.com/library/view/microservices-security-in/9781617295959/OEBPS/Images/CH02_F06_Siriwardena.png" \* MERGEFORMATINET </w:instrText>
      </w:r>
      <w:r w:rsidRPr="00EC1170">
        <w:rPr>
          <w:sz w:val="20"/>
          <w:szCs w:val="20"/>
        </w:rPr>
        <w:fldChar w:fldCharType="separate"/>
      </w:r>
      <w:r w:rsidRPr="00EC1170">
        <w:rPr>
          <w:noProof/>
          <w:sz w:val="20"/>
          <w:szCs w:val="20"/>
        </w:rPr>
        <w:drawing>
          <wp:inline distT="0" distB="0" distL="0" distR="0" wp14:anchorId="4708C0C2" wp14:editId="35D7ACFE">
            <wp:extent cx="3082565" cy="1696720"/>
            <wp:effectExtent l="0" t="0" r="3810" b="508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99197" cy="1705875"/>
                    </a:xfrm>
                    <a:prstGeom prst="rect">
                      <a:avLst/>
                    </a:prstGeom>
                    <a:noFill/>
                    <a:ln>
                      <a:noFill/>
                    </a:ln>
                  </pic:spPr>
                </pic:pic>
              </a:graphicData>
            </a:graphic>
          </wp:inline>
        </w:drawing>
      </w:r>
      <w:r w:rsidRPr="00EC1170">
        <w:rPr>
          <w:sz w:val="20"/>
          <w:szCs w:val="20"/>
        </w:rPr>
        <w:fldChar w:fldCharType="end"/>
      </w:r>
    </w:p>
    <w:p w14:paraId="04919375" w14:textId="77777777" w:rsidR="00C7096C" w:rsidRPr="00EC1170" w:rsidRDefault="00C7096C" w:rsidP="00C7096C">
      <w:pPr>
        <w:pStyle w:val="fm-figure-caption"/>
        <w:rPr>
          <w:sz w:val="20"/>
          <w:szCs w:val="20"/>
        </w:rPr>
      </w:pPr>
      <w:r w:rsidRPr="00EC1170">
        <w:rPr>
          <w:sz w:val="20"/>
          <w:szCs w:val="20"/>
        </w:rPr>
        <w:t>Figure 2.6 A client application accessing a secured microservice with an access token obtained from the authorization server. The Order Processing microservice talks to the authorization server to validate the token before granting access to its resources.</w:t>
      </w:r>
    </w:p>
    <w:p w14:paraId="5FD2A646" w14:textId="77777777" w:rsidR="00C7096C" w:rsidRPr="00EC1170" w:rsidRDefault="00C7096C" w:rsidP="00C7096C">
      <w:pPr>
        <w:pStyle w:val="body"/>
        <w:rPr>
          <w:sz w:val="20"/>
          <w:szCs w:val="20"/>
        </w:rPr>
      </w:pPr>
      <w:r w:rsidRPr="00EC1170">
        <w:rPr>
          <w:sz w:val="20"/>
          <w:szCs w:val="20"/>
        </w:rPr>
        <w:t>Here’s what happens in each of the steps illustrated in figure 2.6:</w:t>
      </w:r>
    </w:p>
    <w:p w14:paraId="2F41C32B" w14:textId="77777777" w:rsidR="00C7096C" w:rsidRPr="00EC1170" w:rsidRDefault="00C7096C" w:rsidP="006F2198">
      <w:pPr>
        <w:pStyle w:val="List1"/>
        <w:numPr>
          <w:ilvl w:val="0"/>
          <w:numId w:val="8"/>
        </w:numPr>
        <w:rPr>
          <w:sz w:val="20"/>
          <w:szCs w:val="20"/>
        </w:rPr>
      </w:pPr>
      <w:r w:rsidRPr="00EC1170">
        <w:rPr>
          <w:sz w:val="20"/>
          <w:szCs w:val="20"/>
        </w:rPr>
        <w:t>The client application requests an OAuth2.0 access token from the authorization server.</w:t>
      </w:r>
    </w:p>
    <w:p w14:paraId="08E90624" w14:textId="77777777" w:rsidR="00C7096C" w:rsidRPr="00EC1170" w:rsidRDefault="00C7096C" w:rsidP="006F2198">
      <w:pPr>
        <w:pStyle w:val="List1"/>
        <w:numPr>
          <w:ilvl w:val="0"/>
          <w:numId w:val="8"/>
        </w:numPr>
        <w:rPr>
          <w:sz w:val="20"/>
          <w:szCs w:val="20"/>
        </w:rPr>
      </w:pPr>
      <w:r w:rsidRPr="00EC1170">
        <w:rPr>
          <w:sz w:val="20"/>
          <w:szCs w:val="20"/>
        </w:rPr>
        <w:t>In response to the request in step 1, the authorization server issues an access token to the client application.</w:t>
      </w:r>
    </w:p>
    <w:p w14:paraId="6E9D4B6C" w14:textId="77777777" w:rsidR="00C7096C" w:rsidRPr="00EC1170" w:rsidRDefault="00C7096C" w:rsidP="006F2198">
      <w:pPr>
        <w:pStyle w:val="List1"/>
        <w:numPr>
          <w:ilvl w:val="0"/>
          <w:numId w:val="8"/>
        </w:numPr>
        <w:rPr>
          <w:sz w:val="20"/>
          <w:szCs w:val="20"/>
        </w:rPr>
      </w:pPr>
      <w:r w:rsidRPr="00EC1170">
        <w:rPr>
          <w:sz w:val="20"/>
          <w:szCs w:val="20"/>
        </w:rPr>
        <w:t>The client application makes an HTTP request to the Order Processing microservice. This request carries the access token obtained in step 2 as an HTTP header.</w:t>
      </w:r>
    </w:p>
    <w:p w14:paraId="23635EDB" w14:textId="77777777" w:rsidR="00C7096C" w:rsidRPr="00EC1170" w:rsidRDefault="00C7096C" w:rsidP="006F2198">
      <w:pPr>
        <w:pStyle w:val="List1"/>
        <w:numPr>
          <w:ilvl w:val="0"/>
          <w:numId w:val="8"/>
        </w:numPr>
        <w:rPr>
          <w:sz w:val="20"/>
          <w:szCs w:val="20"/>
        </w:rPr>
      </w:pPr>
      <w:r w:rsidRPr="00EC1170">
        <w:rPr>
          <w:sz w:val="20"/>
          <w:szCs w:val="20"/>
        </w:rPr>
        <w:t>The Order Processing microservice checks with the authorization server to see whether the received access token is valid.</w:t>
      </w:r>
    </w:p>
    <w:p w14:paraId="363AAB56" w14:textId="77777777" w:rsidR="00C7096C" w:rsidRPr="00EC1170" w:rsidRDefault="00C7096C" w:rsidP="006F2198">
      <w:pPr>
        <w:pStyle w:val="List1"/>
        <w:numPr>
          <w:ilvl w:val="0"/>
          <w:numId w:val="8"/>
        </w:numPr>
        <w:rPr>
          <w:sz w:val="20"/>
          <w:szCs w:val="20"/>
        </w:rPr>
      </w:pPr>
      <w:r w:rsidRPr="00EC1170">
        <w:rPr>
          <w:sz w:val="20"/>
          <w:szCs w:val="20"/>
        </w:rPr>
        <w:t>In response to the request in step 4, the authorization server checks to see whether the provided access token is an active token in the system (its state is active) and whether the token is valid for that particular moment (it isn’t expired). Then it responds to the Order Processing microservice, indicating whether the access token is valid.</w:t>
      </w:r>
    </w:p>
    <w:p w14:paraId="03CBC96E" w14:textId="77777777" w:rsidR="00C7096C" w:rsidRPr="00EC1170" w:rsidRDefault="00C7096C" w:rsidP="006F2198">
      <w:pPr>
        <w:pStyle w:val="List1"/>
        <w:numPr>
          <w:ilvl w:val="0"/>
          <w:numId w:val="8"/>
        </w:numPr>
        <w:rPr>
          <w:sz w:val="20"/>
          <w:szCs w:val="20"/>
        </w:rPr>
      </w:pPr>
      <w:r w:rsidRPr="00EC1170">
        <w:rPr>
          <w:sz w:val="20"/>
          <w:szCs w:val="20"/>
        </w:rPr>
        <w:t>In response to the request in step 3, and based on the result in step 5, the Order Processing microservice responds to the client application, either granting access to the resource being requested or sending an error message.</w:t>
      </w:r>
    </w:p>
    <w:p w14:paraId="3BFB2381" w14:textId="77777777" w:rsidR="00C7096C" w:rsidRPr="008A351B" w:rsidRDefault="00C7096C" w:rsidP="00C7096C">
      <w:pPr>
        <w:pStyle w:val="body"/>
        <w:rPr>
          <w:i/>
          <w:iCs/>
          <w:sz w:val="20"/>
          <w:szCs w:val="20"/>
        </w:rPr>
      </w:pPr>
      <w:r w:rsidRPr="00EC1170">
        <w:rPr>
          <w:sz w:val="20"/>
          <w:szCs w:val="20"/>
        </w:rPr>
        <w:t xml:space="preserve">In the examples in this chapter so far, you’ve used the </w:t>
      </w:r>
      <w:proofErr w:type="spellStart"/>
      <w:r w:rsidRPr="00EC1170">
        <w:rPr>
          <w:rStyle w:val="HTMLCode"/>
          <w:rFonts w:ascii="Times New Roman" w:hAnsi="Times New Roman" w:cs="Times New Roman"/>
        </w:rPr>
        <w:t>client_credentials</w:t>
      </w:r>
      <w:proofErr w:type="spellEnd"/>
      <w:r w:rsidRPr="00EC1170">
        <w:rPr>
          <w:sz w:val="20"/>
          <w:szCs w:val="20"/>
        </w:rPr>
        <w:t xml:space="preserve"> grant type to obtain an access token from the authorization server. In this particular case, the token endpoint of the authorization server is protected via basic authentication with the client ID and the client secret of the application. </w:t>
      </w:r>
      <w:r w:rsidRPr="008A351B">
        <w:rPr>
          <w:i/>
          <w:iCs/>
          <w:sz w:val="20"/>
          <w:szCs w:val="20"/>
        </w:rPr>
        <w:t xml:space="preserve">The </w:t>
      </w:r>
      <w:proofErr w:type="spellStart"/>
      <w:r w:rsidRPr="008A351B">
        <w:rPr>
          <w:rStyle w:val="HTMLCode"/>
          <w:rFonts w:ascii="Times New Roman" w:hAnsi="Times New Roman" w:cs="Times New Roman"/>
          <w:i/>
          <w:iCs/>
        </w:rPr>
        <w:t>client_credentials</w:t>
      </w:r>
      <w:proofErr w:type="spellEnd"/>
      <w:r w:rsidRPr="008A351B">
        <w:rPr>
          <w:i/>
          <w:iCs/>
          <w:sz w:val="20"/>
          <w:szCs w:val="20"/>
        </w:rPr>
        <w:t xml:space="preserve"> grant type is good when the client application doesn’t need to worry about end users. If it has to, it should pick an appropriate grant type. The </w:t>
      </w:r>
      <w:proofErr w:type="spellStart"/>
      <w:r w:rsidRPr="008A351B">
        <w:rPr>
          <w:rStyle w:val="HTMLCode"/>
          <w:rFonts w:ascii="Times New Roman" w:hAnsi="Times New Roman" w:cs="Times New Roman"/>
          <w:i/>
          <w:iCs/>
        </w:rPr>
        <w:t>client_credentials</w:t>
      </w:r>
      <w:proofErr w:type="spellEnd"/>
      <w:r w:rsidRPr="008A351B">
        <w:rPr>
          <w:i/>
          <w:iCs/>
          <w:sz w:val="20"/>
          <w:szCs w:val="20"/>
        </w:rPr>
        <w:t xml:space="preserve"> grant type is used mainly for system-to-system authentication.</w:t>
      </w:r>
    </w:p>
    <w:p w14:paraId="2C8DDB97" w14:textId="77777777" w:rsidR="00C7096C" w:rsidRPr="008A351B" w:rsidRDefault="00C7096C" w:rsidP="00C7096C">
      <w:pPr>
        <w:pStyle w:val="Heading3"/>
        <w:rPr>
          <w:i/>
          <w:iCs/>
          <w:sz w:val="20"/>
          <w:szCs w:val="20"/>
        </w:rPr>
      </w:pPr>
      <w:r w:rsidRPr="008A351B">
        <w:rPr>
          <w:i/>
          <w:iCs/>
          <w:sz w:val="20"/>
          <w:szCs w:val="20"/>
        </w:rPr>
        <w:lastRenderedPageBreak/>
        <w:t>2.3.2 Running the sample</w:t>
      </w:r>
    </w:p>
    <w:p w14:paraId="592DED85" w14:textId="77777777" w:rsidR="00C7096C" w:rsidRPr="008A351B" w:rsidRDefault="00C7096C" w:rsidP="00C7096C">
      <w:pPr>
        <w:pStyle w:val="body"/>
        <w:rPr>
          <w:sz w:val="20"/>
          <w:szCs w:val="20"/>
          <w:u w:val="single"/>
        </w:rPr>
      </w:pPr>
      <w:r w:rsidRPr="00EC1170">
        <w:rPr>
          <w:sz w:val="20"/>
          <w:szCs w:val="20"/>
        </w:rPr>
        <w:t>If you’re still running the Order Processing microservice from section 2.1, stop it, because you’re about to start a secured version of the same microservice on the same port. You can stop the microservice by going to the terminal window that is running it and pressing Ctrl-C. To run this sample, navigate to the directory where you cloned the samples from the Git repository from your command-line application, and go to the chapter02/sample03 directory. From within that directory, execute the following Maven command to build the sample:</w:t>
      </w:r>
    </w:p>
    <w:p w14:paraId="51FDF3F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16850CBF" w14:textId="77777777" w:rsidR="00C7096C" w:rsidRPr="00EC1170" w:rsidRDefault="00C7096C" w:rsidP="00C7096C">
      <w:pPr>
        <w:pStyle w:val="body"/>
        <w:rPr>
          <w:sz w:val="20"/>
          <w:szCs w:val="20"/>
        </w:rPr>
      </w:pPr>
      <w:r w:rsidRPr="00EC1170">
        <w:rPr>
          <w:sz w:val="20"/>
          <w:szCs w:val="20"/>
        </w:rPr>
        <w:t xml:space="preserve">If the build is successful, you should see a directory named target within your current directory. The target directory should contain a file named com.manning.mss.ch02 .sample03-1.0.jar. (Other files will be within the target directory, but you’re not interested in them at the moment.) Then run the following command from the chapter02/sample03/ directory to spin up the secured Order Processing microservice. Here, we use a Maven plugin called </w:t>
      </w:r>
      <w:r w:rsidRPr="00EC1170">
        <w:rPr>
          <w:rStyle w:val="HTMLCode"/>
          <w:rFonts w:ascii="Times New Roman" w:hAnsi="Times New Roman" w:cs="Times New Roman"/>
        </w:rPr>
        <w:t>spring-boot</w:t>
      </w:r>
      <w:r w:rsidRPr="00EC1170">
        <w:rPr>
          <w:sz w:val="20"/>
          <w:szCs w:val="20"/>
        </w:rPr>
        <w:t>:</w:t>
      </w:r>
    </w:p>
    <w:p w14:paraId="0946AFD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77D48446" w14:textId="77777777" w:rsidR="00C7096C" w:rsidRPr="00EC1170" w:rsidRDefault="00C7096C" w:rsidP="00C7096C">
      <w:pPr>
        <w:pStyle w:val="body"/>
        <w:rPr>
          <w:sz w:val="20"/>
          <w:szCs w:val="20"/>
        </w:rPr>
      </w:pPr>
      <w:r w:rsidRPr="00EC1170">
        <w:rPr>
          <w:sz w:val="20"/>
          <w:szCs w:val="20"/>
        </w:rPr>
        <w:t>If you managed to run the server successfully, you should see a message like this:</w:t>
      </w:r>
    </w:p>
    <w:p w14:paraId="2EE361F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Started </w:t>
      </w:r>
      <w:proofErr w:type="spellStart"/>
      <w:r w:rsidRPr="00EC1170">
        <w:rPr>
          <w:rFonts w:ascii="Times New Roman" w:hAnsi="Times New Roman" w:cs="Times New Roman"/>
        </w:rPr>
        <w:t>OrderApplication</w:t>
      </w:r>
      <w:proofErr w:type="spellEnd"/>
      <w:r w:rsidRPr="00EC1170">
        <w:rPr>
          <w:rFonts w:ascii="Times New Roman" w:hAnsi="Times New Roman" w:cs="Times New Roman"/>
        </w:rPr>
        <w:t xml:space="preserve"> in &lt;X&gt; seconds</w:t>
      </w:r>
    </w:p>
    <w:p w14:paraId="643260B3" w14:textId="77777777" w:rsidR="00C7096C" w:rsidRPr="00EC1170" w:rsidRDefault="00C7096C" w:rsidP="00C7096C">
      <w:pPr>
        <w:pStyle w:val="body"/>
        <w:rPr>
          <w:sz w:val="20"/>
          <w:szCs w:val="20"/>
        </w:rPr>
      </w:pPr>
      <w:r w:rsidRPr="00EC1170">
        <w:rPr>
          <w:sz w:val="20"/>
          <w:szCs w:val="20"/>
        </w:rPr>
        <w:t>Now run the same curl command you used earlier in this chapter to access the Order Processing microservice:</w:t>
      </w:r>
    </w:p>
    <w:p w14:paraId="7BB4ABA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-v http://localhost:8080/orders \</w:t>
      </w:r>
    </w:p>
    <w:p w14:paraId="5D2A5D2A" w14:textId="77777777" w:rsidR="00C7096C" w:rsidRPr="00EC1170" w:rsidRDefault="00C7096C" w:rsidP="00C7096C">
      <w:pPr>
        <w:pStyle w:val="HTMLPreformatted"/>
        <w:rPr>
          <w:rFonts w:ascii="Times New Roman" w:hAnsi="Times New Roman" w:cs="Times New Roman"/>
        </w:rPr>
      </w:pPr>
    </w:p>
    <w:p w14:paraId="3D450E5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'Content-Type: application/json' \</w:t>
      </w:r>
    </w:p>
    <w:p w14:paraId="1D430F2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--data-binary @- &lt;&lt; EOF</w:t>
      </w:r>
    </w:p>
    <w:p w14:paraId="30A8D07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753214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2B3080C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7EC91FE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04DA5B1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47E5E17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907771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0E704D3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054E7EF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2F6875C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57A72A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58CA4E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0F9F8CB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76E5E49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EOF</w:t>
      </w:r>
    </w:p>
    <w:p w14:paraId="6C7EE006" w14:textId="77777777" w:rsidR="00C7096C" w:rsidRPr="00EC1170" w:rsidRDefault="00C7096C" w:rsidP="00C7096C">
      <w:pPr>
        <w:pStyle w:val="body"/>
        <w:rPr>
          <w:sz w:val="20"/>
          <w:szCs w:val="20"/>
        </w:rPr>
      </w:pPr>
      <w:r w:rsidRPr="00EC1170">
        <w:rPr>
          <w:sz w:val="20"/>
          <w:szCs w:val="20"/>
        </w:rPr>
        <w:t>You should see an error message saying that the request was unsuccessful. The expected response message is as follows:</w:t>
      </w:r>
    </w:p>
    <w:p w14:paraId="5A65338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77758FEF" w14:textId="77777777" w:rsidR="00C7096C" w:rsidRPr="00EC1170" w:rsidRDefault="00C7096C" w:rsidP="00C7096C">
      <w:pPr>
        <w:pStyle w:val="HTMLPreformatted"/>
        <w:rPr>
          <w:rFonts w:ascii="Times New Roman" w:hAnsi="Times New Roman" w:cs="Times New Roman"/>
        </w:rPr>
      </w:pPr>
    </w:p>
    <w:p w14:paraId="741FCD3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error":"unauthorized</w:t>
      </w:r>
      <w:proofErr w:type="spellEnd"/>
      <w:r w:rsidRPr="00EC1170">
        <w:rPr>
          <w:rFonts w:ascii="Times New Roman" w:hAnsi="Times New Roman" w:cs="Times New Roman"/>
        </w:rPr>
        <w:t>", "</w:t>
      </w:r>
      <w:proofErr w:type="spellStart"/>
      <w:r w:rsidRPr="00EC1170">
        <w:rPr>
          <w:rFonts w:ascii="Times New Roman" w:hAnsi="Times New Roman" w:cs="Times New Roman"/>
        </w:rPr>
        <w:t>error_description":"Full</w:t>
      </w:r>
      <w:proofErr w:type="spellEnd"/>
      <w:r w:rsidRPr="00EC1170">
        <w:rPr>
          <w:rFonts w:ascii="Times New Roman" w:hAnsi="Times New Roman" w:cs="Times New Roman"/>
        </w:rPr>
        <w:t xml:space="preserve"> authentication is </w:t>
      </w:r>
    </w:p>
    <w:p w14:paraId="0311A27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required to access this resource"</w:t>
      </w:r>
    </w:p>
    <w:p w14:paraId="569241B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43F0C455" w14:textId="77777777" w:rsidR="00C7096C" w:rsidRPr="00EC1170" w:rsidRDefault="00C7096C" w:rsidP="00C7096C">
      <w:pPr>
        <w:pStyle w:val="body"/>
        <w:rPr>
          <w:sz w:val="20"/>
          <w:szCs w:val="20"/>
        </w:rPr>
      </w:pPr>
      <w:r w:rsidRPr="00EC1170">
        <w:rPr>
          <w:sz w:val="20"/>
          <w:szCs w:val="20"/>
        </w:rPr>
        <w:t xml:space="preserve">Your Order Processing microservice is now secured and can no longer be accessed without a valid access token obtained from the authorization server. To understand how this happened, look at the modified source code of your Order Processing microservice. Using your </w:t>
      </w:r>
      <w:proofErr w:type="spellStart"/>
      <w:r w:rsidRPr="00EC1170">
        <w:rPr>
          <w:sz w:val="20"/>
          <w:szCs w:val="20"/>
        </w:rPr>
        <w:t>favorite</w:t>
      </w:r>
      <w:proofErr w:type="spellEnd"/>
      <w:r w:rsidRPr="00EC1170">
        <w:rPr>
          <w:sz w:val="20"/>
          <w:szCs w:val="20"/>
        </w:rPr>
        <w:t xml:space="preserve"> text editor or IDE, open the file OrderProcessingService.java located inside the </w:t>
      </w:r>
      <w:proofErr w:type="spellStart"/>
      <w:r w:rsidRPr="00EC1170">
        <w:rPr>
          <w:sz w:val="20"/>
          <w:szCs w:val="20"/>
        </w:rPr>
        <w:t>src</w:t>
      </w:r>
      <w:proofErr w:type="spellEnd"/>
      <w:r w:rsidRPr="00EC1170">
        <w:rPr>
          <w:sz w:val="20"/>
          <w:szCs w:val="20"/>
        </w:rPr>
        <w:t>/main/java/com/manning/</w:t>
      </w:r>
      <w:proofErr w:type="spellStart"/>
      <w:r w:rsidRPr="00EC1170">
        <w:rPr>
          <w:sz w:val="20"/>
          <w:szCs w:val="20"/>
        </w:rPr>
        <w:t>mss</w:t>
      </w:r>
      <w:proofErr w:type="spellEnd"/>
      <w:r w:rsidRPr="00EC1170">
        <w:rPr>
          <w:sz w:val="20"/>
          <w:szCs w:val="20"/>
        </w:rPr>
        <w:t xml:space="preserve">/ch02/sample03/service directory. This is more or less the same class file you inspected earlier with a function named </w:t>
      </w:r>
      <w:proofErr w:type="spellStart"/>
      <w:r w:rsidRPr="00EC1170">
        <w:rPr>
          <w:rStyle w:val="HTMLCode"/>
          <w:rFonts w:ascii="Times New Roman" w:hAnsi="Times New Roman" w:cs="Times New Roman"/>
        </w:rPr>
        <w:t>placeOrder</w:t>
      </w:r>
      <w:proofErr w:type="spellEnd"/>
      <w:r w:rsidRPr="00EC1170">
        <w:rPr>
          <w:sz w:val="20"/>
          <w:szCs w:val="20"/>
        </w:rPr>
        <w:t xml:space="preserve">. One </w:t>
      </w:r>
      <w:r w:rsidRPr="00EC1170">
        <w:rPr>
          <w:sz w:val="20"/>
          <w:szCs w:val="20"/>
        </w:rPr>
        <w:lastRenderedPageBreak/>
        <w:t xml:space="preserve">addition to this class is the annotation </w:t>
      </w:r>
      <w:r w:rsidRPr="00EC1170">
        <w:rPr>
          <w:rStyle w:val="HTMLCode"/>
          <w:rFonts w:ascii="Times New Roman" w:hAnsi="Times New Roman" w:cs="Times New Roman"/>
        </w:rPr>
        <w:t>@EnableWebSecurity</w:t>
      </w:r>
      <w:r w:rsidRPr="00EC1170">
        <w:rPr>
          <w:sz w:val="20"/>
          <w:szCs w:val="20"/>
        </w:rPr>
        <w:t>. This annotation informs your Spring Boot runtime to apply security to the resources of this microservice. Following is the class definition:</w:t>
      </w:r>
    </w:p>
    <w:p w14:paraId="06A8C51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@EnableResourceServer</w:t>
      </w:r>
    </w:p>
    <w:p w14:paraId="139E3038" w14:textId="77777777" w:rsidR="00C7096C" w:rsidRPr="00EC1170" w:rsidRDefault="00C7096C" w:rsidP="00C7096C">
      <w:pPr>
        <w:pStyle w:val="HTMLPreformatted"/>
        <w:rPr>
          <w:rFonts w:ascii="Times New Roman" w:hAnsi="Times New Roman" w:cs="Times New Roman"/>
        </w:rPr>
      </w:pPr>
    </w:p>
    <w:p w14:paraId="36AC898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@EnableWebSecurity</w:t>
      </w:r>
    </w:p>
    <w:p w14:paraId="142571F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@RestController</w:t>
      </w:r>
    </w:p>
    <w:p w14:paraId="7B92BE3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@RequestMapping("/orders")</w:t>
      </w:r>
    </w:p>
    <w:p w14:paraId="4799275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public class </w:t>
      </w:r>
      <w:proofErr w:type="spellStart"/>
      <w:r w:rsidRPr="00EC1170">
        <w:rPr>
          <w:rFonts w:ascii="Times New Roman" w:hAnsi="Times New Roman" w:cs="Times New Roman"/>
        </w:rPr>
        <w:t>OrderProcessingService</w:t>
      </w:r>
      <w:proofErr w:type="spellEnd"/>
      <w:r w:rsidRPr="00EC1170">
        <w:rPr>
          <w:rFonts w:ascii="Times New Roman" w:hAnsi="Times New Roman" w:cs="Times New Roman"/>
        </w:rPr>
        <w:t xml:space="preserve"> extends </w:t>
      </w:r>
      <w:proofErr w:type="spellStart"/>
      <w:r w:rsidRPr="00EC1170">
        <w:rPr>
          <w:rFonts w:ascii="Times New Roman" w:hAnsi="Times New Roman" w:cs="Times New Roman"/>
        </w:rPr>
        <w:t>WebSecurityConfigurerAdapter</w:t>
      </w:r>
      <w:proofErr w:type="spellEnd"/>
      <w:r w:rsidRPr="00EC1170">
        <w:rPr>
          <w:rFonts w:ascii="Times New Roman" w:hAnsi="Times New Roman" w:cs="Times New Roman"/>
        </w:rPr>
        <w:t xml:space="preserve"> {</w:t>
      </w:r>
    </w:p>
    <w:p w14:paraId="598808B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2C2CD23" w14:textId="77777777" w:rsidR="00C7096C" w:rsidRPr="00EC1170" w:rsidRDefault="00C7096C" w:rsidP="00C7096C">
      <w:pPr>
        <w:pStyle w:val="body"/>
        <w:rPr>
          <w:sz w:val="20"/>
          <w:szCs w:val="20"/>
        </w:rPr>
      </w:pPr>
      <w:r w:rsidRPr="00EC1170">
        <w:rPr>
          <w:sz w:val="20"/>
          <w:szCs w:val="20"/>
        </w:rPr>
        <w:t xml:space="preserve">If you further inspect this class, you should notice a method named </w:t>
      </w:r>
      <w:proofErr w:type="spellStart"/>
      <w:r w:rsidRPr="00EC1170">
        <w:rPr>
          <w:rStyle w:val="HTMLCode"/>
          <w:rFonts w:ascii="Times New Roman" w:hAnsi="Times New Roman" w:cs="Times New Roman"/>
        </w:rPr>
        <w:t>tokenServices</w:t>
      </w:r>
      <w:proofErr w:type="spellEnd"/>
      <w:r w:rsidRPr="00EC1170">
        <w:rPr>
          <w:sz w:val="20"/>
          <w:szCs w:val="20"/>
        </w:rPr>
        <w:t xml:space="preserve"> that returns an object of type </w:t>
      </w:r>
      <w:proofErr w:type="spellStart"/>
      <w:r w:rsidRPr="00EC1170">
        <w:rPr>
          <w:rStyle w:val="HTMLCode"/>
          <w:rFonts w:ascii="Times New Roman" w:hAnsi="Times New Roman" w:cs="Times New Roman"/>
        </w:rPr>
        <w:t>ResourceServerTokenServices</w:t>
      </w:r>
      <w:proofErr w:type="spellEnd"/>
      <w:r w:rsidRPr="00EC1170">
        <w:rPr>
          <w:sz w:val="20"/>
          <w:szCs w:val="20"/>
        </w:rPr>
        <w:t xml:space="preserve"> (see listing 2.2). Properties set in the </w:t>
      </w:r>
      <w:proofErr w:type="spellStart"/>
      <w:r w:rsidRPr="00EC1170">
        <w:rPr>
          <w:rStyle w:val="HTMLCode"/>
          <w:rFonts w:ascii="Times New Roman" w:hAnsi="Times New Roman" w:cs="Times New Roman"/>
        </w:rPr>
        <w:t>RemoteTokenServices</w:t>
      </w:r>
      <w:proofErr w:type="spellEnd"/>
      <w:r w:rsidRPr="00EC1170">
        <w:rPr>
          <w:sz w:val="20"/>
          <w:szCs w:val="20"/>
        </w:rPr>
        <w:t xml:space="preserve"> object (which is of the </w:t>
      </w:r>
      <w:proofErr w:type="spellStart"/>
      <w:r w:rsidRPr="00EC1170">
        <w:rPr>
          <w:rStyle w:val="HTMLCode"/>
          <w:rFonts w:ascii="Times New Roman" w:hAnsi="Times New Roman" w:cs="Times New Roman"/>
        </w:rPr>
        <w:t>ResourceServerTokenServices</w:t>
      </w:r>
      <w:proofErr w:type="spellEnd"/>
      <w:r w:rsidRPr="00EC1170">
        <w:rPr>
          <w:sz w:val="20"/>
          <w:szCs w:val="20"/>
        </w:rPr>
        <w:t xml:space="preserve"> type) are the ones that the Spring Boot runtime uses to communicate with the authorization server to validate credentials received by the Order Processing microservice (the resource server, in this case).</w:t>
      </w:r>
    </w:p>
    <w:p w14:paraId="16449933" w14:textId="77777777" w:rsidR="00C7096C" w:rsidRPr="00EC1170" w:rsidRDefault="00C7096C" w:rsidP="00C7096C">
      <w:pPr>
        <w:pStyle w:val="body"/>
        <w:rPr>
          <w:sz w:val="20"/>
          <w:szCs w:val="20"/>
        </w:rPr>
      </w:pPr>
      <w:r w:rsidRPr="00EC1170">
        <w:rPr>
          <w:sz w:val="20"/>
          <w:szCs w:val="20"/>
        </w:rPr>
        <w:t xml:space="preserve">If you go through the code of the </w:t>
      </w:r>
      <w:proofErr w:type="spellStart"/>
      <w:r w:rsidRPr="00EC1170">
        <w:rPr>
          <w:rStyle w:val="HTMLCode"/>
          <w:rFonts w:ascii="Times New Roman" w:hAnsi="Times New Roman" w:cs="Times New Roman"/>
        </w:rPr>
        <w:t>tokenServices</w:t>
      </w:r>
      <w:proofErr w:type="spellEnd"/>
      <w:r w:rsidRPr="00EC1170">
        <w:rPr>
          <w:sz w:val="20"/>
          <w:szCs w:val="20"/>
        </w:rPr>
        <w:t xml:space="preserve"> function, you’ll see that it uses a method named </w:t>
      </w:r>
      <w:proofErr w:type="spellStart"/>
      <w:r w:rsidRPr="00EC1170">
        <w:rPr>
          <w:rStyle w:val="HTMLCode"/>
          <w:rFonts w:ascii="Times New Roman" w:hAnsi="Times New Roman" w:cs="Times New Roman"/>
        </w:rPr>
        <w:t>setCheckTokenEndpointUrl</w:t>
      </w:r>
      <w:proofErr w:type="spellEnd"/>
      <w:r w:rsidRPr="00EC1170">
        <w:rPr>
          <w:sz w:val="20"/>
          <w:szCs w:val="20"/>
        </w:rPr>
        <w:t xml:space="preserve"> to set the value </w:t>
      </w:r>
      <w:r w:rsidRPr="00EC1170">
        <w:rPr>
          <w:rStyle w:val="HTMLCode"/>
          <w:rFonts w:ascii="Times New Roman" w:hAnsi="Times New Roman" w:cs="Times New Roman"/>
        </w:rPr>
        <w:t>http://localhost:8085/oauth/check_token</w:t>
      </w:r>
      <w:r w:rsidRPr="00EC1170">
        <w:rPr>
          <w:sz w:val="20"/>
          <w:szCs w:val="20"/>
        </w:rPr>
        <w:t xml:space="preserve"> as the </w:t>
      </w:r>
      <w:proofErr w:type="spellStart"/>
      <w:r w:rsidRPr="00EC1170">
        <w:rPr>
          <w:rStyle w:val="HTMLCode"/>
          <w:rFonts w:ascii="Times New Roman" w:hAnsi="Times New Roman" w:cs="Times New Roman"/>
        </w:rPr>
        <w:t>TokenEndpointURL</w:t>
      </w:r>
      <w:proofErr w:type="spellEnd"/>
      <w:r w:rsidRPr="00EC1170">
        <w:rPr>
          <w:sz w:val="20"/>
          <w:szCs w:val="20"/>
        </w:rPr>
        <w:t xml:space="preserve"> property in the </w:t>
      </w:r>
      <w:proofErr w:type="spellStart"/>
      <w:r w:rsidRPr="00EC1170">
        <w:rPr>
          <w:rStyle w:val="HTMLCode"/>
          <w:rFonts w:ascii="Times New Roman" w:hAnsi="Times New Roman" w:cs="Times New Roman"/>
        </w:rPr>
        <w:t>RemoteTokenServices</w:t>
      </w:r>
      <w:proofErr w:type="spellEnd"/>
      <w:r w:rsidRPr="00EC1170">
        <w:rPr>
          <w:sz w:val="20"/>
          <w:szCs w:val="20"/>
        </w:rPr>
        <w:t xml:space="preserve"> class. The </w:t>
      </w:r>
      <w:proofErr w:type="spellStart"/>
      <w:r w:rsidRPr="00EC1170">
        <w:rPr>
          <w:rStyle w:val="HTMLCode"/>
          <w:rFonts w:ascii="Times New Roman" w:hAnsi="Times New Roman" w:cs="Times New Roman"/>
        </w:rPr>
        <w:t>TokenEndpointURL</w:t>
      </w:r>
      <w:proofErr w:type="spellEnd"/>
      <w:r w:rsidRPr="00EC1170">
        <w:rPr>
          <w:sz w:val="20"/>
          <w:szCs w:val="20"/>
        </w:rPr>
        <w:t xml:space="preserve"> property is used by the Spring Boot runtime to figure out the URL on the OAuth 2.0 authorization server that it has to talk to, to validate any tokens it receives via HTTP requests. This is the URL the Order Processing microservice uses in step 4 of figure 2.6 to talk to the authorization server.</w:t>
      </w:r>
    </w:p>
    <w:p w14:paraId="60B5F911" w14:textId="77777777" w:rsidR="00C7096C" w:rsidRPr="00EC1170" w:rsidRDefault="00C7096C" w:rsidP="00C7096C">
      <w:pPr>
        <w:pStyle w:val="fm-code-listing-caption"/>
        <w:rPr>
          <w:sz w:val="20"/>
          <w:szCs w:val="20"/>
        </w:rPr>
      </w:pPr>
      <w:r w:rsidRPr="00EC1170">
        <w:rPr>
          <w:sz w:val="20"/>
          <w:szCs w:val="20"/>
        </w:rPr>
        <w:t xml:space="preserve">Listing 2.2 The </w:t>
      </w:r>
      <w:proofErr w:type="spellStart"/>
      <w:r w:rsidRPr="00EC1170">
        <w:rPr>
          <w:rStyle w:val="HTMLCode"/>
          <w:rFonts w:ascii="Times New Roman" w:hAnsi="Times New Roman" w:cs="Times New Roman"/>
        </w:rPr>
        <w:t>tokenServices</w:t>
      </w:r>
      <w:proofErr w:type="spellEnd"/>
      <w:r w:rsidRPr="00EC1170">
        <w:rPr>
          <w:sz w:val="20"/>
          <w:szCs w:val="20"/>
        </w:rPr>
        <w:t xml:space="preserve"> method from OrderProcessingService.java</w:t>
      </w:r>
    </w:p>
    <w:p w14:paraId="4020DC3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@Bean</w:t>
      </w:r>
    </w:p>
    <w:p w14:paraId="47ACF80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ResourceServerTokenServices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tokenServices</w:t>
      </w:r>
      <w:proofErr w:type="spellEnd"/>
      <w:r w:rsidRPr="00EC1170">
        <w:rPr>
          <w:rFonts w:ascii="Times New Roman" w:hAnsi="Times New Roman" w:cs="Times New Roman"/>
        </w:rPr>
        <w:t>() {</w:t>
      </w:r>
    </w:p>
    <w:p w14:paraId="51B5154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RemoteTokenServices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tokenServices</w:t>
      </w:r>
      <w:proofErr w:type="spellEnd"/>
      <w:r w:rsidRPr="00EC1170">
        <w:rPr>
          <w:rFonts w:ascii="Times New Roman" w:hAnsi="Times New Roman" w:cs="Times New Roman"/>
        </w:rPr>
        <w:t xml:space="preserve"> = new </w:t>
      </w:r>
      <w:proofErr w:type="spellStart"/>
      <w:r w:rsidRPr="00EC1170">
        <w:rPr>
          <w:rFonts w:ascii="Times New Roman" w:hAnsi="Times New Roman" w:cs="Times New Roman"/>
        </w:rPr>
        <w:t>RemoteTokenServices</w:t>
      </w:r>
      <w:proofErr w:type="spellEnd"/>
      <w:r w:rsidRPr="00EC1170">
        <w:rPr>
          <w:rFonts w:ascii="Times New Roman" w:hAnsi="Times New Roman" w:cs="Times New Roman"/>
        </w:rPr>
        <w:t>();</w:t>
      </w:r>
    </w:p>
    <w:p w14:paraId="2AFDA5E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tokenServices.setClientId</w:t>
      </w:r>
      <w:proofErr w:type="spellEnd"/>
      <w:r w:rsidRPr="00EC1170">
        <w:rPr>
          <w:rFonts w:ascii="Times New Roman" w:hAnsi="Times New Roman" w:cs="Times New Roman"/>
        </w:rPr>
        <w:t>("</w:t>
      </w:r>
      <w:proofErr w:type="spellStart"/>
      <w:r w:rsidRPr="00EC1170">
        <w:rPr>
          <w:rFonts w:ascii="Times New Roman" w:hAnsi="Times New Roman" w:cs="Times New Roman"/>
        </w:rPr>
        <w:t>orderprocessingservice</w:t>
      </w:r>
      <w:proofErr w:type="spellEnd"/>
      <w:r w:rsidRPr="00EC1170">
        <w:rPr>
          <w:rFonts w:ascii="Times New Roman" w:hAnsi="Times New Roman" w:cs="Times New Roman"/>
        </w:rPr>
        <w:t>");</w:t>
      </w:r>
    </w:p>
    <w:p w14:paraId="5FD32ED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tokenServices.setClientSecret</w:t>
      </w:r>
      <w:proofErr w:type="spellEnd"/>
      <w:r w:rsidRPr="00EC1170">
        <w:rPr>
          <w:rFonts w:ascii="Times New Roman" w:hAnsi="Times New Roman" w:cs="Times New Roman"/>
        </w:rPr>
        <w:t>("</w:t>
      </w:r>
      <w:proofErr w:type="spellStart"/>
      <w:r w:rsidRPr="00EC1170">
        <w:rPr>
          <w:rFonts w:ascii="Times New Roman" w:hAnsi="Times New Roman" w:cs="Times New Roman"/>
        </w:rPr>
        <w:t>orderprocessingservicesecret</w:t>
      </w:r>
      <w:proofErr w:type="spellEnd"/>
      <w:r w:rsidRPr="00EC1170">
        <w:rPr>
          <w:rFonts w:ascii="Times New Roman" w:hAnsi="Times New Roman" w:cs="Times New Roman"/>
        </w:rPr>
        <w:t>");</w:t>
      </w:r>
    </w:p>
    <w:p w14:paraId="43B9D63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tokenServices</w:t>
      </w:r>
      <w:proofErr w:type="spellEnd"/>
    </w:p>
    <w:p w14:paraId="4B5BAE1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.setCheckTokenEndpointUrl("http://localhost:8085/oauth/check_token");</w:t>
      </w:r>
    </w:p>
    <w:p w14:paraId="17332F8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tokenServices</w:t>
      </w:r>
      <w:proofErr w:type="spellEnd"/>
      <w:r w:rsidRPr="00EC1170">
        <w:rPr>
          <w:rFonts w:ascii="Times New Roman" w:hAnsi="Times New Roman" w:cs="Times New Roman"/>
        </w:rPr>
        <w:t>;</w:t>
      </w:r>
    </w:p>
    <w:p w14:paraId="21B23EB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4E1C6D3C" w14:textId="77777777" w:rsidR="00C7096C" w:rsidRPr="00EC1170" w:rsidRDefault="00C7096C" w:rsidP="00C7096C">
      <w:pPr>
        <w:pStyle w:val="body"/>
        <w:rPr>
          <w:sz w:val="20"/>
          <w:szCs w:val="20"/>
        </w:rPr>
      </w:pPr>
      <w:r w:rsidRPr="00EC1170">
        <w:rPr>
          <w:sz w:val="20"/>
          <w:szCs w:val="20"/>
        </w:rPr>
        <w:t xml:space="preserve">The endpoint that does the validation of the token itself is secure; it requires a valid </w:t>
      </w:r>
      <w:r w:rsidRPr="00EC1170">
        <w:rPr>
          <w:rStyle w:val="HTMLCode"/>
          <w:rFonts w:ascii="Times New Roman" w:hAnsi="Times New Roman" w:cs="Times New Roman"/>
        </w:rPr>
        <w:t>Basic</w:t>
      </w:r>
      <w:r w:rsidRPr="00EC1170">
        <w:rPr>
          <w:sz w:val="20"/>
          <w:szCs w:val="20"/>
        </w:rPr>
        <w:t xml:space="preserve"> authentication header. This header should consist of a valid client ID and a client secret. In this case, one valid client ID and client secret pair is </w:t>
      </w:r>
      <w:proofErr w:type="spellStart"/>
      <w:r w:rsidRPr="00EC1170">
        <w:rPr>
          <w:rStyle w:val="HTMLCode"/>
          <w:rFonts w:ascii="Times New Roman" w:hAnsi="Times New Roman" w:cs="Times New Roman"/>
        </w:rPr>
        <w:t>orderprocessingservice</w:t>
      </w:r>
      <w:proofErr w:type="spellEnd"/>
      <w:r w:rsidRPr="00EC1170">
        <w:rPr>
          <w:sz w:val="20"/>
          <w:szCs w:val="20"/>
        </w:rPr>
        <w:t xml:space="preserve"> and </w:t>
      </w:r>
      <w:proofErr w:type="spellStart"/>
      <w:r w:rsidRPr="00EC1170">
        <w:rPr>
          <w:rStyle w:val="HTMLCode"/>
          <w:rFonts w:ascii="Times New Roman" w:hAnsi="Times New Roman" w:cs="Times New Roman"/>
        </w:rPr>
        <w:t>orderprocessingservicesecret</w:t>
      </w:r>
      <w:proofErr w:type="spellEnd"/>
      <w:r w:rsidRPr="00EC1170">
        <w:rPr>
          <w:sz w:val="20"/>
          <w:szCs w:val="20"/>
        </w:rPr>
        <w:t xml:space="preserve">, which is why those values are set in the </w:t>
      </w:r>
      <w:proofErr w:type="spellStart"/>
      <w:r w:rsidRPr="00EC1170">
        <w:rPr>
          <w:rStyle w:val="HTMLCode"/>
          <w:rFonts w:ascii="Times New Roman" w:hAnsi="Times New Roman" w:cs="Times New Roman"/>
        </w:rPr>
        <w:t>RemoteTokenServices</w:t>
      </w:r>
      <w:proofErr w:type="spellEnd"/>
      <w:r w:rsidRPr="00EC1170">
        <w:rPr>
          <w:sz w:val="20"/>
          <w:szCs w:val="20"/>
        </w:rPr>
        <w:t xml:space="preserve"> object. In fact, these credentials are hardcoded in the simple OAuth server we developed.</w:t>
      </w:r>
    </w:p>
    <w:p w14:paraId="33977B94" w14:textId="77777777" w:rsidR="00C7096C" w:rsidRPr="00EC1170" w:rsidRDefault="00C7096C" w:rsidP="00C7096C">
      <w:pPr>
        <w:pStyle w:val="body"/>
        <w:rPr>
          <w:sz w:val="20"/>
          <w:szCs w:val="20"/>
        </w:rPr>
      </w:pPr>
      <w:r w:rsidRPr="00EC1170">
        <w:rPr>
          <w:sz w:val="20"/>
          <w:szCs w:val="20"/>
        </w:rPr>
        <w:t>In section 2.4, you’ll see how to use the token you obtained from the authorization server in section 2.2 to make a request to the now-secure Order Processing microservice.</w:t>
      </w:r>
    </w:p>
    <w:p w14:paraId="556C9C01" w14:textId="77777777" w:rsidR="00C7096C" w:rsidRPr="00126754" w:rsidRDefault="00C7096C" w:rsidP="00C7096C">
      <w:pPr>
        <w:pStyle w:val="Heading2"/>
        <w:rPr>
          <w:i/>
          <w:iCs/>
          <w:sz w:val="20"/>
          <w:szCs w:val="20"/>
        </w:rPr>
      </w:pPr>
      <w:r w:rsidRPr="00126754">
        <w:rPr>
          <w:i/>
          <w:iCs/>
          <w:sz w:val="20"/>
          <w:szCs w:val="20"/>
        </w:rPr>
        <w:t>2.4 Invoking a secured microservice from a client application</w:t>
      </w:r>
    </w:p>
    <w:p w14:paraId="42A9B7E4" w14:textId="77777777" w:rsidR="00C7096C" w:rsidRPr="00EC1170" w:rsidRDefault="00C7096C" w:rsidP="00C7096C">
      <w:pPr>
        <w:pStyle w:val="body"/>
        <w:rPr>
          <w:sz w:val="20"/>
          <w:szCs w:val="20"/>
        </w:rPr>
      </w:pPr>
      <w:r w:rsidRPr="00EC1170">
        <w:rPr>
          <w:sz w:val="20"/>
          <w:szCs w:val="20"/>
        </w:rPr>
        <w:t xml:space="preserve">Before a client application can access your secured Order Processing microservice, it should obtain an OAuth2.0 access token from the authorization server. As explained in section 2.2.4, the client application at minimum requires a valid client ID and a client secret to obtain this token. The client ID and client secret registered on your OAuth 2.0 authorization server at the moment are </w:t>
      </w:r>
      <w:proofErr w:type="spellStart"/>
      <w:r w:rsidRPr="00EC1170">
        <w:rPr>
          <w:rStyle w:val="HTMLCode"/>
          <w:rFonts w:ascii="Times New Roman" w:hAnsi="Times New Roman" w:cs="Times New Roman"/>
        </w:rPr>
        <w:t>orderprocessingapp</w:t>
      </w:r>
      <w:proofErr w:type="spellEnd"/>
      <w:r w:rsidRPr="00EC1170">
        <w:rPr>
          <w:sz w:val="20"/>
          <w:szCs w:val="20"/>
        </w:rPr>
        <w:t xml:space="preserve"> and </w:t>
      </w:r>
      <w:proofErr w:type="spellStart"/>
      <w:r w:rsidRPr="00EC1170">
        <w:rPr>
          <w:rStyle w:val="HTMLCode"/>
          <w:rFonts w:ascii="Times New Roman" w:hAnsi="Times New Roman" w:cs="Times New Roman"/>
        </w:rPr>
        <w:t>orderprocessingappsecret</w:t>
      </w:r>
      <w:proofErr w:type="spellEnd"/>
      <w:r w:rsidRPr="00EC1170">
        <w:rPr>
          <w:sz w:val="20"/>
          <w:szCs w:val="20"/>
        </w:rPr>
        <w:t>, respectively. As before, you can use the following curl command to obtain an access token:</w:t>
      </w:r>
    </w:p>
    <w:p w14:paraId="0400846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curl -u </w:t>
      </w:r>
      <w:proofErr w:type="spellStart"/>
      <w:r w:rsidRPr="00EC1170">
        <w:rPr>
          <w:rFonts w:ascii="Times New Roman" w:hAnsi="Times New Roman" w:cs="Times New Roman"/>
        </w:rPr>
        <w:t>orderprocessingapp:orderprocessingappsecret</w:t>
      </w:r>
      <w:proofErr w:type="spellEnd"/>
      <w:r w:rsidRPr="00EC1170">
        <w:rPr>
          <w:rFonts w:ascii="Times New Roman" w:hAnsi="Times New Roman" w:cs="Times New Roman"/>
        </w:rPr>
        <w:t xml:space="preserve"> \</w:t>
      </w:r>
    </w:p>
    <w:p w14:paraId="22E3ACA6" w14:textId="77777777" w:rsidR="00C7096C" w:rsidRPr="00EC1170" w:rsidRDefault="00C7096C" w:rsidP="00C7096C">
      <w:pPr>
        <w:pStyle w:val="HTMLPreformatted"/>
        <w:rPr>
          <w:rFonts w:ascii="Times New Roman" w:hAnsi="Times New Roman" w:cs="Times New Roman"/>
        </w:rPr>
      </w:pPr>
    </w:p>
    <w:p w14:paraId="1363184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"Content-Type: application/json" \</w:t>
      </w:r>
    </w:p>
    <w:p w14:paraId="5BA60EB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 '{ "</w:t>
      </w:r>
      <w:proofErr w:type="spellStart"/>
      <w:r w:rsidRPr="00EC1170">
        <w:rPr>
          <w:rFonts w:ascii="Times New Roman" w:hAnsi="Times New Roman" w:cs="Times New Roman"/>
        </w:rPr>
        <w:t>grant_type</w:t>
      </w:r>
      <w:proofErr w:type="spellEnd"/>
      <w:r w:rsidRPr="00EC1170">
        <w:rPr>
          <w:rFonts w:ascii="Times New Roman" w:hAnsi="Times New Roman" w:cs="Times New Roman"/>
        </w:rPr>
        <w:t>": "</w:t>
      </w:r>
      <w:proofErr w:type="spellStart"/>
      <w:r w:rsidRPr="00EC1170">
        <w:rPr>
          <w:rFonts w:ascii="Times New Roman" w:hAnsi="Times New Roman" w:cs="Times New Roman"/>
        </w:rPr>
        <w:t>client_credentials</w:t>
      </w:r>
      <w:proofErr w:type="spellEnd"/>
      <w:r w:rsidRPr="00EC1170">
        <w:rPr>
          <w:rFonts w:ascii="Times New Roman" w:hAnsi="Times New Roman" w:cs="Times New Roman"/>
        </w:rPr>
        <w:t>", "scope": "read write" }' \</w:t>
      </w:r>
    </w:p>
    <w:p w14:paraId="0C8F568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http://localhost:8085/oauth/token</w:t>
      </w:r>
    </w:p>
    <w:p w14:paraId="71F8316B" w14:textId="77777777" w:rsidR="00C7096C" w:rsidRPr="00EC1170" w:rsidRDefault="00C7096C" w:rsidP="00C7096C">
      <w:pPr>
        <w:pStyle w:val="body"/>
        <w:rPr>
          <w:sz w:val="20"/>
          <w:szCs w:val="20"/>
        </w:rPr>
      </w:pPr>
      <w:r w:rsidRPr="00EC1170">
        <w:rPr>
          <w:sz w:val="20"/>
          <w:szCs w:val="20"/>
        </w:rPr>
        <w:lastRenderedPageBreak/>
        <w:t>If the request is successful, you should get an access token in response, as follows:</w:t>
      </w:r>
    </w:p>
    <w:p w14:paraId="598CB9A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06BBF998" w14:textId="77777777" w:rsidR="00C7096C" w:rsidRPr="00EC1170" w:rsidRDefault="00C7096C" w:rsidP="00C7096C">
      <w:pPr>
        <w:pStyle w:val="HTMLPreformatted"/>
        <w:rPr>
          <w:rFonts w:ascii="Times New Roman" w:hAnsi="Times New Roman" w:cs="Times New Roman"/>
        </w:rPr>
      </w:pPr>
    </w:p>
    <w:p w14:paraId="7462E43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"access_token":"8c017bb5-f6fd-4654-88c7-c26ccca54bdd",</w:t>
      </w:r>
    </w:p>
    <w:p w14:paraId="10DA852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2A31E07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"expires_in":300,</w:t>
      </w:r>
    </w:p>
    <w:p w14:paraId="567BEAE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scope":"read</w:t>
      </w:r>
      <w:proofErr w:type="spellEnd"/>
      <w:r w:rsidRPr="00EC1170">
        <w:rPr>
          <w:rFonts w:ascii="Times New Roman" w:hAnsi="Times New Roman" w:cs="Times New Roman"/>
        </w:rPr>
        <w:t xml:space="preserve"> write"</w:t>
      </w:r>
    </w:p>
    <w:p w14:paraId="6AF04F7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2024E850" w14:textId="77777777" w:rsidR="00C7096C" w:rsidRPr="00EC1170" w:rsidRDefault="00C7096C" w:rsidP="00C7096C">
      <w:pPr>
        <w:pStyle w:val="body"/>
        <w:rPr>
          <w:sz w:val="20"/>
          <w:szCs w:val="20"/>
        </w:rPr>
      </w:pPr>
      <w:r w:rsidRPr="00EC1170">
        <w:rPr>
          <w:sz w:val="20"/>
          <w:szCs w:val="20"/>
        </w:rPr>
        <w:t xml:space="preserve">As discussed earlier, </w:t>
      </w:r>
      <w:r w:rsidRPr="00EC1170">
        <w:rPr>
          <w:rStyle w:val="HTMLCode"/>
          <w:rFonts w:ascii="Times New Roman" w:hAnsi="Times New Roman" w:cs="Times New Roman"/>
        </w:rPr>
        <w:t>8c017bb5-f6fd-4654-88c7-c26ccca54bdd</w:t>
      </w:r>
      <w:r w:rsidRPr="00EC1170">
        <w:rPr>
          <w:sz w:val="20"/>
          <w:szCs w:val="20"/>
        </w:rPr>
        <w:t xml:space="preserve"> is the value of the access token you got, and it’s valid for 5 minutes (300 seconds). This access token needs to be provided to the HTTP request you’ll make to the Order Processing microservice. You need to send the token as an HTTP header named </w:t>
      </w:r>
      <w:r w:rsidRPr="00EC1170">
        <w:rPr>
          <w:rStyle w:val="HTMLCode"/>
          <w:rFonts w:ascii="Times New Roman" w:hAnsi="Times New Roman" w:cs="Times New Roman"/>
        </w:rPr>
        <w:t>Authorization</w:t>
      </w:r>
      <w:r w:rsidRPr="00EC1170">
        <w:rPr>
          <w:sz w:val="20"/>
          <w:szCs w:val="20"/>
        </w:rPr>
        <w:t xml:space="preserve">, and the header value needs to be prefixed by the string </w:t>
      </w:r>
      <w:r w:rsidRPr="00EC1170">
        <w:rPr>
          <w:rStyle w:val="HTMLCode"/>
          <w:rFonts w:ascii="Times New Roman" w:hAnsi="Times New Roman" w:cs="Times New Roman"/>
        </w:rPr>
        <w:t>Bearer</w:t>
      </w:r>
      <w:r w:rsidRPr="00EC1170">
        <w:rPr>
          <w:sz w:val="20"/>
          <w:szCs w:val="20"/>
        </w:rPr>
        <w:t>, as follows:</w:t>
      </w:r>
    </w:p>
    <w:p w14:paraId="42F1108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Authorization: Bearer 8c017bb5-f6fd-4654-88c7-c26ccca54bdd</w:t>
      </w:r>
    </w:p>
    <w:p w14:paraId="35136E6C" w14:textId="77777777" w:rsidR="00C7096C" w:rsidRPr="00EC1170" w:rsidRDefault="00C7096C" w:rsidP="00C7096C">
      <w:pPr>
        <w:pStyle w:val="body"/>
        <w:rPr>
          <w:sz w:val="20"/>
          <w:szCs w:val="20"/>
        </w:rPr>
      </w:pPr>
      <w:r w:rsidRPr="00EC1170">
        <w:rPr>
          <w:sz w:val="20"/>
          <w:szCs w:val="20"/>
        </w:rPr>
        <w:t>The new curl command to access the Order Processing microservice is as follows:</w:t>
      </w:r>
    </w:p>
    <w:p w14:paraId="457FF03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-v http://localhost:8080/orders \</w:t>
      </w:r>
    </w:p>
    <w:p w14:paraId="5830272E" w14:textId="77777777" w:rsidR="00C7096C" w:rsidRPr="00EC1170" w:rsidRDefault="00C7096C" w:rsidP="00C7096C">
      <w:pPr>
        <w:pStyle w:val="HTMLPreformatted"/>
        <w:rPr>
          <w:rFonts w:ascii="Times New Roman" w:hAnsi="Times New Roman" w:cs="Times New Roman"/>
        </w:rPr>
      </w:pPr>
    </w:p>
    <w:p w14:paraId="4A5BF37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'Content-Type: application/json' \</w:t>
      </w:r>
    </w:p>
    <w:p w14:paraId="449706D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"Authorization: Bearer 8c017bb5-f6fd-4654-88c7-c26ccca54bdd" \</w:t>
      </w:r>
    </w:p>
    <w:p w14:paraId="70ED9F2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--data-binary @- &lt;&lt; EOF</w:t>
      </w:r>
    </w:p>
    <w:p w14:paraId="66FF4E1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6B64C28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1387383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45837B8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6027C29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705FEF3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2B6825A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57A803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5795AF6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24779C3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1BB1165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73B1F29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0CB3C06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66E80E1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EOF</w:t>
      </w:r>
    </w:p>
    <w:p w14:paraId="6F71AC25" w14:textId="77777777" w:rsidR="00C7096C" w:rsidRPr="00EC1170" w:rsidRDefault="00C7096C" w:rsidP="00C7096C">
      <w:pPr>
        <w:pStyle w:val="body"/>
        <w:rPr>
          <w:sz w:val="20"/>
          <w:szCs w:val="20"/>
        </w:rPr>
      </w:pPr>
      <w:r w:rsidRPr="00EC1170">
        <w:rPr>
          <w:sz w:val="20"/>
          <w:szCs w:val="20"/>
        </w:rPr>
        <w:t xml:space="preserve">Note that the </w:t>
      </w:r>
      <w:r w:rsidRPr="00EC1170">
        <w:rPr>
          <w:rStyle w:val="HTMLCode"/>
          <w:rFonts w:ascii="Times New Roman" w:hAnsi="Times New Roman" w:cs="Times New Roman"/>
        </w:rPr>
        <w:t>-H</w:t>
      </w:r>
      <w:r w:rsidRPr="00EC1170">
        <w:rPr>
          <w:sz w:val="20"/>
          <w:szCs w:val="20"/>
        </w:rPr>
        <w:t xml:space="preserve"> parameter is used to pass the access token as an HTTP header named </w:t>
      </w:r>
      <w:r w:rsidRPr="00EC1170">
        <w:rPr>
          <w:rStyle w:val="HTMLCode"/>
          <w:rFonts w:ascii="Times New Roman" w:hAnsi="Times New Roman" w:cs="Times New Roman"/>
        </w:rPr>
        <w:t>Authorization</w:t>
      </w:r>
      <w:r w:rsidRPr="00EC1170">
        <w:rPr>
          <w:sz w:val="20"/>
          <w:szCs w:val="20"/>
        </w:rPr>
        <w:t>. This time, you should see the Order Processing microservice responding with a proper message saying that the order was successful:</w:t>
      </w:r>
    </w:p>
    <w:p w14:paraId="76E60A3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7221D24A" w14:textId="77777777" w:rsidR="00C7096C" w:rsidRPr="00EC1170" w:rsidRDefault="00C7096C" w:rsidP="00C7096C">
      <w:pPr>
        <w:pStyle w:val="HTMLPreformatted"/>
        <w:rPr>
          <w:rFonts w:ascii="Times New Roman" w:hAnsi="Times New Roman" w:cs="Times New Roman"/>
        </w:rPr>
      </w:pPr>
    </w:p>
    <w:p w14:paraId="168D4EA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"orderId":"d59dbd56-6e8b-4e06-906f-59990ce2e330",</w:t>
      </w:r>
    </w:p>
    <w:p w14:paraId="460F3A8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514623E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0ADCA90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4E4DC71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18DB8AC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3967004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3F83834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33503DE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2864354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275C43D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19A2D27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1671E14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793C412B" w14:textId="77777777" w:rsidR="00C7096C" w:rsidRPr="00F81312" w:rsidRDefault="00C7096C" w:rsidP="00C7096C">
      <w:pPr>
        <w:pStyle w:val="Heading2"/>
        <w:rPr>
          <w:i/>
          <w:iCs/>
          <w:sz w:val="20"/>
          <w:szCs w:val="20"/>
        </w:rPr>
      </w:pPr>
      <w:r w:rsidRPr="00F81312">
        <w:rPr>
          <w:i/>
          <w:iCs/>
          <w:sz w:val="20"/>
          <w:szCs w:val="20"/>
        </w:rPr>
        <w:lastRenderedPageBreak/>
        <w:t>2.5 Performing service-level authorization with OAuth 2.0 scopes</w:t>
      </w:r>
    </w:p>
    <w:p w14:paraId="179D0D54" w14:textId="77777777" w:rsidR="00C7096C" w:rsidRPr="00EC1170" w:rsidRDefault="00C7096C" w:rsidP="00C7096C">
      <w:pPr>
        <w:pStyle w:val="body"/>
        <w:rPr>
          <w:sz w:val="20"/>
          <w:szCs w:val="20"/>
        </w:rPr>
      </w:pPr>
      <w:r w:rsidRPr="00EC1170">
        <w:rPr>
          <w:sz w:val="20"/>
          <w:szCs w:val="20"/>
        </w:rPr>
        <w:t xml:space="preserve">You need a valid access token to access a microservice. Authentication is the first level of </w:t>
      </w:r>
      <w:proofErr w:type="spellStart"/>
      <w:r w:rsidRPr="00EC1170">
        <w:rPr>
          <w:sz w:val="20"/>
          <w:szCs w:val="20"/>
        </w:rPr>
        <w:t>defense</w:t>
      </w:r>
      <w:proofErr w:type="spellEnd"/>
      <w:r w:rsidRPr="00EC1170">
        <w:rPr>
          <w:sz w:val="20"/>
          <w:szCs w:val="20"/>
        </w:rPr>
        <w:t xml:space="preserve"> applied to a microservice to protect it from spoofing. The authentication step that occurs before granting access to the microservice ensures that the calling entity is a valid client (user, application, or both) in the system. Authentication, however, doesn’t mention anything about the level of privileges the client has in the system.</w:t>
      </w:r>
    </w:p>
    <w:p w14:paraId="7F1508FB" w14:textId="77777777" w:rsidR="00C7096C" w:rsidRPr="00EC1170" w:rsidRDefault="00C7096C" w:rsidP="00C7096C">
      <w:pPr>
        <w:pStyle w:val="body"/>
        <w:rPr>
          <w:sz w:val="20"/>
          <w:szCs w:val="20"/>
        </w:rPr>
      </w:pPr>
      <w:r w:rsidRPr="00EC1170">
        <w:rPr>
          <w:sz w:val="20"/>
          <w:szCs w:val="20"/>
        </w:rPr>
        <w:t>A given microservice may have more than one operation. The Order Processing microservice, for example, has one operation for creating orders (</w:t>
      </w:r>
      <w:r w:rsidRPr="00EC1170">
        <w:rPr>
          <w:rStyle w:val="HTMLCode"/>
          <w:rFonts w:ascii="Times New Roman" w:hAnsi="Times New Roman" w:cs="Times New Roman"/>
        </w:rPr>
        <w:t>POST</w:t>
      </w:r>
      <w:r w:rsidRPr="00EC1170">
        <w:rPr>
          <w:sz w:val="20"/>
          <w:szCs w:val="20"/>
        </w:rPr>
        <w:t xml:space="preserve"> </w:t>
      </w:r>
      <w:r w:rsidRPr="00EC1170">
        <w:rPr>
          <w:rStyle w:val="HTMLCode"/>
          <w:rFonts w:ascii="Times New Roman" w:hAnsi="Times New Roman" w:cs="Times New Roman"/>
        </w:rPr>
        <w:t>/orders</w:t>
      </w:r>
      <w:r w:rsidRPr="00EC1170">
        <w:rPr>
          <w:sz w:val="20"/>
          <w:szCs w:val="20"/>
        </w:rPr>
        <w:t>) and another operation for retrieving order details (</w:t>
      </w:r>
      <w:r w:rsidRPr="00EC1170">
        <w:rPr>
          <w:rStyle w:val="HTMLCode"/>
          <w:rFonts w:ascii="Times New Roman" w:hAnsi="Times New Roman" w:cs="Times New Roman"/>
        </w:rPr>
        <w:t>GET /orders/{id}</w:t>
      </w:r>
      <w:r w:rsidRPr="00EC1170">
        <w:rPr>
          <w:sz w:val="20"/>
          <w:szCs w:val="20"/>
        </w:rPr>
        <w:t>). Each operation in a microservice may require a different level of privilege for access.</w:t>
      </w:r>
    </w:p>
    <w:p w14:paraId="480C83B5" w14:textId="63257D19" w:rsidR="00C7096C" w:rsidRPr="00EC1170" w:rsidRDefault="00C7096C" w:rsidP="00C7096C">
      <w:pPr>
        <w:pStyle w:val="body"/>
        <w:rPr>
          <w:sz w:val="20"/>
          <w:szCs w:val="20"/>
        </w:rPr>
      </w:pPr>
      <w:r w:rsidRPr="00EC1170">
        <w:rPr>
          <w:sz w:val="20"/>
          <w:szCs w:val="20"/>
        </w:rPr>
        <w:t xml:space="preserve">A </w:t>
      </w:r>
      <w:r w:rsidRPr="00EC1170">
        <w:rPr>
          <w:rStyle w:val="Emphasis"/>
          <w:i w:val="0"/>
          <w:iCs w:val="0"/>
          <w:sz w:val="20"/>
          <w:szCs w:val="20"/>
        </w:rPr>
        <w:t>privilege</w:t>
      </w:r>
      <w:r w:rsidRPr="00EC1170">
        <w:rPr>
          <w:sz w:val="20"/>
          <w:szCs w:val="20"/>
        </w:rPr>
        <w:t xml:space="preserve"> describes the actions you’re permitted to perform on a </w:t>
      </w:r>
      <w:proofErr w:type="spellStart"/>
      <w:r w:rsidRPr="00EC1170">
        <w:rPr>
          <w:sz w:val="20"/>
          <w:szCs w:val="20"/>
        </w:rPr>
        <w:t>resource.In</w:t>
      </w:r>
      <w:proofErr w:type="spellEnd"/>
      <w:r w:rsidRPr="00EC1170">
        <w:rPr>
          <w:sz w:val="20"/>
          <w:szCs w:val="20"/>
        </w:rPr>
        <w:t xml:space="preserve"> the world of OAuth 2.0, privilege is mapped to a scope. A </w:t>
      </w:r>
      <w:r w:rsidRPr="00EC1170">
        <w:rPr>
          <w:rStyle w:val="Emphasis"/>
          <w:i w:val="0"/>
          <w:iCs w:val="0"/>
          <w:sz w:val="20"/>
          <w:szCs w:val="20"/>
        </w:rPr>
        <w:t>scope</w:t>
      </w:r>
      <w:r w:rsidRPr="00EC1170">
        <w:rPr>
          <w:sz w:val="20"/>
          <w:szCs w:val="20"/>
        </w:rPr>
        <w:t xml:space="preserve"> is way of abstracting a privilege. A privilege can be a user’s role, membership status, credibility, or something else. It can also be a combination of a few such attributes. You use scopes to abstract the implication of a privilege. A scope declares the privilege required by a calling client application to grant access to a resource. The </w:t>
      </w:r>
      <w:proofErr w:type="spellStart"/>
      <w:r w:rsidRPr="00EC1170">
        <w:rPr>
          <w:rStyle w:val="HTMLCode"/>
          <w:rFonts w:ascii="Times New Roman" w:hAnsi="Times New Roman" w:cs="Times New Roman"/>
        </w:rPr>
        <w:t>placeOrder</w:t>
      </w:r>
      <w:proofErr w:type="spellEnd"/>
      <w:r w:rsidRPr="00EC1170">
        <w:rPr>
          <w:sz w:val="20"/>
          <w:szCs w:val="20"/>
        </w:rPr>
        <w:t xml:space="preserve"> operation, for example, requires a scope called </w:t>
      </w:r>
      <w:r w:rsidRPr="00EC1170">
        <w:rPr>
          <w:rStyle w:val="HTMLCode"/>
          <w:rFonts w:ascii="Times New Roman" w:hAnsi="Times New Roman" w:cs="Times New Roman"/>
        </w:rPr>
        <w:t>write</w:t>
      </w:r>
      <w:r w:rsidRPr="00EC1170">
        <w:rPr>
          <w:sz w:val="20"/>
          <w:szCs w:val="20"/>
        </w:rPr>
        <w:t xml:space="preserve">, and the </w:t>
      </w:r>
      <w:proofErr w:type="spellStart"/>
      <w:r w:rsidRPr="00EC1170">
        <w:rPr>
          <w:rStyle w:val="HTMLCode"/>
          <w:rFonts w:ascii="Times New Roman" w:hAnsi="Times New Roman" w:cs="Times New Roman"/>
        </w:rPr>
        <w:t>getOrder</w:t>
      </w:r>
      <w:proofErr w:type="spellEnd"/>
      <w:r w:rsidRPr="00EC1170">
        <w:rPr>
          <w:sz w:val="20"/>
          <w:szCs w:val="20"/>
        </w:rPr>
        <w:t xml:space="preserve"> operation requires a scope called </w:t>
      </w:r>
      <w:r w:rsidRPr="00EC1170">
        <w:rPr>
          <w:rStyle w:val="HTMLCode"/>
          <w:rFonts w:ascii="Times New Roman" w:hAnsi="Times New Roman" w:cs="Times New Roman"/>
        </w:rPr>
        <w:t>read</w:t>
      </w:r>
      <w:r w:rsidRPr="00EC1170">
        <w:rPr>
          <w:sz w:val="20"/>
          <w:szCs w:val="20"/>
        </w:rPr>
        <w:t xml:space="preserve">. The implications of </w:t>
      </w:r>
      <w:r w:rsidRPr="00EC1170">
        <w:rPr>
          <w:rStyle w:val="HTMLCode"/>
          <w:rFonts w:ascii="Times New Roman" w:hAnsi="Times New Roman" w:cs="Times New Roman"/>
        </w:rPr>
        <w:t>write</w:t>
      </w:r>
      <w:r w:rsidRPr="00EC1170">
        <w:rPr>
          <w:sz w:val="20"/>
          <w:szCs w:val="20"/>
        </w:rPr>
        <w:t xml:space="preserve"> and </w:t>
      </w:r>
      <w:r w:rsidRPr="00EC1170">
        <w:rPr>
          <w:rStyle w:val="HTMLCode"/>
          <w:rFonts w:ascii="Times New Roman" w:hAnsi="Times New Roman" w:cs="Times New Roman"/>
        </w:rPr>
        <w:t>read</w:t>
      </w:r>
      <w:r w:rsidRPr="00EC1170">
        <w:rPr>
          <w:sz w:val="20"/>
          <w:szCs w:val="20"/>
        </w:rPr>
        <w:t>--whether they’re related to user roles, credibility, or anything else--is orthogonal from a resource-server point of view.</w:t>
      </w:r>
    </w:p>
    <w:p w14:paraId="50563817" w14:textId="34A260ED" w:rsidR="00C7096C" w:rsidRPr="00F704C4" w:rsidRDefault="00C7096C" w:rsidP="00C7096C">
      <w:pPr>
        <w:pStyle w:val="Heading1"/>
        <w:rPr>
          <w:i/>
          <w:iCs/>
          <w:sz w:val="28"/>
          <w:szCs w:val="28"/>
          <w:u w:val="single"/>
        </w:rPr>
      </w:pPr>
      <w:r w:rsidRPr="00F704C4">
        <w:rPr>
          <w:i/>
          <w:iCs/>
          <w:sz w:val="28"/>
          <w:szCs w:val="28"/>
          <w:u w:val="single"/>
        </w:rPr>
        <w:t>Part 2. Edge security</w:t>
      </w:r>
    </w:p>
    <w:p w14:paraId="1DE3A3D7" w14:textId="77777777" w:rsidR="00C7096C" w:rsidRPr="00D96EBA" w:rsidRDefault="00C7096C" w:rsidP="00C7096C">
      <w:pPr>
        <w:pStyle w:val="Heading1"/>
        <w:rPr>
          <w:i/>
          <w:iCs/>
          <w:sz w:val="24"/>
          <w:szCs w:val="24"/>
          <w:u w:val="single"/>
        </w:rPr>
      </w:pPr>
      <w:r w:rsidRPr="00D96EBA">
        <w:rPr>
          <w:i/>
          <w:iCs/>
          <w:sz w:val="24"/>
          <w:szCs w:val="24"/>
          <w:u w:val="single"/>
        </w:rPr>
        <w:t>3 Securing north/south traffic with an API gateway</w:t>
      </w:r>
    </w:p>
    <w:p w14:paraId="4DF78B4B" w14:textId="77777777" w:rsidR="00C7096C" w:rsidRPr="00EC1170" w:rsidRDefault="00C7096C" w:rsidP="006F2198">
      <w:pPr>
        <w:pStyle w:val="co-summary-bullet"/>
        <w:numPr>
          <w:ilvl w:val="0"/>
          <w:numId w:val="10"/>
        </w:numPr>
        <w:rPr>
          <w:sz w:val="20"/>
          <w:szCs w:val="20"/>
        </w:rPr>
      </w:pPr>
      <w:r w:rsidRPr="00EC1170">
        <w:rPr>
          <w:sz w:val="20"/>
          <w:szCs w:val="20"/>
        </w:rPr>
        <w:t>Understanding the role of an API gateway</w:t>
      </w:r>
    </w:p>
    <w:p w14:paraId="2CA7A479" w14:textId="77777777" w:rsidR="00C7096C" w:rsidRPr="00EC1170" w:rsidRDefault="00C7096C" w:rsidP="006F2198">
      <w:pPr>
        <w:pStyle w:val="co-summary-bullet"/>
        <w:numPr>
          <w:ilvl w:val="0"/>
          <w:numId w:val="10"/>
        </w:numPr>
        <w:rPr>
          <w:sz w:val="20"/>
          <w:szCs w:val="20"/>
        </w:rPr>
      </w:pPr>
      <w:r w:rsidRPr="00EC1170">
        <w:rPr>
          <w:sz w:val="20"/>
          <w:szCs w:val="20"/>
        </w:rPr>
        <w:t>Improving architecture deficiencies from chapter 2</w:t>
      </w:r>
    </w:p>
    <w:p w14:paraId="365D82D6" w14:textId="77777777" w:rsidR="00C7096C" w:rsidRPr="00EC1170" w:rsidRDefault="00C7096C" w:rsidP="006F2198">
      <w:pPr>
        <w:pStyle w:val="co-summary-bullet"/>
        <w:numPr>
          <w:ilvl w:val="0"/>
          <w:numId w:val="10"/>
        </w:numPr>
        <w:rPr>
          <w:sz w:val="20"/>
          <w:szCs w:val="20"/>
        </w:rPr>
      </w:pPr>
      <w:r w:rsidRPr="00EC1170">
        <w:rPr>
          <w:sz w:val="20"/>
          <w:szCs w:val="20"/>
        </w:rPr>
        <w:t xml:space="preserve">Deploying a microservice behind the </w:t>
      </w:r>
      <w:proofErr w:type="spellStart"/>
      <w:r w:rsidRPr="00EC1170">
        <w:rPr>
          <w:sz w:val="20"/>
          <w:szCs w:val="20"/>
        </w:rPr>
        <w:t>Zuul</w:t>
      </w:r>
      <w:proofErr w:type="spellEnd"/>
      <w:r w:rsidRPr="00EC1170">
        <w:rPr>
          <w:sz w:val="20"/>
          <w:szCs w:val="20"/>
        </w:rPr>
        <w:t xml:space="preserve"> API gateway</w:t>
      </w:r>
    </w:p>
    <w:p w14:paraId="3C710D28" w14:textId="77777777" w:rsidR="00C7096C" w:rsidRPr="00EC1170" w:rsidRDefault="00C7096C" w:rsidP="006F2198">
      <w:pPr>
        <w:pStyle w:val="co-summary-bullet"/>
        <w:numPr>
          <w:ilvl w:val="0"/>
          <w:numId w:val="10"/>
        </w:numPr>
        <w:rPr>
          <w:sz w:val="20"/>
          <w:szCs w:val="20"/>
        </w:rPr>
      </w:pPr>
      <w:r w:rsidRPr="00EC1170">
        <w:rPr>
          <w:sz w:val="20"/>
          <w:szCs w:val="20"/>
        </w:rPr>
        <w:t>Using OAuth 2.0 for securing microservices at the edge</w:t>
      </w:r>
    </w:p>
    <w:p w14:paraId="58EA3781" w14:textId="4C6210A6" w:rsidR="00C7096C" w:rsidRPr="00A053AE" w:rsidRDefault="00C7096C" w:rsidP="00C7096C">
      <w:pPr>
        <w:pStyle w:val="body"/>
        <w:rPr>
          <w:i/>
          <w:iCs/>
          <w:sz w:val="20"/>
          <w:szCs w:val="20"/>
        </w:rPr>
      </w:pPr>
      <w:r w:rsidRPr="00EC1170">
        <w:rPr>
          <w:sz w:val="20"/>
          <w:szCs w:val="20"/>
        </w:rPr>
        <w:t>In an ideal world, t</w:t>
      </w:r>
      <w:r w:rsidR="009779DB">
        <w:rPr>
          <w:sz w:val="20"/>
          <w:szCs w:val="20"/>
        </w:rPr>
        <w:t xml:space="preserve"> </w:t>
      </w:r>
      <w:proofErr w:type="spellStart"/>
      <w:r w:rsidR="009779DB">
        <w:rPr>
          <w:sz w:val="20"/>
          <w:szCs w:val="20"/>
        </w:rPr>
        <w:t>x</w:t>
      </w:r>
      <w:r w:rsidRPr="00EC1170">
        <w:rPr>
          <w:sz w:val="20"/>
          <w:szCs w:val="20"/>
        </w:rPr>
        <w:t>he</w:t>
      </w:r>
      <w:proofErr w:type="spellEnd"/>
      <w:r w:rsidRPr="00EC1170">
        <w:rPr>
          <w:sz w:val="20"/>
          <w:szCs w:val="20"/>
        </w:rPr>
        <w:t xml:space="preserve"> microservices developer should worry only about the business functionality of a microservice, and the rest should be handled by specialized components with less hassle. The API Gateway and Service Mesh are two architectural patterns that help us reach that ideal. </w:t>
      </w:r>
      <w:r w:rsidRPr="00A053AE">
        <w:rPr>
          <w:b/>
          <w:bCs/>
          <w:i/>
          <w:iCs/>
          <w:sz w:val="20"/>
          <w:szCs w:val="20"/>
          <w:u w:val="single"/>
        </w:rPr>
        <w:t>The API Gateway pattern is mostly about edge security, while the Service Mesh pattern deals with service-to-service security.</w:t>
      </w:r>
      <w:r w:rsidRPr="00EC1170">
        <w:rPr>
          <w:sz w:val="20"/>
          <w:szCs w:val="20"/>
        </w:rPr>
        <w:t xml:space="preserve"> </w:t>
      </w:r>
      <w:r w:rsidRPr="00A053AE">
        <w:rPr>
          <w:i/>
          <w:iCs/>
          <w:sz w:val="20"/>
          <w:szCs w:val="20"/>
        </w:rPr>
        <w:t xml:space="preserve">Or, in other words, the API Gateway deals with north/south traffic, while the Service Mesh deals with east/west traffic. We call the software that implements the API Gateway pattern an </w:t>
      </w:r>
      <w:r w:rsidRPr="00A053AE">
        <w:rPr>
          <w:rStyle w:val="Emphasis"/>
          <w:i w:val="0"/>
          <w:iCs w:val="0"/>
          <w:sz w:val="20"/>
          <w:szCs w:val="20"/>
        </w:rPr>
        <w:t>API gateway</w:t>
      </w:r>
      <w:r w:rsidRPr="00A053AE">
        <w:rPr>
          <w:i/>
          <w:iCs/>
          <w:sz w:val="20"/>
          <w:szCs w:val="20"/>
        </w:rPr>
        <w:t xml:space="preserve">--and the software that implements the Service Mesh pattern, a </w:t>
      </w:r>
      <w:r w:rsidRPr="00A053AE">
        <w:rPr>
          <w:rStyle w:val="Emphasis"/>
          <w:i w:val="0"/>
          <w:iCs w:val="0"/>
          <w:sz w:val="20"/>
          <w:szCs w:val="20"/>
        </w:rPr>
        <w:t>service mesh</w:t>
      </w:r>
      <w:r w:rsidRPr="00A053AE">
        <w:rPr>
          <w:i/>
          <w:iCs/>
          <w:sz w:val="20"/>
          <w:szCs w:val="20"/>
        </w:rPr>
        <w:t>.</w:t>
      </w:r>
    </w:p>
    <w:p w14:paraId="2C603D69" w14:textId="77777777" w:rsidR="00C7096C" w:rsidRPr="00EC1170" w:rsidRDefault="00C7096C" w:rsidP="00C7096C">
      <w:pPr>
        <w:pStyle w:val="body"/>
        <w:rPr>
          <w:sz w:val="20"/>
          <w:szCs w:val="20"/>
        </w:rPr>
      </w:pPr>
      <w:r w:rsidRPr="00EC1170">
        <w:rPr>
          <w:sz w:val="20"/>
          <w:szCs w:val="20"/>
        </w:rPr>
        <w:t xml:space="preserve">Edge security is about protecting a set of resources (for example, a set of microservices) at the entry point to the deployment, at the API gateway. </w:t>
      </w:r>
      <w:r w:rsidRPr="005D6E74">
        <w:rPr>
          <w:i/>
          <w:iCs/>
          <w:sz w:val="20"/>
          <w:szCs w:val="20"/>
        </w:rPr>
        <w:t>The API gateway is the only entry point to our microservices deployment for requests originating from outside. In the Service Mesh pattern, the architecture is much more decentralized. Each microservice has its own policy enforcement point much closer to the service--mostly it is a proxy, running next to each microservice. The API gateway is the centralized policy enforcement point to the entire microservices deployment, while in a service mesh, a proxy running along with each microservice provides another level of policy enforcement at the service level</w:t>
      </w:r>
      <w:r w:rsidRPr="00EC1170">
        <w:rPr>
          <w:sz w:val="20"/>
          <w:szCs w:val="20"/>
        </w:rPr>
        <w:t>. In chapter 12, we discuss how to leverage the API Gateway pattern we discuss in this chapter, along with the Service Mesh pattern to build an end-to-end security solution.</w:t>
      </w:r>
    </w:p>
    <w:p w14:paraId="0320AE0E" w14:textId="77777777" w:rsidR="00C7096C" w:rsidRPr="005D6E74" w:rsidRDefault="00C7096C" w:rsidP="00C7096C">
      <w:pPr>
        <w:pStyle w:val="Heading2"/>
        <w:rPr>
          <w:i/>
          <w:iCs/>
          <w:sz w:val="20"/>
          <w:szCs w:val="20"/>
          <w:u w:val="single"/>
        </w:rPr>
      </w:pPr>
      <w:r w:rsidRPr="005D6E74">
        <w:rPr>
          <w:i/>
          <w:iCs/>
          <w:sz w:val="20"/>
          <w:szCs w:val="20"/>
          <w:u w:val="single"/>
        </w:rPr>
        <w:t>3.1 The need for an API gateway in a microservices deployment</w:t>
      </w:r>
    </w:p>
    <w:p w14:paraId="07651173" w14:textId="77777777" w:rsidR="00C7096C" w:rsidRPr="00EC1170" w:rsidRDefault="00C7096C" w:rsidP="00C7096C">
      <w:pPr>
        <w:pStyle w:val="body"/>
        <w:rPr>
          <w:sz w:val="20"/>
          <w:szCs w:val="20"/>
        </w:rPr>
      </w:pPr>
      <w:r w:rsidRPr="00EC1170">
        <w:rPr>
          <w:sz w:val="20"/>
          <w:szCs w:val="20"/>
        </w:rPr>
        <w:t>In a typical microservices deployment, microservices are not exposed directly to client applications. In most cases, microservices are behind a set of APIs that is exposed to the outside world via an API gateway. The API gateway is the entry point to the microservices deployment, which screens all incoming messages for security and other QoS features.</w:t>
      </w:r>
    </w:p>
    <w:p w14:paraId="4B5B1FB3" w14:textId="77777777" w:rsidR="00C7096C" w:rsidRPr="00EC1170" w:rsidRDefault="00C7096C" w:rsidP="00C7096C">
      <w:pPr>
        <w:pStyle w:val="body"/>
        <w:rPr>
          <w:sz w:val="20"/>
          <w:szCs w:val="20"/>
        </w:rPr>
      </w:pPr>
      <w:r w:rsidRPr="00EC1170">
        <w:rPr>
          <w:sz w:val="20"/>
          <w:szCs w:val="20"/>
        </w:rPr>
        <w:t xml:space="preserve">Figure 3.1 depicts a microservices deployment that resembles Netflix’s, in which all the microservices are fronted by the </w:t>
      </w:r>
      <w:proofErr w:type="spellStart"/>
      <w:r w:rsidRPr="00EC1170">
        <w:rPr>
          <w:sz w:val="20"/>
          <w:szCs w:val="20"/>
        </w:rPr>
        <w:t>Zuul</w:t>
      </w:r>
      <w:proofErr w:type="spellEnd"/>
      <w:r w:rsidRPr="00EC1170">
        <w:rPr>
          <w:sz w:val="20"/>
          <w:szCs w:val="20"/>
        </w:rPr>
        <w:t xml:space="preserve"> API gateway. </w:t>
      </w:r>
      <w:proofErr w:type="spellStart"/>
      <w:r w:rsidRPr="00EC1170">
        <w:rPr>
          <w:sz w:val="20"/>
          <w:szCs w:val="20"/>
        </w:rPr>
        <w:t>Zuul</w:t>
      </w:r>
      <w:proofErr w:type="spellEnd"/>
      <w:r w:rsidRPr="00EC1170">
        <w:rPr>
          <w:sz w:val="20"/>
          <w:szCs w:val="20"/>
        </w:rPr>
        <w:t xml:space="preserve"> provides dynamic routing, monitoring, resiliency, security, and more. It acts as the front door to Netflix’s server infrastructure, handling traffic from Netflix users around the world. In </w:t>
      </w:r>
      <w:r w:rsidRPr="00EC1170">
        <w:rPr>
          <w:sz w:val="20"/>
          <w:szCs w:val="20"/>
        </w:rPr>
        <w:lastRenderedPageBreak/>
        <w:t xml:space="preserve">figure 3.1, </w:t>
      </w:r>
      <w:proofErr w:type="spellStart"/>
      <w:r w:rsidRPr="00EC1170">
        <w:rPr>
          <w:sz w:val="20"/>
          <w:szCs w:val="20"/>
        </w:rPr>
        <w:t>Zuul</w:t>
      </w:r>
      <w:proofErr w:type="spellEnd"/>
      <w:r w:rsidRPr="00EC1170">
        <w:rPr>
          <w:sz w:val="20"/>
          <w:szCs w:val="20"/>
        </w:rPr>
        <w:t xml:space="preserve"> is used to expose the Order Processing microservice via an API. We do not expose Inventory and Delivery microservices from the API gateway, because external applications don’t need access to those.</w:t>
      </w:r>
    </w:p>
    <w:p w14:paraId="01DBF557" w14:textId="535ACEC3"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"https://learning.oreilly.com/library/view/microservices-security-in/9781617295959/OEBPS/Images/CH03_F01_Siriwardena.png" \* MERGEFORMATINET </w:instrText>
      </w:r>
      <w:r w:rsidRPr="00EC1170">
        <w:rPr>
          <w:sz w:val="20"/>
          <w:szCs w:val="20"/>
        </w:rPr>
        <w:fldChar w:fldCharType="separate"/>
      </w:r>
      <w:r w:rsidRPr="00EC1170">
        <w:rPr>
          <w:noProof/>
          <w:sz w:val="20"/>
          <w:szCs w:val="20"/>
        </w:rPr>
        <w:drawing>
          <wp:inline distT="0" distB="0" distL="0" distR="0" wp14:anchorId="001904FD" wp14:editId="0E3C4F80">
            <wp:extent cx="3720917" cy="1847219"/>
            <wp:effectExtent l="0" t="0" r="635"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41567" cy="1857470"/>
                    </a:xfrm>
                    <a:prstGeom prst="rect">
                      <a:avLst/>
                    </a:prstGeom>
                    <a:noFill/>
                    <a:ln>
                      <a:noFill/>
                    </a:ln>
                  </pic:spPr>
                </pic:pic>
              </a:graphicData>
            </a:graphic>
          </wp:inline>
        </w:drawing>
      </w:r>
      <w:r w:rsidRPr="00EC1170">
        <w:rPr>
          <w:sz w:val="20"/>
          <w:szCs w:val="20"/>
        </w:rPr>
        <w:fldChar w:fldCharType="end"/>
      </w:r>
    </w:p>
    <w:p w14:paraId="6E5FBFE1" w14:textId="77777777" w:rsidR="00C7096C" w:rsidRPr="00EC1170" w:rsidRDefault="00C7096C" w:rsidP="00C7096C">
      <w:pPr>
        <w:pStyle w:val="fm-figure-caption"/>
        <w:rPr>
          <w:sz w:val="20"/>
          <w:szCs w:val="20"/>
        </w:rPr>
      </w:pPr>
      <w:r w:rsidRPr="00EC1170">
        <w:rPr>
          <w:sz w:val="20"/>
          <w:szCs w:val="20"/>
        </w:rPr>
        <w:t>Figure 3.1 A typical microservices deployment with an API gateway. The API gateway screens all incoming messages for security and other quality-of-service features.</w:t>
      </w:r>
    </w:p>
    <w:p w14:paraId="6A50FA32" w14:textId="77777777" w:rsidR="00C7096C" w:rsidRPr="00B1275E" w:rsidRDefault="00C7096C" w:rsidP="00C7096C">
      <w:pPr>
        <w:pStyle w:val="Heading3"/>
        <w:rPr>
          <w:i/>
          <w:iCs/>
          <w:sz w:val="20"/>
          <w:szCs w:val="20"/>
          <w:u w:val="single"/>
        </w:rPr>
      </w:pPr>
      <w:r w:rsidRPr="00B1275E">
        <w:rPr>
          <w:i/>
          <w:iCs/>
          <w:sz w:val="20"/>
          <w:szCs w:val="20"/>
          <w:u w:val="single"/>
        </w:rPr>
        <w:t>3.1.1 Decoupling security from the microservice</w:t>
      </w:r>
    </w:p>
    <w:p w14:paraId="3F9B50D1" w14:textId="77777777" w:rsidR="00C7096C" w:rsidRPr="00EC1170" w:rsidRDefault="00C7096C" w:rsidP="00C7096C">
      <w:pPr>
        <w:pStyle w:val="body"/>
        <w:rPr>
          <w:sz w:val="20"/>
          <w:szCs w:val="20"/>
        </w:rPr>
      </w:pPr>
      <w:r w:rsidRPr="00EC1170">
        <w:rPr>
          <w:sz w:val="20"/>
          <w:szCs w:val="20"/>
        </w:rPr>
        <w:t xml:space="preserve">One key aspect of microservices best practices is the </w:t>
      </w:r>
      <w:r w:rsidRPr="00EC1170">
        <w:rPr>
          <w:rStyle w:val="Emphasis"/>
          <w:i w:val="0"/>
          <w:iCs w:val="0"/>
          <w:sz w:val="20"/>
          <w:szCs w:val="20"/>
        </w:rPr>
        <w:t>single responsibility principle</w:t>
      </w:r>
      <w:r w:rsidRPr="00EC1170">
        <w:rPr>
          <w:sz w:val="20"/>
          <w:szCs w:val="20"/>
        </w:rPr>
        <w:t>. This principle, commonly used in programming, states that every module, class, or function should be responsible for a single part of the software’s functionality. Under this principle, each microservice should be performing only one particular function.</w:t>
      </w:r>
    </w:p>
    <w:p w14:paraId="4478370B" w14:textId="77777777" w:rsidR="00C7096C" w:rsidRPr="00EC1170" w:rsidRDefault="00C7096C" w:rsidP="00C7096C">
      <w:pPr>
        <w:pStyle w:val="body"/>
        <w:rPr>
          <w:sz w:val="20"/>
          <w:szCs w:val="20"/>
        </w:rPr>
      </w:pPr>
      <w:r w:rsidRPr="00EC1170">
        <w:rPr>
          <w:sz w:val="20"/>
          <w:szCs w:val="20"/>
        </w:rPr>
        <w:t>In the examples in chapter 2, the secured Order Processing microservice was implemented in such a way that it had to talk to the authorization server and validate the access tokens it got from client applications, in addition to the core business functionality of processing orders. As figure 3.2 shows, the Order Processing microservice had to worry about the multiple tasks listed here:</w:t>
      </w:r>
    </w:p>
    <w:p w14:paraId="52E48806" w14:textId="77777777" w:rsidR="00C7096C" w:rsidRPr="00EC1170" w:rsidRDefault="00C7096C" w:rsidP="006F2198">
      <w:pPr>
        <w:pStyle w:val="List1"/>
        <w:numPr>
          <w:ilvl w:val="0"/>
          <w:numId w:val="11"/>
        </w:numPr>
        <w:rPr>
          <w:sz w:val="20"/>
          <w:szCs w:val="20"/>
        </w:rPr>
      </w:pPr>
      <w:r w:rsidRPr="00EC1170">
        <w:rPr>
          <w:sz w:val="20"/>
          <w:szCs w:val="20"/>
        </w:rPr>
        <w:t>Extracting the security header (token) from the incoming requests</w:t>
      </w:r>
    </w:p>
    <w:p w14:paraId="24431EA8" w14:textId="77777777" w:rsidR="00C7096C" w:rsidRPr="00EC1170" w:rsidRDefault="00C7096C" w:rsidP="006F2198">
      <w:pPr>
        <w:pStyle w:val="List1"/>
        <w:numPr>
          <w:ilvl w:val="0"/>
          <w:numId w:val="11"/>
        </w:numPr>
        <w:rPr>
          <w:sz w:val="20"/>
          <w:szCs w:val="20"/>
        </w:rPr>
      </w:pPr>
      <w:r w:rsidRPr="00EC1170">
        <w:rPr>
          <w:sz w:val="20"/>
          <w:szCs w:val="20"/>
        </w:rPr>
        <w:t>Knowing beforehand the location of the authorization server that it has to talk to in order to validate the security token</w:t>
      </w:r>
    </w:p>
    <w:p w14:paraId="3DFBC9A8" w14:textId="77777777" w:rsidR="00C7096C" w:rsidRPr="00EC1170" w:rsidRDefault="00C7096C" w:rsidP="006F2198">
      <w:pPr>
        <w:pStyle w:val="List1"/>
        <w:numPr>
          <w:ilvl w:val="0"/>
          <w:numId w:val="11"/>
        </w:numPr>
        <w:rPr>
          <w:sz w:val="20"/>
          <w:szCs w:val="20"/>
        </w:rPr>
      </w:pPr>
      <w:r w:rsidRPr="00EC1170">
        <w:rPr>
          <w:sz w:val="20"/>
          <w:szCs w:val="20"/>
        </w:rPr>
        <w:t>Being aware of the protocol and message formats for communicating with the authorization server in order to validate the security token</w:t>
      </w:r>
    </w:p>
    <w:p w14:paraId="7F73F577" w14:textId="77777777" w:rsidR="00C7096C" w:rsidRPr="00EC1170" w:rsidRDefault="00C7096C" w:rsidP="006F2198">
      <w:pPr>
        <w:pStyle w:val="List1"/>
        <w:numPr>
          <w:ilvl w:val="0"/>
          <w:numId w:val="11"/>
        </w:numPr>
        <w:rPr>
          <w:sz w:val="20"/>
          <w:szCs w:val="20"/>
        </w:rPr>
      </w:pPr>
      <w:r w:rsidRPr="00EC1170">
        <w:rPr>
          <w:sz w:val="20"/>
          <w:szCs w:val="20"/>
        </w:rPr>
        <w:t>Gracefully handling errors in the token validation flow, because the microservice is directly exposed to the client application</w:t>
      </w:r>
    </w:p>
    <w:p w14:paraId="1E9CC25B" w14:textId="77777777" w:rsidR="00C7096C" w:rsidRPr="00EC1170" w:rsidRDefault="00C7096C" w:rsidP="006F2198">
      <w:pPr>
        <w:pStyle w:val="List1"/>
        <w:numPr>
          <w:ilvl w:val="0"/>
          <w:numId w:val="11"/>
        </w:numPr>
        <w:rPr>
          <w:sz w:val="20"/>
          <w:szCs w:val="20"/>
        </w:rPr>
      </w:pPr>
      <w:r w:rsidRPr="00EC1170">
        <w:rPr>
          <w:sz w:val="20"/>
          <w:szCs w:val="20"/>
        </w:rPr>
        <w:t>Performing the business logic related to processing orders</w:t>
      </w:r>
    </w:p>
    <w:p w14:paraId="7ED8D4BA" w14:textId="38547480"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"https://learning.oreilly.com/library/view/microservices-security-in/9781617295959/OEBPS/Images/CH03_F02_Siriwardena.png" \* MERGEFORMATINET </w:instrText>
      </w:r>
      <w:r w:rsidRPr="00EC1170">
        <w:rPr>
          <w:sz w:val="20"/>
          <w:szCs w:val="20"/>
        </w:rPr>
        <w:fldChar w:fldCharType="separate"/>
      </w:r>
      <w:r w:rsidRPr="00EC1170">
        <w:rPr>
          <w:noProof/>
          <w:sz w:val="20"/>
          <w:szCs w:val="20"/>
        </w:rPr>
        <w:drawing>
          <wp:inline distT="0" distB="0" distL="0" distR="0" wp14:anchorId="5AE10073" wp14:editId="127EBE77">
            <wp:extent cx="3369952" cy="1545831"/>
            <wp:effectExtent l="0" t="0" r="0" b="381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2087" cy="1569746"/>
                    </a:xfrm>
                    <a:prstGeom prst="rect">
                      <a:avLst/>
                    </a:prstGeom>
                    <a:noFill/>
                    <a:ln>
                      <a:noFill/>
                    </a:ln>
                  </pic:spPr>
                </pic:pic>
              </a:graphicData>
            </a:graphic>
          </wp:inline>
        </w:drawing>
      </w:r>
      <w:r w:rsidRPr="00EC1170">
        <w:rPr>
          <w:sz w:val="20"/>
          <w:szCs w:val="20"/>
        </w:rPr>
        <w:fldChar w:fldCharType="end"/>
      </w:r>
    </w:p>
    <w:p w14:paraId="5F65E233" w14:textId="77777777" w:rsidR="00C7096C" w:rsidRPr="00EC1170" w:rsidRDefault="00C7096C" w:rsidP="00C7096C">
      <w:pPr>
        <w:pStyle w:val="fm-figure-caption"/>
        <w:rPr>
          <w:sz w:val="20"/>
          <w:szCs w:val="20"/>
        </w:rPr>
      </w:pPr>
      <w:r w:rsidRPr="00EC1170">
        <w:rPr>
          <w:sz w:val="20"/>
          <w:szCs w:val="20"/>
        </w:rPr>
        <w:t>Figure 3.2 The interactions among the client application, microservice, and authorization server. The Order Processing microservice handles more functionality than it ideally should.</w:t>
      </w:r>
    </w:p>
    <w:p w14:paraId="62A39777" w14:textId="77777777" w:rsidR="00C7096C" w:rsidRPr="00D54374" w:rsidRDefault="00C7096C" w:rsidP="00C7096C">
      <w:pPr>
        <w:pStyle w:val="body"/>
        <w:rPr>
          <w:i/>
          <w:iCs/>
          <w:sz w:val="20"/>
          <w:szCs w:val="20"/>
          <w:u w:val="single"/>
        </w:rPr>
      </w:pPr>
      <w:r w:rsidRPr="00EC1170">
        <w:rPr>
          <w:sz w:val="20"/>
          <w:szCs w:val="20"/>
        </w:rPr>
        <w:t xml:space="preserve">Executing all these steps becomes a problem because the microservice loses its atomic characteristics by performing more operations than it’s supposed to. </w:t>
      </w:r>
      <w:r w:rsidRPr="00D54374">
        <w:rPr>
          <w:i/>
          <w:iCs/>
          <w:sz w:val="20"/>
          <w:szCs w:val="20"/>
          <w:u w:val="single"/>
        </w:rPr>
        <w:t xml:space="preserve">It would be ideal for the microservice to perform only the fifth task from the preceding list, which is the one that deals with the business logic for which we designed the </w:t>
      </w:r>
      <w:r w:rsidRPr="00D54374">
        <w:rPr>
          <w:i/>
          <w:iCs/>
          <w:sz w:val="20"/>
          <w:szCs w:val="20"/>
          <w:u w:val="single"/>
        </w:rPr>
        <w:lastRenderedPageBreak/>
        <w:t>microservice. The coupling of security and business logic introduces unwanted complexity and maintenance overhead to the microservice. For example, making changes in the security protocol would require changes in the microservice code, and scaling up the microservice would result in more connections to the authorization server.</w:t>
      </w:r>
    </w:p>
    <w:p w14:paraId="38F6A15F" w14:textId="77777777" w:rsidR="00C7096C" w:rsidRPr="0080244C" w:rsidRDefault="00C7096C" w:rsidP="00C7096C">
      <w:pPr>
        <w:pStyle w:val="Heading4"/>
        <w:rPr>
          <w:rFonts w:ascii="Times New Roman" w:hAnsi="Times New Roman" w:cs="Times New Roman"/>
          <w:b/>
          <w:bCs/>
          <w:sz w:val="20"/>
          <w:szCs w:val="20"/>
          <w:u w:val="single"/>
        </w:rPr>
      </w:pPr>
      <w:r w:rsidRPr="0080244C">
        <w:rPr>
          <w:rFonts w:ascii="Times New Roman" w:hAnsi="Times New Roman" w:cs="Times New Roman"/>
          <w:b/>
          <w:bCs/>
          <w:sz w:val="20"/>
          <w:szCs w:val="20"/>
          <w:u w:val="single"/>
        </w:rPr>
        <w:t>Changes in the security protocol require changes in the microservice</w:t>
      </w:r>
    </w:p>
    <w:p w14:paraId="68999DFD" w14:textId="77777777" w:rsidR="00C7096C" w:rsidRPr="00EC1170" w:rsidRDefault="00C7096C" w:rsidP="00C7096C">
      <w:pPr>
        <w:pStyle w:val="body"/>
        <w:rPr>
          <w:sz w:val="20"/>
          <w:szCs w:val="20"/>
        </w:rPr>
      </w:pPr>
      <w:r w:rsidRPr="00EC1170">
        <w:rPr>
          <w:sz w:val="20"/>
          <w:szCs w:val="20"/>
        </w:rPr>
        <w:t>Someday, if you decide to move from OAuth 2.0 to something else as the security protocol enforced on the microservice, you have to make changes in the microservice, even though it may not have any changes related to its business logic. Also, if you find a bug in the current security implementation, you need to patch the microservice code to fix it. This unwanted overhead compromises your agility in designing, developing, and deploying your microservice.</w:t>
      </w:r>
    </w:p>
    <w:p w14:paraId="684EE300" w14:textId="77777777" w:rsidR="00C7096C" w:rsidRPr="0072679C" w:rsidRDefault="00C7096C" w:rsidP="00C7096C">
      <w:pPr>
        <w:pStyle w:val="Heading4"/>
        <w:rPr>
          <w:rFonts w:ascii="Times New Roman" w:hAnsi="Times New Roman" w:cs="Times New Roman"/>
          <w:b/>
          <w:bCs/>
          <w:sz w:val="20"/>
          <w:szCs w:val="20"/>
          <w:u w:val="single"/>
        </w:rPr>
      </w:pPr>
      <w:r w:rsidRPr="0072679C">
        <w:rPr>
          <w:rFonts w:ascii="Times New Roman" w:hAnsi="Times New Roman" w:cs="Times New Roman"/>
          <w:b/>
          <w:bCs/>
          <w:sz w:val="20"/>
          <w:szCs w:val="20"/>
          <w:u w:val="single"/>
        </w:rPr>
        <w:t>Scaling up the microservice results in more connections to the authorization server</w:t>
      </w:r>
    </w:p>
    <w:p w14:paraId="35676D03" w14:textId="77777777" w:rsidR="00C7096C" w:rsidRPr="00EC1170" w:rsidRDefault="00C7096C" w:rsidP="00C7096C">
      <w:pPr>
        <w:pStyle w:val="body"/>
        <w:rPr>
          <w:sz w:val="20"/>
          <w:szCs w:val="20"/>
        </w:rPr>
      </w:pPr>
      <w:r w:rsidRPr="00EC1170">
        <w:rPr>
          <w:sz w:val="20"/>
          <w:szCs w:val="20"/>
        </w:rPr>
        <w:t>In certain cases, you need to run more instances of the microservice to cater to rising demand. Think of Thanksgiving weekend, when people place more orders in your retail store than usual, which would require you to scale up your microservice to meet the demand. Because each microservice talks to the authorization server for token validation, scaling your microservice will also increase the number of connections to the authorization server.</w:t>
      </w:r>
    </w:p>
    <w:p w14:paraId="5BCDE926" w14:textId="77777777" w:rsidR="00C7096C" w:rsidRPr="00EC1170" w:rsidRDefault="00C7096C" w:rsidP="00C7096C">
      <w:pPr>
        <w:pStyle w:val="body"/>
        <w:rPr>
          <w:sz w:val="20"/>
          <w:szCs w:val="20"/>
        </w:rPr>
      </w:pPr>
      <w:r w:rsidRPr="00EC1170">
        <w:rPr>
          <w:sz w:val="20"/>
          <w:szCs w:val="20"/>
        </w:rPr>
        <w:t>There is a difference between 50 users using a single instance of a microservice, and 50 users using 10 instances of a microservice. To cater to these 50 users, a single microservice may maintain a connection pool of about 5 to communicate with the authorization server. When each instance of the microservice maintains a connection pool of 5 to connect to the authorization server, 10 instances of the microservice end up creating 50 connections on the authorization server as opposed to 5. Figure 3.3 illustrates scaling up a microservice to meet increased demand.</w:t>
      </w:r>
    </w:p>
    <w:p w14:paraId="05764793" w14:textId="5CF63FF4"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"https://learning.oreilly.com/library/view/microservices-security-in/9781617295959/OEBPS/Images/CH03_F03_Siriwardena.png" \* MERGEFORMATINET </w:instrText>
      </w:r>
      <w:r w:rsidRPr="00EC1170">
        <w:rPr>
          <w:sz w:val="20"/>
          <w:szCs w:val="20"/>
        </w:rPr>
        <w:fldChar w:fldCharType="separate"/>
      </w:r>
      <w:r w:rsidRPr="00EC1170">
        <w:rPr>
          <w:noProof/>
          <w:sz w:val="20"/>
          <w:szCs w:val="20"/>
        </w:rPr>
        <w:drawing>
          <wp:inline distT="0" distB="0" distL="0" distR="0" wp14:anchorId="04DB31DF" wp14:editId="02DB3E42">
            <wp:extent cx="2417975" cy="93027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58562" cy="945890"/>
                    </a:xfrm>
                    <a:prstGeom prst="rect">
                      <a:avLst/>
                    </a:prstGeom>
                    <a:noFill/>
                    <a:ln>
                      <a:noFill/>
                    </a:ln>
                  </pic:spPr>
                </pic:pic>
              </a:graphicData>
            </a:graphic>
          </wp:inline>
        </w:drawing>
      </w:r>
      <w:r w:rsidRPr="00EC1170">
        <w:rPr>
          <w:sz w:val="20"/>
          <w:szCs w:val="20"/>
        </w:rPr>
        <w:fldChar w:fldCharType="end"/>
      </w:r>
    </w:p>
    <w:p w14:paraId="25A4940B" w14:textId="77777777" w:rsidR="00C7096C" w:rsidRPr="00EC1170" w:rsidRDefault="00C7096C" w:rsidP="00C7096C">
      <w:pPr>
        <w:pStyle w:val="fm-figure-caption"/>
        <w:rPr>
          <w:sz w:val="20"/>
          <w:szCs w:val="20"/>
        </w:rPr>
      </w:pPr>
      <w:r w:rsidRPr="00EC1170">
        <w:rPr>
          <w:sz w:val="20"/>
          <w:szCs w:val="20"/>
        </w:rPr>
        <w:t>Figure 3.3 The effect on the authorization server when the microservice scales up, which results in more load on the authorization server</w:t>
      </w:r>
    </w:p>
    <w:p w14:paraId="35D021F8" w14:textId="77777777" w:rsidR="00C7096C" w:rsidRPr="00EC1170" w:rsidRDefault="00C7096C" w:rsidP="00C7096C">
      <w:pPr>
        <w:pStyle w:val="body"/>
        <w:rPr>
          <w:sz w:val="20"/>
          <w:szCs w:val="20"/>
        </w:rPr>
      </w:pPr>
      <w:r w:rsidRPr="00EC1170">
        <w:rPr>
          <w:sz w:val="20"/>
          <w:szCs w:val="20"/>
        </w:rPr>
        <w:t>An API gateway helps in decoupling security from a microservice. It intercepts all the requests coming to a microservice, talks to the respective authorization, and dispatches only the legitimate requests to the upstream microservice. Otherwise, it returns an error message to the client application.</w:t>
      </w:r>
    </w:p>
    <w:p w14:paraId="0CB3F4DF" w14:textId="77777777" w:rsidR="00C7096C" w:rsidRPr="000D2F4D" w:rsidRDefault="00C7096C" w:rsidP="00C7096C">
      <w:pPr>
        <w:pStyle w:val="Heading3"/>
        <w:rPr>
          <w:i/>
          <w:iCs/>
          <w:sz w:val="20"/>
          <w:szCs w:val="20"/>
          <w:u w:val="single"/>
        </w:rPr>
      </w:pPr>
      <w:r w:rsidRPr="000D2F4D">
        <w:rPr>
          <w:i/>
          <w:iCs/>
          <w:sz w:val="20"/>
          <w:szCs w:val="20"/>
          <w:u w:val="single"/>
        </w:rPr>
        <w:t>3.1.2 The inherent complexities of microservice deployments make them harder to consume</w:t>
      </w:r>
    </w:p>
    <w:p w14:paraId="6EC5D751" w14:textId="77777777" w:rsidR="00C7096C" w:rsidRPr="00EC1170" w:rsidRDefault="00C7096C" w:rsidP="00C7096C">
      <w:pPr>
        <w:pStyle w:val="body"/>
        <w:rPr>
          <w:sz w:val="20"/>
          <w:szCs w:val="20"/>
        </w:rPr>
      </w:pPr>
      <w:r w:rsidRPr="00EC1170">
        <w:rPr>
          <w:sz w:val="20"/>
          <w:szCs w:val="20"/>
        </w:rPr>
        <w:t>A microservices deployment typically consists of many microservices and many interactions among these microservices (figure 3.4).</w:t>
      </w:r>
    </w:p>
    <w:p w14:paraId="36E22321" w14:textId="6A49758B" w:rsidR="00C7096C" w:rsidRPr="00EC1170" w:rsidRDefault="00415127"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"https://learning.oreilly.com/library/view/microservices-security-in/9781617295959/OEBPS/Images/CH03_F04_Siriwardena.png" \* MERGEFORMATINET </w:instrText>
      </w:r>
      <w:r w:rsidRPr="00EC1170">
        <w:rPr>
          <w:sz w:val="20"/>
          <w:szCs w:val="20"/>
        </w:rPr>
        <w:fldChar w:fldCharType="separate"/>
      </w:r>
      <w:r w:rsidRPr="00EC1170">
        <w:rPr>
          <w:noProof/>
          <w:sz w:val="20"/>
          <w:szCs w:val="20"/>
        </w:rPr>
        <w:drawing>
          <wp:inline distT="0" distB="0" distL="0" distR="0" wp14:anchorId="1F2F3748" wp14:editId="4306F8C3">
            <wp:extent cx="2615414" cy="1426038"/>
            <wp:effectExtent l="0" t="0" r="1270" b="0"/>
            <wp:docPr id="34" name="Picture 34"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hape, polyg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6091" cy="1442764"/>
                    </a:xfrm>
                    <a:prstGeom prst="rect">
                      <a:avLst/>
                    </a:prstGeom>
                    <a:noFill/>
                    <a:ln>
                      <a:noFill/>
                    </a:ln>
                  </pic:spPr>
                </pic:pic>
              </a:graphicData>
            </a:graphic>
          </wp:inline>
        </w:drawing>
      </w:r>
      <w:r w:rsidRPr="00EC1170">
        <w:rPr>
          <w:sz w:val="20"/>
          <w:szCs w:val="20"/>
        </w:rPr>
        <w:fldChar w:fldCharType="end"/>
      </w:r>
    </w:p>
    <w:p w14:paraId="1C6A87A0" w14:textId="77777777" w:rsidR="00C7096C" w:rsidRPr="00EC1170" w:rsidRDefault="00C7096C" w:rsidP="00C7096C">
      <w:pPr>
        <w:pStyle w:val="fm-figure-caption"/>
        <w:rPr>
          <w:sz w:val="20"/>
          <w:szCs w:val="20"/>
        </w:rPr>
      </w:pPr>
      <w:r w:rsidRPr="00EC1170">
        <w:rPr>
          <w:sz w:val="20"/>
          <w:szCs w:val="20"/>
        </w:rPr>
        <w:lastRenderedPageBreak/>
        <w:t>Figure 3.4 Architecture diagram of a microservices deployment, illustrating the services and connections among them</w:t>
      </w:r>
    </w:p>
    <w:p w14:paraId="19D24255" w14:textId="77777777" w:rsidR="00C7096C" w:rsidRPr="00EC1170" w:rsidRDefault="00C7096C" w:rsidP="00C7096C">
      <w:pPr>
        <w:pStyle w:val="body"/>
        <w:rPr>
          <w:sz w:val="20"/>
          <w:szCs w:val="20"/>
        </w:rPr>
      </w:pPr>
      <w:r w:rsidRPr="00EC1170">
        <w:rPr>
          <w:sz w:val="20"/>
          <w:szCs w:val="20"/>
        </w:rPr>
        <w:t>An API gateway solution, which usually comes as part of API management software, can bring consistency to the interfaces that are being exposed to the consuming applications. The microservices themselves could be inconsistent, because they’re now hidden from the outside world, and the API gateway can deal with the complications of interacting with the microservices.</w:t>
      </w:r>
    </w:p>
    <w:p w14:paraId="324776B8" w14:textId="77777777" w:rsidR="00C7096C" w:rsidRPr="000E0638" w:rsidRDefault="00C7096C" w:rsidP="00C7096C">
      <w:pPr>
        <w:pStyle w:val="Heading3"/>
        <w:rPr>
          <w:i/>
          <w:iCs/>
          <w:sz w:val="20"/>
          <w:szCs w:val="20"/>
          <w:u w:val="single"/>
        </w:rPr>
      </w:pPr>
      <w:r w:rsidRPr="000E0638">
        <w:rPr>
          <w:i/>
          <w:iCs/>
          <w:sz w:val="20"/>
          <w:szCs w:val="20"/>
          <w:u w:val="single"/>
        </w:rPr>
        <w:t>3.1.3 The rawness of microservices does not make them ideal for external exposure</w:t>
      </w:r>
    </w:p>
    <w:p w14:paraId="7AA24163" w14:textId="77777777" w:rsidR="00C7096C" w:rsidRPr="00EC1170" w:rsidRDefault="00C7096C" w:rsidP="00C7096C">
      <w:pPr>
        <w:pStyle w:val="body"/>
        <w:rPr>
          <w:sz w:val="20"/>
          <w:szCs w:val="20"/>
        </w:rPr>
      </w:pPr>
      <w:r w:rsidRPr="00EC1170">
        <w:rPr>
          <w:sz w:val="20"/>
          <w:szCs w:val="20"/>
        </w:rPr>
        <w:t xml:space="preserve">Microservices can be as granular as they need to be. Suppose that you have two operations in your Products microservice: one for retrieving your product </w:t>
      </w:r>
      <w:proofErr w:type="spellStart"/>
      <w:r w:rsidRPr="00EC1170">
        <w:rPr>
          <w:sz w:val="20"/>
          <w:szCs w:val="20"/>
        </w:rPr>
        <w:t>catalog</w:t>
      </w:r>
      <w:proofErr w:type="spellEnd"/>
      <w:r w:rsidRPr="00EC1170">
        <w:rPr>
          <w:sz w:val="20"/>
          <w:szCs w:val="20"/>
        </w:rPr>
        <w:t xml:space="preserve"> and another for adding items to the </w:t>
      </w:r>
      <w:proofErr w:type="spellStart"/>
      <w:r w:rsidRPr="00EC1170">
        <w:rPr>
          <w:sz w:val="20"/>
          <w:szCs w:val="20"/>
        </w:rPr>
        <w:t>catalog</w:t>
      </w:r>
      <w:proofErr w:type="spellEnd"/>
      <w:r w:rsidRPr="00EC1170">
        <w:rPr>
          <w:sz w:val="20"/>
          <w:szCs w:val="20"/>
        </w:rPr>
        <w:t xml:space="preserve">. From a REST point of view, the operation that retrieves the products would be </w:t>
      </w:r>
      <w:proofErr w:type="spellStart"/>
      <w:r w:rsidRPr="00EC1170">
        <w:rPr>
          <w:sz w:val="20"/>
          <w:szCs w:val="20"/>
        </w:rPr>
        <w:t>modeled</w:t>
      </w:r>
      <w:proofErr w:type="spellEnd"/>
      <w:r w:rsidRPr="00EC1170">
        <w:rPr>
          <w:sz w:val="20"/>
          <w:szCs w:val="20"/>
        </w:rPr>
        <w:t xml:space="preserve"> as </w:t>
      </w:r>
      <w:r w:rsidRPr="00EC1170">
        <w:rPr>
          <w:rStyle w:val="HTMLCode"/>
          <w:rFonts w:ascii="Times New Roman" w:hAnsi="Times New Roman" w:cs="Times New Roman"/>
        </w:rPr>
        <w:t>GET</w:t>
      </w:r>
      <w:r w:rsidRPr="00EC1170">
        <w:rPr>
          <w:sz w:val="20"/>
          <w:szCs w:val="20"/>
        </w:rPr>
        <w:t xml:space="preserve"> on the </w:t>
      </w:r>
      <w:r w:rsidRPr="00EC1170">
        <w:rPr>
          <w:rStyle w:val="HTMLCode"/>
          <w:rFonts w:ascii="Times New Roman" w:hAnsi="Times New Roman" w:cs="Times New Roman"/>
        </w:rPr>
        <w:t>/products</w:t>
      </w:r>
      <w:r w:rsidRPr="00EC1170">
        <w:rPr>
          <w:sz w:val="20"/>
          <w:szCs w:val="20"/>
        </w:rPr>
        <w:t xml:space="preserve"> resource, and the operation that adds products would be </w:t>
      </w:r>
      <w:proofErr w:type="spellStart"/>
      <w:r w:rsidRPr="00EC1170">
        <w:rPr>
          <w:sz w:val="20"/>
          <w:szCs w:val="20"/>
        </w:rPr>
        <w:t>modeled</w:t>
      </w:r>
      <w:proofErr w:type="spellEnd"/>
      <w:r w:rsidRPr="00EC1170">
        <w:rPr>
          <w:sz w:val="20"/>
          <w:szCs w:val="20"/>
        </w:rPr>
        <w:t xml:space="preserve"> as </w:t>
      </w:r>
      <w:r w:rsidRPr="00EC1170">
        <w:rPr>
          <w:rStyle w:val="HTMLCode"/>
          <w:rFonts w:ascii="Times New Roman" w:hAnsi="Times New Roman" w:cs="Times New Roman"/>
        </w:rPr>
        <w:t>POST</w:t>
      </w:r>
      <w:r w:rsidRPr="00EC1170">
        <w:rPr>
          <w:sz w:val="20"/>
          <w:szCs w:val="20"/>
        </w:rPr>
        <w:t xml:space="preserve"> on the </w:t>
      </w:r>
      <w:r w:rsidRPr="00EC1170">
        <w:rPr>
          <w:rStyle w:val="HTMLCode"/>
          <w:rFonts w:ascii="Times New Roman" w:hAnsi="Times New Roman" w:cs="Times New Roman"/>
        </w:rPr>
        <w:t>/products</w:t>
      </w:r>
      <w:r w:rsidRPr="00EC1170">
        <w:rPr>
          <w:sz w:val="20"/>
          <w:szCs w:val="20"/>
        </w:rPr>
        <w:t xml:space="preserve"> resource. </w:t>
      </w:r>
      <w:r w:rsidRPr="00EC1170">
        <w:rPr>
          <w:rStyle w:val="HTMLCode"/>
          <w:rFonts w:ascii="Times New Roman" w:hAnsi="Times New Roman" w:cs="Times New Roman"/>
        </w:rPr>
        <w:t>GET</w:t>
      </w:r>
      <w:r w:rsidRPr="00EC1170">
        <w:rPr>
          <w:sz w:val="20"/>
          <w:szCs w:val="20"/>
        </w:rPr>
        <w:t xml:space="preserve"> </w:t>
      </w:r>
      <w:r w:rsidRPr="00EC1170">
        <w:rPr>
          <w:rStyle w:val="HTMLCode"/>
          <w:rFonts w:ascii="Times New Roman" w:hAnsi="Times New Roman" w:cs="Times New Roman"/>
        </w:rPr>
        <w:t>/products</w:t>
      </w:r>
      <w:r w:rsidRPr="00EC1170">
        <w:rPr>
          <w:sz w:val="20"/>
          <w:szCs w:val="20"/>
        </w:rPr>
        <w:t xml:space="preserve"> gets the list of products (read operation). </w:t>
      </w:r>
      <w:r w:rsidRPr="00EC1170">
        <w:rPr>
          <w:rStyle w:val="HTMLCode"/>
          <w:rFonts w:ascii="Times New Roman" w:hAnsi="Times New Roman" w:cs="Times New Roman"/>
        </w:rPr>
        <w:t>POST</w:t>
      </w:r>
      <w:r w:rsidRPr="00EC1170">
        <w:rPr>
          <w:sz w:val="20"/>
          <w:szCs w:val="20"/>
        </w:rPr>
        <w:t xml:space="preserve"> </w:t>
      </w:r>
      <w:r w:rsidRPr="00EC1170">
        <w:rPr>
          <w:rStyle w:val="HTMLCode"/>
          <w:rFonts w:ascii="Times New Roman" w:hAnsi="Times New Roman" w:cs="Times New Roman"/>
        </w:rPr>
        <w:t>/products</w:t>
      </w:r>
      <w:r w:rsidRPr="00EC1170">
        <w:rPr>
          <w:sz w:val="20"/>
          <w:szCs w:val="20"/>
        </w:rPr>
        <w:t xml:space="preserve"> adds a new product to the list of products (write operation).</w:t>
      </w:r>
    </w:p>
    <w:p w14:paraId="3DB37D48" w14:textId="77777777" w:rsidR="00C7096C" w:rsidRPr="00EC1170" w:rsidRDefault="00C7096C" w:rsidP="00C7096C">
      <w:pPr>
        <w:pStyle w:val="body"/>
        <w:rPr>
          <w:sz w:val="20"/>
          <w:szCs w:val="20"/>
        </w:rPr>
      </w:pPr>
      <w:r w:rsidRPr="00EC1170">
        <w:rPr>
          <w:sz w:val="20"/>
          <w:szCs w:val="20"/>
        </w:rPr>
        <w:t xml:space="preserve">In practice, you could expect more requests for the read operation than the write operation, because on a retail website, people browse for products much more frequently than items are added to the </w:t>
      </w:r>
      <w:proofErr w:type="spellStart"/>
      <w:r w:rsidRPr="00EC1170">
        <w:rPr>
          <w:sz w:val="20"/>
          <w:szCs w:val="20"/>
        </w:rPr>
        <w:t>catalog</w:t>
      </w:r>
      <w:proofErr w:type="spellEnd"/>
      <w:r w:rsidRPr="00EC1170">
        <w:rPr>
          <w:sz w:val="20"/>
          <w:szCs w:val="20"/>
        </w:rPr>
        <w:t xml:space="preserve">. Therefore, you could decide to implement the </w:t>
      </w:r>
      <w:r w:rsidRPr="00EC1170">
        <w:rPr>
          <w:rStyle w:val="HTMLCode"/>
          <w:rFonts w:ascii="Times New Roman" w:hAnsi="Times New Roman" w:cs="Times New Roman"/>
        </w:rPr>
        <w:t>GET</w:t>
      </w:r>
      <w:r w:rsidRPr="00EC1170">
        <w:rPr>
          <w:sz w:val="20"/>
          <w:szCs w:val="20"/>
        </w:rPr>
        <w:t xml:space="preserve"> and </w:t>
      </w:r>
      <w:r w:rsidRPr="00EC1170">
        <w:rPr>
          <w:rStyle w:val="HTMLCode"/>
          <w:rFonts w:ascii="Times New Roman" w:hAnsi="Times New Roman" w:cs="Times New Roman"/>
        </w:rPr>
        <w:t>POST</w:t>
      </w:r>
      <w:r w:rsidRPr="00EC1170">
        <w:rPr>
          <w:sz w:val="20"/>
          <w:szCs w:val="20"/>
        </w:rPr>
        <w:t xml:space="preserve"> operations on two different microservices--maybe even on different technology stacks--so that they can scale out the microservices independently. This solution increases robustness because the failure of one microservice doesn’t affect the operations performed by the other microservice. From a consuming point of view, however, it would be odd for the consuming applications to have to talk to two endpoints (two APIs) for the add and retrieve operations. A strong REST advocate could argue that it makes more sense to have these two operations on the same API (same endpoint).</w:t>
      </w:r>
    </w:p>
    <w:p w14:paraId="29DA18FC" w14:textId="77777777" w:rsidR="00C7096C" w:rsidRPr="00EC1170" w:rsidRDefault="00C7096C" w:rsidP="00C7096C">
      <w:pPr>
        <w:pStyle w:val="body"/>
        <w:rPr>
          <w:sz w:val="20"/>
          <w:szCs w:val="20"/>
        </w:rPr>
      </w:pPr>
      <w:r w:rsidRPr="00EC1170">
        <w:rPr>
          <w:sz w:val="20"/>
          <w:szCs w:val="20"/>
        </w:rPr>
        <w:t>The API Gateway architectural pattern is an ideal solution to this problem. It provides the consuming application a single API with two resources (</w:t>
      </w:r>
      <w:r w:rsidRPr="00EC1170">
        <w:rPr>
          <w:rStyle w:val="HTMLCode"/>
          <w:rFonts w:ascii="Times New Roman" w:hAnsi="Times New Roman" w:cs="Times New Roman"/>
        </w:rPr>
        <w:t>GET</w:t>
      </w:r>
      <w:r w:rsidRPr="00EC1170">
        <w:rPr>
          <w:sz w:val="20"/>
          <w:szCs w:val="20"/>
        </w:rPr>
        <w:t xml:space="preserve"> and </w:t>
      </w:r>
      <w:r w:rsidRPr="00EC1170">
        <w:rPr>
          <w:rStyle w:val="HTMLCode"/>
          <w:rFonts w:ascii="Times New Roman" w:hAnsi="Times New Roman" w:cs="Times New Roman"/>
        </w:rPr>
        <w:t>POST</w:t>
      </w:r>
      <w:r w:rsidRPr="00EC1170">
        <w:rPr>
          <w:sz w:val="20"/>
          <w:szCs w:val="20"/>
        </w:rPr>
        <w:t>). Each resource can be backed by a microservice of its own, providing the scalability and robustness required by the microservices layer (see figure 3.5).</w:t>
      </w:r>
    </w:p>
    <w:p w14:paraId="2EFD4F9E" w14:textId="5F43CD31"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"https://learning.oreilly.com/library/view/microservices-security-in/9781617295959/OEBPS/Images/CH03_F05_Siriwardena.png" \* MERGEFORMATINET </w:instrText>
      </w:r>
      <w:r w:rsidRPr="00EC1170">
        <w:rPr>
          <w:sz w:val="20"/>
          <w:szCs w:val="20"/>
        </w:rPr>
        <w:fldChar w:fldCharType="separate"/>
      </w:r>
      <w:r w:rsidRPr="00EC1170">
        <w:rPr>
          <w:noProof/>
          <w:sz w:val="20"/>
          <w:szCs w:val="20"/>
        </w:rPr>
        <w:drawing>
          <wp:inline distT="0" distB="0" distL="0" distR="0" wp14:anchorId="036D452D" wp14:editId="1F715567">
            <wp:extent cx="3476405" cy="1057055"/>
            <wp:effectExtent l="0" t="0" r="381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23979" cy="1071521"/>
                    </a:xfrm>
                    <a:prstGeom prst="rect">
                      <a:avLst/>
                    </a:prstGeom>
                    <a:noFill/>
                    <a:ln>
                      <a:noFill/>
                    </a:ln>
                  </pic:spPr>
                </pic:pic>
              </a:graphicData>
            </a:graphic>
          </wp:inline>
        </w:drawing>
      </w:r>
      <w:r w:rsidRPr="00EC1170">
        <w:rPr>
          <w:sz w:val="20"/>
          <w:szCs w:val="20"/>
        </w:rPr>
        <w:fldChar w:fldCharType="end"/>
      </w:r>
    </w:p>
    <w:p w14:paraId="46E43298" w14:textId="77777777" w:rsidR="00C7096C" w:rsidRPr="00EC1170" w:rsidRDefault="00C7096C" w:rsidP="00C7096C">
      <w:pPr>
        <w:pStyle w:val="fm-figure-caption"/>
        <w:rPr>
          <w:sz w:val="20"/>
          <w:szCs w:val="20"/>
        </w:rPr>
      </w:pPr>
      <w:r w:rsidRPr="00EC1170">
        <w:rPr>
          <w:sz w:val="20"/>
          <w:szCs w:val="20"/>
        </w:rPr>
        <w:t>Figure 3.5 Multiple microservices are being exposed as a single API on the gateway. The client application needs to worry about only a single endpoint.</w:t>
      </w:r>
    </w:p>
    <w:p w14:paraId="3B75D506" w14:textId="77777777" w:rsidR="00C7096C" w:rsidRPr="00420A4F" w:rsidRDefault="00C7096C" w:rsidP="00C7096C">
      <w:pPr>
        <w:pStyle w:val="Heading2"/>
        <w:rPr>
          <w:i/>
          <w:iCs/>
          <w:sz w:val="20"/>
          <w:szCs w:val="20"/>
        </w:rPr>
      </w:pPr>
      <w:r w:rsidRPr="00420A4F">
        <w:rPr>
          <w:i/>
          <w:iCs/>
          <w:sz w:val="20"/>
          <w:szCs w:val="20"/>
        </w:rPr>
        <w:t>3.2 Security at the edge</w:t>
      </w:r>
    </w:p>
    <w:p w14:paraId="327A1EEC" w14:textId="77777777" w:rsidR="00C7096C" w:rsidRPr="00EC1170" w:rsidRDefault="00C7096C" w:rsidP="00C7096C">
      <w:pPr>
        <w:pStyle w:val="body"/>
        <w:rPr>
          <w:sz w:val="20"/>
          <w:szCs w:val="20"/>
        </w:rPr>
      </w:pPr>
      <w:r w:rsidRPr="00EC1170">
        <w:rPr>
          <w:sz w:val="20"/>
          <w:szCs w:val="20"/>
        </w:rPr>
        <w:t>In this section, we look at why OAuth 2.0 is the most appropriate protocol for securing your microservices at the edge. In a typical microservices deployment, we do not directly expose microservices to client applications. The API gateway, which is the entry point to the microservices deployment, selectively exposes microservices as APIs to the client applications.</w:t>
      </w:r>
    </w:p>
    <w:p w14:paraId="4E2095DC" w14:textId="77777777" w:rsidR="00C7096C" w:rsidRPr="00B97690" w:rsidRDefault="00C7096C" w:rsidP="00C7096C">
      <w:pPr>
        <w:pStyle w:val="Heading3"/>
        <w:rPr>
          <w:i/>
          <w:iCs/>
          <w:sz w:val="20"/>
          <w:szCs w:val="20"/>
          <w:u w:val="single"/>
        </w:rPr>
      </w:pPr>
      <w:r w:rsidRPr="00B97690">
        <w:rPr>
          <w:i/>
          <w:iCs/>
          <w:sz w:val="20"/>
          <w:szCs w:val="20"/>
          <w:u w:val="single"/>
        </w:rPr>
        <w:t>3.2.1 Understanding the consumer landscape of your microservices</w:t>
      </w:r>
    </w:p>
    <w:p w14:paraId="5ADAB872" w14:textId="77777777" w:rsidR="00C7096C" w:rsidRPr="00EC1170" w:rsidRDefault="00C7096C" w:rsidP="00C7096C">
      <w:pPr>
        <w:pStyle w:val="body"/>
        <w:rPr>
          <w:sz w:val="20"/>
          <w:szCs w:val="20"/>
        </w:rPr>
      </w:pPr>
      <w:r w:rsidRPr="00EC1170">
        <w:rPr>
          <w:sz w:val="20"/>
          <w:szCs w:val="20"/>
        </w:rPr>
        <w:t xml:space="preserve">In an organization, both its internal and external (such as third-party) applications could consume microservices. External applications could be mobile applications, web applications on the public internet, applications running on devices or cars, and so on. For these types of applications to work, you need to expose your microservices over the public internet over HTTPS. As a result, you cannot just rely on network-level security policies to prevent access to these microservices. Therefore, you may always have to rely on an upper layer of security to control access. An </w:t>
      </w:r>
      <w:r w:rsidRPr="00EC1170">
        <w:rPr>
          <w:rStyle w:val="Emphasis"/>
          <w:i w:val="0"/>
          <w:iCs w:val="0"/>
          <w:sz w:val="20"/>
          <w:szCs w:val="20"/>
        </w:rPr>
        <w:t>upper layer of security</w:t>
      </w:r>
      <w:r w:rsidRPr="00EC1170">
        <w:rPr>
          <w:sz w:val="20"/>
          <w:szCs w:val="20"/>
        </w:rPr>
        <w:t xml:space="preserve"> here refers to the layers in the TCP/IP protocol stack (</w:t>
      </w:r>
      <w:hyperlink r:id="rId67" w:history="1">
        <w:r w:rsidRPr="00EC1170">
          <w:rPr>
            <w:rStyle w:val="Hyperlink"/>
            <w:sz w:val="20"/>
            <w:szCs w:val="20"/>
          </w:rPr>
          <w:t>www.w3.org/People/Frystyk/thesis/TcpIp.html</w:t>
        </w:r>
      </w:hyperlink>
      <w:r w:rsidRPr="00EC1170">
        <w:rPr>
          <w:sz w:val="20"/>
          <w:szCs w:val="20"/>
        </w:rPr>
        <w:t>). You need to rely on security that’s applied above the Network layer, such as Transport- or Application-layer protocols including TLS and HTTPS.</w:t>
      </w:r>
    </w:p>
    <w:p w14:paraId="13E2E142" w14:textId="77777777" w:rsidR="00C7096C" w:rsidRPr="00EC1170" w:rsidRDefault="00C7096C" w:rsidP="00C7096C">
      <w:pPr>
        <w:pStyle w:val="body"/>
        <w:rPr>
          <w:sz w:val="20"/>
          <w:szCs w:val="20"/>
        </w:rPr>
      </w:pPr>
      <w:r w:rsidRPr="00EC1170">
        <w:rPr>
          <w:sz w:val="20"/>
          <w:szCs w:val="20"/>
        </w:rPr>
        <w:lastRenderedPageBreak/>
        <w:t xml:space="preserve">Applications running within the organization’s computing infrastructure may consume both internal-facing and external-facing microservices. Internal-facing microservices may also be consumed by other microservices that are external-facing or internal-facing. As shown in figure 3.6, in the retail-store example, the microservice that’s used for browsing the product </w:t>
      </w:r>
      <w:proofErr w:type="spellStart"/>
      <w:r w:rsidRPr="00EC1170">
        <w:rPr>
          <w:sz w:val="20"/>
          <w:szCs w:val="20"/>
        </w:rPr>
        <w:t>catalog</w:t>
      </w:r>
      <w:proofErr w:type="spellEnd"/>
      <w:r w:rsidRPr="00EC1170">
        <w:rPr>
          <w:sz w:val="20"/>
          <w:szCs w:val="20"/>
        </w:rPr>
        <w:t xml:space="preserve"> (the Products microservice) and the microservice that’s used for taking orders (the Order Processing microservice) are external-facing microservices that are required by applications running outside the security perimeters of the organization. But the microservice that’s used for updating the inventory--the Inventory microservice--doesn’t need to be exposed outside the organization’s security perimeters, because the inventory is updated only when an order is placed (via the Order Processing microservice) or when stocks are added to inventory through an internal application.</w:t>
      </w:r>
    </w:p>
    <w:p w14:paraId="01E84D6A" w14:textId="7763BE19"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"https://learning.oreilly.com/library/view/microservices-security-in/9781617295959/OEBPS/Images/CH03_F06_Siriwardena.png" \* MERGEFORMATINET </w:instrText>
      </w:r>
      <w:r w:rsidRPr="00EC1170">
        <w:rPr>
          <w:sz w:val="20"/>
          <w:szCs w:val="20"/>
        </w:rPr>
        <w:fldChar w:fldCharType="separate"/>
      </w:r>
      <w:r w:rsidRPr="00EC1170">
        <w:rPr>
          <w:noProof/>
          <w:sz w:val="20"/>
          <w:szCs w:val="20"/>
        </w:rPr>
        <w:drawing>
          <wp:inline distT="0" distB="0" distL="0" distR="0" wp14:anchorId="12037C3C" wp14:editId="60C37498">
            <wp:extent cx="2865422" cy="1068070"/>
            <wp:effectExtent l="0" t="0" r="5080" b="0"/>
            <wp:docPr id="32" name="Picture 3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 polyg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95096" cy="1079131"/>
                    </a:xfrm>
                    <a:prstGeom prst="rect">
                      <a:avLst/>
                    </a:prstGeom>
                    <a:noFill/>
                    <a:ln>
                      <a:noFill/>
                    </a:ln>
                  </pic:spPr>
                </pic:pic>
              </a:graphicData>
            </a:graphic>
          </wp:inline>
        </w:drawing>
      </w:r>
      <w:r w:rsidRPr="00EC1170">
        <w:rPr>
          <w:sz w:val="20"/>
          <w:szCs w:val="20"/>
        </w:rPr>
        <w:fldChar w:fldCharType="end"/>
      </w:r>
    </w:p>
    <w:p w14:paraId="47EE83F8" w14:textId="77777777" w:rsidR="00C7096C" w:rsidRPr="00EC1170" w:rsidRDefault="00C7096C" w:rsidP="00C7096C">
      <w:pPr>
        <w:pStyle w:val="fm-figure-caption"/>
        <w:rPr>
          <w:sz w:val="20"/>
          <w:szCs w:val="20"/>
        </w:rPr>
      </w:pPr>
      <w:r w:rsidRPr="00EC1170">
        <w:rPr>
          <w:sz w:val="20"/>
          <w:szCs w:val="20"/>
        </w:rPr>
        <w:t xml:space="preserve">Figure 3.6 Internal microservices, external microservices, and hybrid microservices, each communicating with others to </w:t>
      </w:r>
      <w:proofErr w:type="spellStart"/>
      <w:r w:rsidRPr="00EC1170">
        <w:rPr>
          <w:sz w:val="20"/>
          <w:szCs w:val="20"/>
        </w:rPr>
        <w:t>fulfill</w:t>
      </w:r>
      <w:proofErr w:type="spellEnd"/>
      <w:r w:rsidRPr="00EC1170">
        <w:rPr>
          <w:sz w:val="20"/>
          <w:szCs w:val="20"/>
        </w:rPr>
        <w:t xml:space="preserve"> their functionality</w:t>
      </w:r>
    </w:p>
    <w:p w14:paraId="24499E3C" w14:textId="77777777" w:rsidR="00C7096C" w:rsidRPr="00C443B1" w:rsidRDefault="00C7096C" w:rsidP="00C7096C">
      <w:pPr>
        <w:pStyle w:val="Heading3"/>
        <w:rPr>
          <w:i/>
          <w:iCs/>
          <w:sz w:val="20"/>
          <w:szCs w:val="20"/>
          <w:u w:val="single"/>
        </w:rPr>
      </w:pPr>
      <w:r w:rsidRPr="00C443B1">
        <w:rPr>
          <w:i/>
          <w:iCs/>
          <w:sz w:val="20"/>
          <w:szCs w:val="20"/>
          <w:u w:val="single"/>
        </w:rPr>
        <w:t>3.2.2 Delegating access</w:t>
      </w:r>
    </w:p>
    <w:p w14:paraId="374825CF" w14:textId="77777777" w:rsidR="00C7096C" w:rsidRPr="00EC1170" w:rsidRDefault="00C7096C" w:rsidP="00C7096C">
      <w:pPr>
        <w:pStyle w:val="body"/>
        <w:rPr>
          <w:sz w:val="20"/>
          <w:szCs w:val="20"/>
        </w:rPr>
      </w:pPr>
      <w:r w:rsidRPr="00EC1170">
        <w:rPr>
          <w:sz w:val="20"/>
          <w:szCs w:val="20"/>
        </w:rPr>
        <w:t>A microservice is exposed to the outside world as an API. Similar to microservices, even for APIs the audience is a system that acts on behalf of itself, or on behalf of a human user or another system. It’s unlikely (but not impossible) for human users to interact directly with APIs. This is where access delegation is important and plays a key role in securing APIs.</w:t>
      </w:r>
    </w:p>
    <w:p w14:paraId="4333BFA0" w14:textId="6797FF11"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"https://learning.oreilly.com/library/view/microservices-security-in/9781617295959/OEBPS/Images/CH03_F07_Siriwardena.png" \* MERGEFORMATINET </w:instrText>
      </w:r>
      <w:r w:rsidRPr="00EC1170">
        <w:rPr>
          <w:sz w:val="20"/>
          <w:szCs w:val="20"/>
        </w:rPr>
        <w:fldChar w:fldCharType="separate"/>
      </w:r>
      <w:r w:rsidRPr="00EC1170">
        <w:rPr>
          <w:noProof/>
          <w:sz w:val="20"/>
          <w:szCs w:val="20"/>
        </w:rPr>
        <w:drawing>
          <wp:inline distT="0" distB="0" distL="0" distR="0" wp14:anchorId="2AC1B5B5" wp14:editId="61030480">
            <wp:extent cx="3176833" cy="1285875"/>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2957" cy="1312640"/>
                    </a:xfrm>
                    <a:prstGeom prst="rect">
                      <a:avLst/>
                    </a:prstGeom>
                    <a:noFill/>
                    <a:ln>
                      <a:noFill/>
                    </a:ln>
                  </pic:spPr>
                </pic:pic>
              </a:graphicData>
            </a:graphic>
          </wp:inline>
        </w:drawing>
      </w:r>
      <w:r w:rsidRPr="00EC1170">
        <w:rPr>
          <w:sz w:val="20"/>
          <w:szCs w:val="20"/>
        </w:rPr>
        <w:fldChar w:fldCharType="end"/>
      </w:r>
    </w:p>
    <w:p w14:paraId="334B274E" w14:textId="77777777" w:rsidR="00C7096C" w:rsidRPr="00EC1170" w:rsidRDefault="00C7096C" w:rsidP="00C7096C">
      <w:pPr>
        <w:pStyle w:val="fm-figure-caption"/>
        <w:rPr>
          <w:sz w:val="20"/>
          <w:szCs w:val="20"/>
        </w:rPr>
      </w:pPr>
      <w:r w:rsidRPr="00EC1170">
        <w:rPr>
          <w:sz w:val="20"/>
          <w:szCs w:val="20"/>
        </w:rPr>
        <w:t>Figure 3.7 Multiple parties are involved in a typical flow to access a microservice, protected with OAuth.</w:t>
      </w:r>
    </w:p>
    <w:p w14:paraId="652FAE6E" w14:textId="4BD0960A" w:rsidR="00C7096C" w:rsidRPr="00EC1170" w:rsidRDefault="00C7096C" w:rsidP="00C7096C">
      <w:pPr>
        <w:pStyle w:val="body"/>
        <w:rPr>
          <w:sz w:val="20"/>
          <w:szCs w:val="20"/>
        </w:rPr>
      </w:pPr>
      <w:r w:rsidRPr="00EC1170">
        <w:rPr>
          <w:sz w:val="20"/>
          <w:szCs w:val="20"/>
        </w:rPr>
        <w:t xml:space="preserve">A user (resource owner) should be allowed to perform only the actions on microservices that they are privileged to perform. The data that the user retrieves from the microservice, or updates via the microservice, should be only the data that they are entitled to receive or update. Although this level of privilege is checked against the user, the entity that accesses the microservice on behalf of the user is the client application the user uses. </w:t>
      </w:r>
    </w:p>
    <w:p w14:paraId="49DDCC0C" w14:textId="77777777" w:rsidR="00C7096C" w:rsidRPr="0001245A" w:rsidRDefault="00C7096C" w:rsidP="00C7096C">
      <w:pPr>
        <w:pStyle w:val="Heading3"/>
        <w:rPr>
          <w:i/>
          <w:iCs/>
          <w:sz w:val="20"/>
          <w:szCs w:val="20"/>
          <w:u w:val="single"/>
        </w:rPr>
      </w:pPr>
      <w:r w:rsidRPr="0001245A">
        <w:rPr>
          <w:i/>
          <w:iCs/>
          <w:sz w:val="20"/>
          <w:szCs w:val="20"/>
          <w:u w:val="single"/>
        </w:rPr>
        <w:t>3.2.3 Why not basic authentication to secure APIs?</w:t>
      </w:r>
    </w:p>
    <w:p w14:paraId="5CE9BB4E" w14:textId="77777777" w:rsidR="00C7096C" w:rsidRPr="00EC1170" w:rsidRDefault="00C7096C" w:rsidP="00C7096C">
      <w:pPr>
        <w:pStyle w:val="body"/>
        <w:rPr>
          <w:sz w:val="20"/>
          <w:szCs w:val="20"/>
        </w:rPr>
      </w:pPr>
      <w:r w:rsidRPr="00EC1170">
        <w:rPr>
          <w:sz w:val="20"/>
          <w:szCs w:val="20"/>
        </w:rPr>
        <w:t xml:space="preserve">Basic authentication allows a user (or a system) with a valid username and password to access a microservice via an API. In fact, basic authentication (or basic auth) is a standard security protocol introduced with HTTP/1.0 in RFC 1945 a long time back. It allows you to pass the base64-encoded username and password, in the HTTP </w:t>
      </w:r>
      <w:r w:rsidRPr="00EC1170">
        <w:rPr>
          <w:rStyle w:val="HTMLCode"/>
          <w:rFonts w:ascii="Times New Roman" w:hAnsi="Times New Roman" w:cs="Times New Roman"/>
        </w:rPr>
        <w:t>Authorization</w:t>
      </w:r>
      <w:r w:rsidRPr="00EC1170">
        <w:rPr>
          <w:sz w:val="20"/>
          <w:szCs w:val="20"/>
        </w:rPr>
        <w:t xml:space="preserve"> header, along with a request to an API. This model fails to meet access delegation requirements we discussed in section 3.2.2 in a microservices deployment, though, for a variety of reasons:</w:t>
      </w:r>
    </w:p>
    <w:p w14:paraId="0DC37C1A" w14:textId="77777777" w:rsidR="00C7096C" w:rsidRPr="00EC1170" w:rsidRDefault="00C7096C" w:rsidP="006F2198">
      <w:pPr>
        <w:pStyle w:val="List1"/>
        <w:numPr>
          <w:ilvl w:val="0"/>
          <w:numId w:val="12"/>
        </w:numPr>
        <w:rPr>
          <w:sz w:val="20"/>
          <w:szCs w:val="20"/>
        </w:rPr>
      </w:pPr>
      <w:r w:rsidRPr="00EC1170">
        <w:rPr>
          <w:rStyle w:val="Emphasis"/>
          <w:i w:val="0"/>
          <w:iCs w:val="0"/>
          <w:sz w:val="20"/>
          <w:szCs w:val="20"/>
        </w:rPr>
        <w:t>The username and password are static, long-living credentials.</w:t>
      </w:r>
      <w:r w:rsidRPr="00EC1170">
        <w:rPr>
          <w:sz w:val="20"/>
          <w:szCs w:val="20"/>
        </w:rPr>
        <w:t xml:space="preserve"> If a user provides a username and password to an application, the application needs to retain this information for that particular user session to access the microservices. The time during which this information needs to be retained could be as long as the application decides. None of us likes having to authenticate into an application again and again to perform operations. Therefore, if basic authentication is used, the application has to retain </w:t>
      </w:r>
      <w:r w:rsidRPr="00EC1170">
        <w:rPr>
          <w:sz w:val="20"/>
          <w:szCs w:val="20"/>
        </w:rPr>
        <w:lastRenderedPageBreak/>
        <w:t>this information for long durations of time. The longer this information is retained, the higher the chance of compromise. And because these credentials almost never change, a compromise of this information could have severe consequences.</w:t>
      </w:r>
    </w:p>
    <w:p w14:paraId="1F7C9FFA" w14:textId="77777777" w:rsidR="00C7096C" w:rsidRPr="00EC1170" w:rsidRDefault="00C7096C" w:rsidP="006F2198">
      <w:pPr>
        <w:pStyle w:val="List1"/>
        <w:numPr>
          <w:ilvl w:val="0"/>
          <w:numId w:val="12"/>
        </w:numPr>
        <w:rPr>
          <w:sz w:val="20"/>
          <w:szCs w:val="20"/>
        </w:rPr>
      </w:pPr>
      <w:r w:rsidRPr="00EC1170">
        <w:rPr>
          <w:rStyle w:val="Emphasis"/>
          <w:i w:val="0"/>
          <w:iCs w:val="0"/>
          <w:sz w:val="20"/>
          <w:szCs w:val="20"/>
        </w:rPr>
        <w:t>No restrictions on what the application can do.</w:t>
      </w:r>
      <w:r w:rsidRPr="00EC1170">
        <w:rPr>
          <w:sz w:val="20"/>
          <w:szCs w:val="20"/>
        </w:rPr>
        <w:t xml:space="preserve"> After an application gets access to the username and password of a user, it can do everything that user can do with the microservice. In addition to accessing the microservice, the application can do anything with those credentials, even on other systems.</w:t>
      </w:r>
    </w:p>
    <w:p w14:paraId="0B120BF2" w14:textId="77777777" w:rsidR="00C7096C" w:rsidRPr="00F3197A" w:rsidRDefault="00C7096C" w:rsidP="00C7096C">
      <w:pPr>
        <w:pStyle w:val="Heading3"/>
        <w:rPr>
          <w:i/>
          <w:iCs/>
          <w:sz w:val="20"/>
          <w:szCs w:val="20"/>
          <w:u w:val="single"/>
        </w:rPr>
      </w:pPr>
      <w:r w:rsidRPr="00F3197A">
        <w:rPr>
          <w:i/>
          <w:iCs/>
          <w:sz w:val="20"/>
          <w:szCs w:val="20"/>
          <w:u w:val="single"/>
        </w:rPr>
        <w:t>3.2.4 Why not mutual TLS to secure APIs?</w:t>
      </w:r>
    </w:p>
    <w:p w14:paraId="4E60F963" w14:textId="77777777" w:rsidR="00C7096C" w:rsidRPr="00EC1170" w:rsidRDefault="00C7096C" w:rsidP="00C7096C">
      <w:pPr>
        <w:pStyle w:val="body"/>
        <w:rPr>
          <w:sz w:val="20"/>
          <w:szCs w:val="20"/>
        </w:rPr>
      </w:pPr>
      <w:r w:rsidRPr="00EC1170">
        <w:rPr>
          <w:sz w:val="20"/>
          <w:szCs w:val="20"/>
        </w:rPr>
        <w:t xml:space="preserve">Mutual Transport Layer Security is a mechanism by which a client application verifies a server and the server verifies the client application by exchanging respective certificates and proving that each one owns the corresponding private keys. In chapter 6, we discuss </w:t>
      </w:r>
      <w:proofErr w:type="spellStart"/>
      <w:r w:rsidRPr="00EC1170">
        <w:rPr>
          <w:sz w:val="20"/>
          <w:szCs w:val="20"/>
        </w:rPr>
        <w:t>mTLS</w:t>
      </w:r>
      <w:proofErr w:type="spellEnd"/>
      <w:r w:rsidRPr="00EC1170">
        <w:rPr>
          <w:sz w:val="20"/>
          <w:szCs w:val="20"/>
        </w:rPr>
        <w:t xml:space="preserve"> in detail. For the moment, think of </w:t>
      </w:r>
      <w:proofErr w:type="spellStart"/>
      <w:r w:rsidRPr="00EC1170">
        <w:rPr>
          <w:sz w:val="20"/>
          <w:szCs w:val="20"/>
        </w:rPr>
        <w:t>mTLS</w:t>
      </w:r>
      <w:proofErr w:type="spellEnd"/>
      <w:r w:rsidRPr="00EC1170">
        <w:rPr>
          <w:sz w:val="20"/>
          <w:szCs w:val="20"/>
        </w:rPr>
        <w:t xml:space="preserve"> as a technique for building two-way trust between a client application and a server using certificates.</w:t>
      </w:r>
    </w:p>
    <w:p w14:paraId="794C26D3" w14:textId="77777777" w:rsidR="00C7096C" w:rsidRPr="00EC1170" w:rsidRDefault="00C7096C" w:rsidP="00C7096C">
      <w:pPr>
        <w:pStyle w:val="body"/>
        <w:rPr>
          <w:sz w:val="20"/>
          <w:szCs w:val="20"/>
        </w:rPr>
      </w:pPr>
      <w:proofErr w:type="spellStart"/>
      <w:r w:rsidRPr="00EC1170">
        <w:rPr>
          <w:sz w:val="20"/>
          <w:szCs w:val="20"/>
        </w:rPr>
        <w:t>mTLS</w:t>
      </w:r>
      <w:proofErr w:type="spellEnd"/>
      <w:r w:rsidRPr="00EC1170">
        <w:rPr>
          <w:sz w:val="20"/>
          <w:szCs w:val="20"/>
        </w:rPr>
        <w:t xml:space="preserve"> solves one of the problems with basic authentication by having a lifetime for its certificates. The certificates used in </w:t>
      </w:r>
      <w:proofErr w:type="spellStart"/>
      <w:r w:rsidRPr="00EC1170">
        <w:rPr>
          <w:sz w:val="20"/>
          <w:szCs w:val="20"/>
        </w:rPr>
        <w:t>mTLS</w:t>
      </w:r>
      <w:proofErr w:type="spellEnd"/>
      <w:r w:rsidRPr="00EC1170">
        <w:rPr>
          <w:sz w:val="20"/>
          <w:szCs w:val="20"/>
        </w:rPr>
        <w:t xml:space="preserve"> are time-bound, and whenever a certificate expires, it’s no longer considered valid. Therefore, even if a certificate and the corresponding private key are compromised, its vulnerability is limited by its lifetime. In some situations, however, certificates have lifetimes as long as years, so the value of </w:t>
      </w:r>
      <w:proofErr w:type="spellStart"/>
      <w:r w:rsidRPr="00EC1170">
        <w:rPr>
          <w:sz w:val="20"/>
          <w:szCs w:val="20"/>
        </w:rPr>
        <w:t>mTLS</w:t>
      </w:r>
      <w:proofErr w:type="spellEnd"/>
      <w:r w:rsidRPr="00EC1170">
        <w:rPr>
          <w:sz w:val="20"/>
          <w:szCs w:val="20"/>
        </w:rPr>
        <w:t xml:space="preserve"> over protocols such as basic authentication is limited. Then again, unlike basic authentication (where you send your password over the wire), when you use </w:t>
      </w:r>
      <w:proofErr w:type="spellStart"/>
      <w:r w:rsidRPr="00EC1170">
        <w:rPr>
          <w:sz w:val="20"/>
          <w:szCs w:val="20"/>
        </w:rPr>
        <w:t>mTLS</w:t>
      </w:r>
      <w:proofErr w:type="spellEnd"/>
      <w:r w:rsidRPr="00EC1170">
        <w:rPr>
          <w:sz w:val="20"/>
          <w:szCs w:val="20"/>
        </w:rPr>
        <w:t xml:space="preserve">, the corresponding private key never leaves its owner--or is never passed over the wire. That’s the main advantage </w:t>
      </w:r>
      <w:proofErr w:type="spellStart"/>
      <w:r w:rsidRPr="00EC1170">
        <w:rPr>
          <w:sz w:val="20"/>
          <w:szCs w:val="20"/>
        </w:rPr>
        <w:t>mTLS</w:t>
      </w:r>
      <w:proofErr w:type="spellEnd"/>
      <w:r w:rsidRPr="00EC1170">
        <w:rPr>
          <w:sz w:val="20"/>
          <w:szCs w:val="20"/>
        </w:rPr>
        <w:t xml:space="preserve"> has over basic authentication.</w:t>
      </w:r>
    </w:p>
    <w:p w14:paraId="797A6103" w14:textId="77777777" w:rsidR="00C7096C" w:rsidRPr="00EC1170" w:rsidRDefault="00C7096C" w:rsidP="00C7096C">
      <w:pPr>
        <w:pStyle w:val="body"/>
        <w:rPr>
          <w:sz w:val="20"/>
          <w:szCs w:val="20"/>
        </w:rPr>
      </w:pPr>
      <w:r w:rsidRPr="00564F16">
        <w:rPr>
          <w:i/>
          <w:iCs/>
          <w:sz w:val="20"/>
          <w:szCs w:val="20"/>
          <w:u w:val="single"/>
        </w:rPr>
        <w:t xml:space="preserve">However, just as in basic authentication, </w:t>
      </w:r>
      <w:proofErr w:type="spellStart"/>
      <w:r w:rsidRPr="00564F16">
        <w:rPr>
          <w:i/>
          <w:iCs/>
          <w:sz w:val="20"/>
          <w:szCs w:val="20"/>
          <w:u w:val="single"/>
        </w:rPr>
        <w:t>mTLS</w:t>
      </w:r>
      <w:proofErr w:type="spellEnd"/>
      <w:r w:rsidRPr="00564F16">
        <w:rPr>
          <w:i/>
          <w:iCs/>
          <w:sz w:val="20"/>
          <w:szCs w:val="20"/>
          <w:u w:val="single"/>
        </w:rPr>
        <w:t xml:space="preserve"> fails to meet access delegation requirements we discussed in section 3.2.2 in a microservices deployment. </w:t>
      </w:r>
      <w:proofErr w:type="spellStart"/>
      <w:r w:rsidRPr="00564F16">
        <w:rPr>
          <w:i/>
          <w:iCs/>
          <w:sz w:val="20"/>
          <w:szCs w:val="20"/>
          <w:u w:val="single"/>
        </w:rPr>
        <w:t>mTLS</w:t>
      </w:r>
      <w:proofErr w:type="spellEnd"/>
      <w:r w:rsidRPr="00564F16">
        <w:rPr>
          <w:i/>
          <w:iCs/>
          <w:sz w:val="20"/>
          <w:szCs w:val="20"/>
          <w:u w:val="single"/>
        </w:rPr>
        <w:t xml:space="preserve"> doesn’t provide a mechanism to represent the end user who uses the corresponding application. You can use </w:t>
      </w:r>
      <w:proofErr w:type="spellStart"/>
      <w:r w:rsidRPr="00564F16">
        <w:rPr>
          <w:i/>
          <w:iCs/>
          <w:sz w:val="20"/>
          <w:szCs w:val="20"/>
          <w:u w:val="single"/>
        </w:rPr>
        <w:t>mTLS</w:t>
      </w:r>
      <w:proofErr w:type="spellEnd"/>
      <w:r w:rsidRPr="00564F16">
        <w:rPr>
          <w:i/>
          <w:iCs/>
          <w:sz w:val="20"/>
          <w:szCs w:val="20"/>
          <w:u w:val="single"/>
        </w:rPr>
        <w:t xml:space="preserve"> to authenticate the client application that talks to the microservice, but it does not represent the end user</w:t>
      </w:r>
      <w:r w:rsidRPr="00EC1170">
        <w:rPr>
          <w:sz w:val="20"/>
          <w:szCs w:val="20"/>
        </w:rPr>
        <w:t xml:space="preserve">. If you want to pass the end user information with </w:t>
      </w:r>
      <w:proofErr w:type="spellStart"/>
      <w:r w:rsidRPr="00EC1170">
        <w:rPr>
          <w:sz w:val="20"/>
          <w:szCs w:val="20"/>
        </w:rPr>
        <w:t>mTLS</w:t>
      </w:r>
      <w:proofErr w:type="spellEnd"/>
      <w:r w:rsidRPr="00EC1170">
        <w:rPr>
          <w:sz w:val="20"/>
          <w:szCs w:val="20"/>
        </w:rPr>
        <w:t xml:space="preserve">, you need to follow your own custom techniques, such as sending the username as a custom HTTP header, which is not recommended. Therefore, </w:t>
      </w:r>
      <w:proofErr w:type="spellStart"/>
      <w:r w:rsidRPr="00EC1170">
        <w:rPr>
          <w:sz w:val="20"/>
          <w:szCs w:val="20"/>
        </w:rPr>
        <w:t>mTLS</w:t>
      </w:r>
      <w:proofErr w:type="spellEnd"/>
      <w:r w:rsidRPr="00EC1170">
        <w:rPr>
          <w:sz w:val="20"/>
          <w:szCs w:val="20"/>
        </w:rPr>
        <w:t xml:space="preserve"> is mostly used to secure communication between a client application and a microservice, or communications among microservices. In other words, </w:t>
      </w:r>
      <w:proofErr w:type="spellStart"/>
      <w:r w:rsidRPr="00EC1170">
        <w:rPr>
          <w:sz w:val="20"/>
          <w:szCs w:val="20"/>
        </w:rPr>
        <w:t>mTLS</w:t>
      </w:r>
      <w:proofErr w:type="spellEnd"/>
      <w:r w:rsidRPr="00EC1170">
        <w:rPr>
          <w:sz w:val="20"/>
          <w:szCs w:val="20"/>
        </w:rPr>
        <w:t xml:space="preserve"> is mostly used to secure communications among systems.</w:t>
      </w:r>
    </w:p>
    <w:p w14:paraId="66E8B3BD" w14:textId="77777777" w:rsidR="00C7096C" w:rsidRPr="00C17787" w:rsidRDefault="00C7096C" w:rsidP="00C7096C">
      <w:pPr>
        <w:pStyle w:val="Heading3"/>
        <w:rPr>
          <w:i/>
          <w:iCs/>
          <w:sz w:val="20"/>
          <w:szCs w:val="20"/>
          <w:u w:val="single"/>
        </w:rPr>
      </w:pPr>
      <w:r w:rsidRPr="00C17787">
        <w:rPr>
          <w:i/>
          <w:iCs/>
          <w:sz w:val="20"/>
          <w:szCs w:val="20"/>
          <w:u w:val="single"/>
        </w:rPr>
        <w:t>3.2.5 Why OAuth 2.0?</w:t>
      </w:r>
    </w:p>
    <w:p w14:paraId="6B391BA7" w14:textId="77777777" w:rsidR="00C7096C" w:rsidRPr="00EC1170" w:rsidRDefault="00C7096C" w:rsidP="00C7096C">
      <w:pPr>
        <w:pStyle w:val="body"/>
        <w:rPr>
          <w:sz w:val="20"/>
          <w:szCs w:val="20"/>
        </w:rPr>
      </w:pPr>
      <w:r w:rsidRPr="00EC1170">
        <w:rPr>
          <w:sz w:val="20"/>
          <w:szCs w:val="20"/>
        </w:rPr>
        <w:t>As we’ve discussed a few times in the book already, the audience of a microservice is a system that acts on behalf of itself, or on behalf of a human user or another system. The owner of a microservice should be able to delegate access to the microservice it owns (or it has privileges to access), to a system. You may have a Netflix account, and to view the trending movies on Netflix on your smart TV, you need to delegate access from your Netflix account to your smart TV. Delegation is a key requirement in securing microservices--and out of all security protocols, OAuth 2.0, which is designed for access delegation, fits best in securing microservices at the edge.</w:t>
      </w:r>
    </w:p>
    <w:p w14:paraId="16606F1C" w14:textId="77777777" w:rsidR="00C7096C" w:rsidRPr="005722B6" w:rsidRDefault="00C7096C" w:rsidP="00C7096C">
      <w:pPr>
        <w:pStyle w:val="Heading2"/>
        <w:rPr>
          <w:i/>
          <w:iCs/>
          <w:sz w:val="20"/>
          <w:szCs w:val="20"/>
          <w:u w:val="single"/>
        </w:rPr>
      </w:pPr>
      <w:r w:rsidRPr="005722B6">
        <w:rPr>
          <w:i/>
          <w:iCs/>
          <w:sz w:val="20"/>
          <w:szCs w:val="20"/>
          <w:u w:val="single"/>
        </w:rPr>
        <w:t xml:space="preserve">3.3 Setting up an API gateway with </w:t>
      </w:r>
      <w:proofErr w:type="spellStart"/>
      <w:r w:rsidRPr="005722B6">
        <w:rPr>
          <w:i/>
          <w:iCs/>
          <w:sz w:val="20"/>
          <w:szCs w:val="20"/>
          <w:u w:val="single"/>
        </w:rPr>
        <w:t>Zuul</w:t>
      </w:r>
      <w:proofErr w:type="spellEnd"/>
    </w:p>
    <w:p w14:paraId="0C93435E" w14:textId="4CEBCAF6" w:rsidR="00C7096C" w:rsidRPr="00EC1170" w:rsidRDefault="00C7096C" w:rsidP="00C7096C">
      <w:pPr>
        <w:pStyle w:val="body"/>
        <w:rPr>
          <w:sz w:val="20"/>
          <w:szCs w:val="20"/>
        </w:rPr>
      </w:pPr>
      <w:proofErr w:type="spellStart"/>
      <w:r w:rsidRPr="00EC1170">
        <w:rPr>
          <w:sz w:val="20"/>
          <w:szCs w:val="20"/>
        </w:rPr>
        <w:t>Zuul</w:t>
      </w:r>
      <w:proofErr w:type="spellEnd"/>
      <w:r w:rsidRPr="00EC1170">
        <w:rPr>
          <w:sz w:val="20"/>
          <w:szCs w:val="20"/>
        </w:rPr>
        <w:t xml:space="preserve"> is an open source proxy server built by Netflix, acting as the entry point for all of the company’s backend streaming applications.</w:t>
      </w:r>
    </w:p>
    <w:p w14:paraId="2D5F3EB6" w14:textId="77777777" w:rsidR="00C7096C" w:rsidRPr="000C3885" w:rsidRDefault="00C7096C" w:rsidP="00C7096C">
      <w:pPr>
        <w:pStyle w:val="Heading3"/>
        <w:rPr>
          <w:i/>
          <w:iCs/>
          <w:sz w:val="20"/>
          <w:szCs w:val="20"/>
          <w:u w:val="single"/>
        </w:rPr>
      </w:pPr>
      <w:r w:rsidRPr="000C3885">
        <w:rPr>
          <w:i/>
          <w:iCs/>
          <w:sz w:val="20"/>
          <w:szCs w:val="20"/>
          <w:u w:val="single"/>
        </w:rPr>
        <w:t xml:space="preserve">3.3.2 Compiling and running the </w:t>
      </w:r>
      <w:proofErr w:type="spellStart"/>
      <w:r w:rsidRPr="000C3885">
        <w:rPr>
          <w:i/>
          <w:iCs/>
          <w:sz w:val="20"/>
          <w:szCs w:val="20"/>
          <w:u w:val="single"/>
        </w:rPr>
        <w:t>Zuul</w:t>
      </w:r>
      <w:proofErr w:type="spellEnd"/>
      <w:r w:rsidRPr="000C3885">
        <w:rPr>
          <w:i/>
          <w:iCs/>
          <w:sz w:val="20"/>
          <w:szCs w:val="20"/>
          <w:u w:val="single"/>
        </w:rPr>
        <w:t xml:space="preserve"> proxy</w:t>
      </w:r>
    </w:p>
    <w:p w14:paraId="39F58F54" w14:textId="77777777" w:rsidR="00C7096C" w:rsidRPr="00EC1170" w:rsidRDefault="00C7096C" w:rsidP="00C7096C">
      <w:pPr>
        <w:pStyle w:val="body"/>
        <w:rPr>
          <w:sz w:val="20"/>
          <w:szCs w:val="20"/>
        </w:rPr>
      </w:pPr>
      <w:r w:rsidRPr="00EC1170">
        <w:rPr>
          <w:sz w:val="20"/>
          <w:szCs w:val="20"/>
        </w:rPr>
        <w:t xml:space="preserve">The next step is compiling and running </w:t>
      </w:r>
      <w:proofErr w:type="spellStart"/>
      <w:r w:rsidRPr="00EC1170">
        <w:rPr>
          <w:sz w:val="20"/>
          <w:szCs w:val="20"/>
        </w:rPr>
        <w:t>Zuul</w:t>
      </w:r>
      <w:proofErr w:type="spellEnd"/>
      <w:r w:rsidRPr="00EC1170">
        <w:rPr>
          <w:sz w:val="20"/>
          <w:szCs w:val="20"/>
        </w:rPr>
        <w:t xml:space="preserve"> as a proxy to the Order Processing microservice. To build the </w:t>
      </w:r>
      <w:proofErr w:type="spellStart"/>
      <w:r w:rsidRPr="00EC1170">
        <w:rPr>
          <w:sz w:val="20"/>
          <w:szCs w:val="20"/>
        </w:rPr>
        <w:t>Zuul</w:t>
      </w:r>
      <w:proofErr w:type="spellEnd"/>
      <w:r w:rsidRPr="00EC1170">
        <w:rPr>
          <w:sz w:val="20"/>
          <w:szCs w:val="20"/>
        </w:rPr>
        <w:t xml:space="preserve"> proxy, navigate to the chapter03/sample02 directory in your command-line client, and execute this command:</w:t>
      </w:r>
    </w:p>
    <w:p w14:paraId="1C8860B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36F3D042" w14:textId="77777777" w:rsidR="00C7096C" w:rsidRPr="00EC1170" w:rsidRDefault="00C7096C" w:rsidP="00C7096C">
      <w:pPr>
        <w:pStyle w:val="body"/>
        <w:rPr>
          <w:sz w:val="20"/>
          <w:szCs w:val="20"/>
        </w:rPr>
      </w:pPr>
      <w:r w:rsidRPr="00EC1170">
        <w:rPr>
          <w:sz w:val="20"/>
          <w:szCs w:val="20"/>
        </w:rPr>
        <w:t xml:space="preserve">You should see the </w:t>
      </w:r>
      <w:r w:rsidRPr="00EC1170">
        <w:rPr>
          <w:rStyle w:val="HTMLCode"/>
          <w:rFonts w:ascii="Times New Roman" w:hAnsi="Times New Roman" w:cs="Times New Roman"/>
        </w:rPr>
        <w:t>BUILD SUCCESS</w:t>
      </w:r>
      <w:r w:rsidRPr="00EC1170">
        <w:rPr>
          <w:sz w:val="20"/>
          <w:szCs w:val="20"/>
        </w:rPr>
        <w:t xml:space="preserve"> message. Next, run the </w:t>
      </w:r>
      <w:proofErr w:type="spellStart"/>
      <w:r w:rsidRPr="00EC1170">
        <w:rPr>
          <w:sz w:val="20"/>
          <w:szCs w:val="20"/>
        </w:rPr>
        <w:t>Zuul</w:t>
      </w:r>
      <w:proofErr w:type="spellEnd"/>
      <w:r w:rsidRPr="00EC1170">
        <w:rPr>
          <w:sz w:val="20"/>
          <w:szCs w:val="20"/>
        </w:rPr>
        <w:t xml:space="preserve"> proxy by executing the following command from within the same directory:</w:t>
      </w:r>
    </w:p>
    <w:p w14:paraId="4289442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27084D48" w14:textId="77777777" w:rsidR="00C7096C" w:rsidRPr="00EC1170" w:rsidRDefault="00C7096C" w:rsidP="00C7096C">
      <w:pPr>
        <w:pStyle w:val="body"/>
        <w:rPr>
          <w:sz w:val="20"/>
          <w:szCs w:val="20"/>
        </w:rPr>
      </w:pPr>
      <w:r w:rsidRPr="00EC1170">
        <w:rPr>
          <w:sz w:val="20"/>
          <w:szCs w:val="20"/>
        </w:rPr>
        <w:lastRenderedPageBreak/>
        <w:t xml:space="preserve">You should see the </w:t>
      </w:r>
      <w:r w:rsidRPr="00EC1170">
        <w:rPr>
          <w:rStyle w:val="HTMLCode"/>
          <w:rFonts w:ascii="Times New Roman" w:hAnsi="Times New Roman" w:cs="Times New Roman"/>
        </w:rPr>
        <w:t>server-start-successful</w:t>
      </w:r>
      <w:r w:rsidRPr="00EC1170">
        <w:rPr>
          <w:sz w:val="20"/>
          <w:szCs w:val="20"/>
        </w:rPr>
        <w:t xml:space="preserve"> message. Now try to access your Order Processing microservice through the </w:t>
      </w:r>
      <w:proofErr w:type="spellStart"/>
      <w:r w:rsidRPr="00EC1170">
        <w:rPr>
          <w:sz w:val="20"/>
          <w:szCs w:val="20"/>
        </w:rPr>
        <w:t>Zuul</w:t>
      </w:r>
      <w:proofErr w:type="spellEnd"/>
      <w:r w:rsidRPr="00EC1170">
        <w:rPr>
          <w:sz w:val="20"/>
          <w:szCs w:val="20"/>
        </w:rPr>
        <w:t xml:space="preserve"> proxy. To do so, you’ll be attempting to retrieve the details on the order you placed. Execute the following command from your terminal application (make sure to have the correct order ID from section 3.3.1):</w:t>
      </w:r>
    </w:p>
    <w:p w14:paraId="0489971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w:t>
      </w:r>
    </w:p>
    <w:p w14:paraId="2D759E8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http://localhost:9090/retail/orders/7c3fb57b-3198-4cf3-9911-6dd157b93333</w:t>
      </w:r>
    </w:p>
    <w:p w14:paraId="144F66BB" w14:textId="77777777" w:rsidR="00C7096C" w:rsidRPr="00EC1170" w:rsidRDefault="00C7096C" w:rsidP="00C7096C">
      <w:pPr>
        <w:pStyle w:val="body"/>
        <w:rPr>
          <w:sz w:val="20"/>
          <w:szCs w:val="20"/>
        </w:rPr>
      </w:pPr>
      <w:r w:rsidRPr="00EC1170">
        <w:rPr>
          <w:sz w:val="20"/>
          <w:szCs w:val="20"/>
        </w:rPr>
        <w:t>If the request is successful, you should see a response like this:</w:t>
      </w:r>
    </w:p>
    <w:p w14:paraId="4524C49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2E959DB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"orderId":"7c3fb57b-3198-4cf3-9911-6dd157b93333",</w:t>
      </w:r>
    </w:p>
    <w:p w14:paraId="3CD0EB7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35E640F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D56626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5609BEC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4EE84BA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40AA44F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F23A92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761CB0E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45BA89A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20404E8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5E121A23"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7781A34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4361D095" w14:textId="77777777" w:rsidR="00C7096C" w:rsidRPr="00EC1170" w:rsidRDefault="00C7096C" w:rsidP="00C7096C">
      <w:pPr>
        <w:pStyle w:val="body"/>
        <w:rPr>
          <w:sz w:val="20"/>
          <w:szCs w:val="20"/>
        </w:rPr>
      </w:pPr>
      <w:r w:rsidRPr="00EC1170">
        <w:rPr>
          <w:sz w:val="20"/>
          <w:szCs w:val="20"/>
        </w:rPr>
        <w:t>This response should contain the details of the order you created earlier. Note several important points in this request:</w:t>
      </w:r>
    </w:p>
    <w:p w14:paraId="1A8BAC4A" w14:textId="77777777" w:rsidR="00C7096C" w:rsidRPr="00EC1170" w:rsidRDefault="00C7096C" w:rsidP="006F2198">
      <w:pPr>
        <w:pStyle w:val="List1"/>
        <w:numPr>
          <w:ilvl w:val="0"/>
          <w:numId w:val="14"/>
        </w:numPr>
        <w:rPr>
          <w:sz w:val="20"/>
          <w:szCs w:val="20"/>
        </w:rPr>
      </w:pPr>
      <w:r w:rsidRPr="00EC1170">
        <w:rPr>
          <w:sz w:val="20"/>
          <w:szCs w:val="20"/>
        </w:rPr>
        <w:t xml:space="preserve">As you may have noticed, the port to which you sent the request this time (9090) isn’t the same as the port of the Order Processing microservice (8080), because you’re sending the request to the </w:t>
      </w:r>
      <w:proofErr w:type="spellStart"/>
      <w:r w:rsidRPr="00EC1170">
        <w:rPr>
          <w:sz w:val="20"/>
          <w:szCs w:val="20"/>
        </w:rPr>
        <w:t>Zuul</w:t>
      </w:r>
      <w:proofErr w:type="spellEnd"/>
      <w:r w:rsidRPr="00EC1170">
        <w:rPr>
          <w:sz w:val="20"/>
          <w:szCs w:val="20"/>
        </w:rPr>
        <w:t xml:space="preserve"> proxy instead of the Order Processing microservice directly.</w:t>
      </w:r>
    </w:p>
    <w:p w14:paraId="7B5D4348" w14:textId="77777777" w:rsidR="00C7096C" w:rsidRPr="00EC1170" w:rsidRDefault="00C7096C" w:rsidP="006F2198">
      <w:pPr>
        <w:pStyle w:val="List1"/>
        <w:numPr>
          <w:ilvl w:val="0"/>
          <w:numId w:val="14"/>
        </w:numPr>
        <w:rPr>
          <w:sz w:val="20"/>
          <w:szCs w:val="20"/>
        </w:rPr>
      </w:pPr>
      <w:r w:rsidRPr="00EC1170">
        <w:rPr>
          <w:sz w:val="20"/>
          <w:szCs w:val="20"/>
        </w:rPr>
        <w:t xml:space="preserve">The request URL now starts with </w:t>
      </w:r>
      <w:r w:rsidRPr="00EC1170">
        <w:rPr>
          <w:rStyle w:val="HTMLCode"/>
          <w:rFonts w:ascii="Times New Roman" w:hAnsi="Times New Roman" w:cs="Times New Roman"/>
        </w:rPr>
        <w:t>/retail</w:t>
      </w:r>
      <w:r w:rsidRPr="00EC1170">
        <w:rPr>
          <w:sz w:val="20"/>
          <w:szCs w:val="20"/>
        </w:rPr>
        <w:t xml:space="preserve">, which is the base path in </w:t>
      </w:r>
      <w:proofErr w:type="spellStart"/>
      <w:r w:rsidRPr="00EC1170">
        <w:rPr>
          <w:sz w:val="20"/>
          <w:szCs w:val="20"/>
        </w:rPr>
        <w:t>Zuul</w:t>
      </w:r>
      <w:proofErr w:type="spellEnd"/>
      <w:r w:rsidRPr="00EC1170">
        <w:rPr>
          <w:sz w:val="20"/>
          <w:szCs w:val="20"/>
        </w:rPr>
        <w:t xml:space="preserve"> that you’ve configured to route requests to the Order Processing microservice. To see how routing is configured, open the </w:t>
      </w:r>
      <w:proofErr w:type="spellStart"/>
      <w:r w:rsidRPr="00EC1170">
        <w:rPr>
          <w:sz w:val="20"/>
          <w:szCs w:val="20"/>
        </w:rPr>
        <w:t>application.properties</w:t>
      </w:r>
      <w:proofErr w:type="spellEnd"/>
      <w:r w:rsidRPr="00EC1170">
        <w:rPr>
          <w:sz w:val="20"/>
          <w:szCs w:val="20"/>
        </w:rPr>
        <w:t xml:space="preserve"> file that resides in the sample02/</w:t>
      </w:r>
      <w:proofErr w:type="spellStart"/>
      <w:r w:rsidRPr="00EC1170">
        <w:rPr>
          <w:sz w:val="20"/>
          <w:szCs w:val="20"/>
        </w:rPr>
        <w:t>src</w:t>
      </w:r>
      <w:proofErr w:type="spellEnd"/>
      <w:r w:rsidRPr="00EC1170">
        <w:rPr>
          <w:sz w:val="20"/>
          <w:szCs w:val="20"/>
        </w:rPr>
        <w:t xml:space="preserve">/main/resources directory by using a text editor. The following line you find there instructs the </w:t>
      </w:r>
      <w:proofErr w:type="spellStart"/>
      <w:r w:rsidRPr="00EC1170">
        <w:rPr>
          <w:sz w:val="20"/>
          <w:szCs w:val="20"/>
        </w:rPr>
        <w:t>Zuul</w:t>
      </w:r>
      <w:proofErr w:type="spellEnd"/>
      <w:r w:rsidRPr="00EC1170">
        <w:rPr>
          <w:sz w:val="20"/>
          <w:szCs w:val="20"/>
        </w:rPr>
        <w:t xml:space="preserve"> proxy to route requests received on </w:t>
      </w:r>
      <w:r w:rsidRPr="00EC1170">
        <w:rPr>
          <w:rStyle w:val="HTMLCode"/>
          <w:rFonts w:ascii="Times New Roman" w:hAnsi="Times New Roman" w:cs="Times New Roman"/>
        </w:rPr>
        <w:t>/retai</w:t>
      </w:r>
      <w:r w:rsidRPr="00EC1170">
        <w:rPr>
          <w:rStyle w:val="Emphasis"/>
          <w:i w:val="0"/>
          <w:iCs w:val="0"/>
          <w:sz w:val="20"/>
          <w:szCs w:val="20"/>
        </w:rPr>
        <w:t>l</w:t>
      </w:r>
      <w:r w:rsidRPr="00EC1170">
        <w:rPr>
          <w:sz w:val="20"/>
          <w:szCs w:val="20"/>
        </w:rPr>
        <w:t xml:space="preserve"> to the server running on http://localhost:8080:</w:t>
      </w:r>
    </w:p>
    <w:p w14:paraId="43EB2E65" w14:textId="77777777" w:rsidR="00C7096C" w:rsidRPr="00EC1170" w:rsidRDefault="00C7096C" w:rsidP="00C7096C">
      <w:pPr>
        <w:pStyle w:val="HTMLPreformatted"/>
        <w:ind w:left="720"/>
        <w:rPr>
          <w:rFonts w:ascii="Times New Roman" w:hAnsi="Times New Roman" w:cs="Times New Roman"/>
        </w:rPr>
      </w:pPr>
      <w:r w:rsidRPr="00EC1170">
        <w:rPr>
          <w:rFonts w:ascii="Times New Roman" w:hAnsi="Times New Roman" w:cs="Times New Roman"/>
        </w:rPr>
        <w:t>zuul.routes.retail.url=http://localhost:8080</w:t>
      </w:r>
    </w:p>
    <w:p w14:paraId="305FC1AB" w14:textId="77777777" w:rsidR="00C7096C" w:rsidRPr="00EC1170" w:rsidRDefault="00C7096C" w:rsidP="00C7096C">
      <w:pPr>
        <w:pStyle w:val="body"/>
        <w:rPr>
          <w:sz w:val="20"/>
          <w:szCs w:val="20"/>
        </w:rPr>
      </w:pPr>
      <w:r w:rsidRPr="00EC1170">
        <w:rPr>
          <w:sz w:val="20"/>
          <w:szCs w:val="20"/>
        </w:rPr>
        <w:t xml:space="preserve">Figure 3.9 illustrates how </w:t>
      </w:r>
      <w:proofErr w:type="spellStart"/>
      <w:r w:rsidRPr="00EC1170">
        <w:rPr>
          <w:sz w:val="20"/>
          <w:szCs w:val="20"/>
        </w:rPr>
        <w:t>Zuul</w:t>
      </w:r>
      <w:proofErr w:type="spellEnd"/>
      <w:r w:rsidRPr="00EC1170">
        <w:rPr>
          <w:sz w:val="20"/>
          <w:szCs w:val="20"/>
        </w:rPr>
        <w:t xml:space="preserve"> does routing by dispatching a request it gets from the client application to the Order Processing microservice.</w:t>
      </w:r>
    </w:p>
    <w:p w14:paraId="649582F4" w14:textId="013BD8BC"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"https://learning.oreilly.com/library/view/microservices-security-in/9781617295959/OEBPS/Images/CH03_F09_Siriwardena.png" \* MERGEFORMATINET </w:instrText>
      </w:r>
      <w:r w:rsidRPr="00EC1170">
        <w:rPr>
          <w:sz w:val="20"/>
          <w:szCs w:val="20"/>
        </w:rPr>
        <w:fldChar w:fldCharType="separate"/>
      </w:r>
      <w:r w:rsidRPr="00EC1170">
        <w:rPr>
          <w:noProof/>
          <w:sz w:val="20"/>
          <w:szCs w:val="20"/>
        </w:rPr>
        <w:drawing>
          <wp:inline distT="0" distB="0" distL="0" distR="0" wp14:anchorId="04210FE2" wp14:editId="00703971">
            <wp:extent cx="2544078" cy="723578"/>
            <wp:effectExtent l="0" t="0" r="0" b="63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81124" cy="734115"/>
                    </a:xfrm>
                    <a:prstGeom prst="rect">
                      <a:avLst/>
                    </a:prstGeom>
                    <a:noFill/>
                    <a:ln>
                      <a:noFill/>
                    </a:ln>
                  </pic:spPr>
                </pic:pic>
              </a:graphicData>
            </a:graphic>
          </wp:inline>
        </w:drawing>
      </w:r>
      <w:r w:rsidRPr="00EC1170">
        <w:rPr>
          <w:sz w:val="20"/>
          <w:szCs w:val="20"/>
        </w:rPr>
        <w:fldChar w:fldCharType="end"/>
      </w:r>
    </w:p>
    <w:p w14:paraId="56CDAF91" w14:textId="77777777" w:rsidR="00C7096C" w:rsidRPr="00EC1170" w:rsidRDefault="00C7096C" w:rsidP="00C7096C">
      <w:pPr>
        <w:pStyle w:val="fm-figure-caption"/>
        <w:rPr>
          <w:sz w:val="20"/>
          <w:szCs w:val="20"/>
        </w:rPr>
      </w:pPr>
      <w:r w:rsidRPr="00EC1170">
        <w:rPr>
          <w:sz w:val="20"/>
          <w:szCs w:val="20"/>
        </w:rPr>
        <w:t xml:space="preserve">Figure 3.9 The Order Processing microservice is proxied via the </w:t>
      </w:r>
      <w:proofErr w:type="spellStart"/>
      <w:r w:rsidRPr="00EC1170">
        <w:rPr>
          <w:sz w:val="20"/>
          <w:szCs w:val="20"/>
        </w:rPr>
        <w:t>Zuul</w:t>
      </w:r>
      <w:proofErr w:type="spellEnd"/>
      <w:r w:rsidRPr="00EC1170">
        <w:rPr>
          <w:sz w:val="20"/>
          <w:szCs w:val="20"/>
        </w:rPr>
        <w:t xml:space="preserve"> gateway. All requests to the microservice need to go through the gateway.</w:t>
      </w:r>
    </w:p>
    <w:p w14:paraId="2BD54137" w14:textId="77777777" w:rsidR="00C7096C" w:rsidRPr="00784FC2" w:rsidRDefault="00C7096C" w:rsidP="00C7096C">
      <w:pPr>
        <w:pStyle w:val="Heading3"/>
        <w:rPr>
          <w:i/>
          <w:iCs/>
          <w:sz w:val="20"/>
          <w:szCs w:val="20"/>
          <w:u w:val="single"/>
        </w:rPr>
      </w:pPr>
      <w:r w:rsidRPr="00784FC2">
        <w:rPr>
          <w:i/>
          <w:iCs/>
          <w:sz w:val="20"/>
          <w:szCs w:val="20"/>
          <w:u w:val="single"/>
        </w:rPr>
        <w:t xml:space="preserve">3.3.3 Enforcing OAuth 2.0-based security at the </w:t>
      </w:r>
      <w:proofErr w:type="spellStart"/>
      <w:r w:rsidRPr="00784FC2">
        <w:rPr>
          <w:i/>
          <w:iCs/>
          <w:sz w:val="20"/>
          <w:szCs w:val="20"/>
          <w:u w:val="single"/>
        </w:rPr>
        <w:t>Zuul</w:t>
      </w:r>
      <w:proofErr w:type="spellEnd"/>
      <w:r w:rsidRPr="00784FC2">
        <w:rPr>
          <w:i/>
          <w:iCs/>
          <w:sz w:val="20"/>
          <w:szCs w:val="20"/>
          <w:u w:val="single"/>
        </w:rPr>
        <w:t xml:space="preserve"> gateway</w:t>
      </w:r>
    </w:p>
    <w:p w14:paraId="2F33B844" w14:textId="77777777" w:rsidR="00C7096C" w:rsidRPr="00EC1170" w:rsidRDefault="00C7096C" w:rsidP="00C7096C">
      <w:pPr>
        <w:pStyle w:val="body"/>
        <w:rPr>
          <w:sz w:val="20"/>
          <w:szCs w:val="20"/>
        </w:rPr>
      </w:pPr>
      <w:r w:rsidRPr="00EC1170">
        <w:rPr>
          <w:sz w:val="20"/>
          <w:szCs w:val="20"/>
        </w:rPr>
        <w:t xml:space="preserve">Now that you’ve successfully proxied your Order Processing microservice via the </w:t>
      </w:r>
      <w:proofErr w:type="spellStart"/>
      <w:r w:rsidRPr="00EC1170">
        <w:rPr>
          <w:sz w:val="20"/>
          <w:szCs w:val="20"/>
        </w:rPr>
        <w:t>Zuul</w:t>
      </w:r>
      <w:proofErr w:type="spellEnd"/>
      <w:r w:rsidRPr="00EC1170">
        <w:rPr>
          <w:sz w:val="20"/>
          <w:szCs w:val="20"/>
        </w:rPr>
        <w:t xml:space="preserve"> gateway, the next step is enforcing security on the </w:t>
      </w:r>
      <w:proofErr w:type="spellStart"/>
      <w:r w:rsidRPr="00EC1170">
        <w:rPr>
          <w:sz w:val="20"/>
          <w:szCs w:val="20"/>
        </w:rPr>
        <w:t>Zuul</w:t>
      </w:r>
      <w:proofErr w:type="spellEnd"/>
      <w:r w:rsidRPr="00EC1170">
        <w:rPr>
          <w:sz w:val="20"/>
          <w:szCs w:val="20"/>
        </w:rPr>
        <w:t xml:space="preserve"> gateway so that only authenticated clients are granted access to the Order Processing microservice. First, you need an OAuth 2.0 authorization server (see appendix A), which is capable of issuing access tokens to client applications. </w:t>
      </w:r>
      <w:r w:rsidRPr="001558E5">
        <w:rPr>
          <w:i/>
          <w:iCs/>
          <w:sz w:val="20"/>
          <w:szCs w:val="20"/>
          <w:u w:val="single"/>
        </w:rPr>
        <w:t xml:space="preserve">In a typical production deployment architecture, the authorization server is deployed inside the organization’s network, and only the required endpoints are exposed </w:t>
      </w:r>
      <w:r w:rsidRPr="001558E5">
        <w:rPr>
          <w:i/>
          <w:iCs/>
          <w:sz w:val="20"/>
          <w:szCs w:val="20"/>
          <w:u w:val="single"/>
        </w:rPr>
        <w:lastRenderedPageBreak/>
        <w:t>externally. Usually, the API gateway is the only component that’s allowed access from outside; everything else is restricted within the local area network of the organization.</w:t>
      </w:r>
      <w:r w:rsidRPr="00EC1170">
        <w:rPr>
          <w:sz w:val="20"/>
          <w:szCs w:val="20"/>
        </w:rPr>
        <w:t xml:space="preserve"> In the examples in this section, the </w:t>
      </w:r>
      <w:r w:rsidRPr="00EC1170">
        <w:rPr>
          <w:rStyle w:val="HTMLCode"/>
          <w:rFonts w:ascii="Times New Roman" w:hAnsi="Times New Roman" w:cs="Times New Roman"/>
        </w:rPr>
        <w:t>/oauth2/token</w:t>
      </w:r>
      <w:r w:rsidRPr="00EC1170">
        <w:rPr>
          <w:sz w:val="20"/>
          <w:szCs w:val="20"/>
        </w:rPr>
        <w:t xml:space="preserve"> endpoint of the authorization server is exposed through the </w:t>
      </w:r>
      <w:proofErr w:type="spellStart"/>
      <w:r w:rsidRPr="00EC1170">
        <w:rPr>
          <w:sz w:val="20"/>
          <w:szCs w:val="20"/>
        </w:rPr>
        <w:t>Zuul</w:t>
      </w:r>
      <w:proofErr w:type="spellEnd"/>
      <w:r w:rsidRPr="00EC1170">
        <w:rPr>
          <w:sz w:val="20"/>
          <w:szCs w:val="20"/>
        </w:rPr>
        <w:t xml:space="preserve"> gateway so that clients can obtain access tokens from the authorization server. Figure 3.10 illustrates this deployment architecture.</w:t>
      </w:r>
    </w:p>
    <w:p w14:paraId="6E30E802" w14:textId="6564EB9B"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"https://learning.oreilly.com/library/view/microservices-security-in/9781617295959/OEBPS/Images/CH03_F10_Siriwardena.png" \* MERGEFORMATINET </w:instrText>
      </w:r>
      <w:r w:rsidRPr="00EC1170">
        <w:rPr>
          <w:sz w:val="20"/>
          <w:szCs w:val="20"/>
        </w:rPr>
        <w:fldChar w:fldCharType="separate"/>
      </w:r>
      <w:r w:rsidRPr="00EC1170">
        <w:rPr>
          <w:noProof/>
          <w:sz w:val="20"/>
          <w:szCs w:val="20"/>
        </w:rPr>
        <w:drawing>
          <wp:inline distT="0" distB="0" distL="0" distR="0" wp14:anchorId="036AF97E" wp14:editId="750CBDCB">
            <wp:extent cx="3271101" cy="1304290"/>
            <wp:effectExtent l="0" t="0" r="5715" b="3810"/>
            <wp:docPr id="28" name="Picture 2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schematic&#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26388" cy="1326335"/>
                    </a:xfrm>
                    <a:prstGeom prst="rect">
                      <a:avLst/>
                    </a:prstGeom>
                    <a:noFill/>
                    <a:ln>
                      <a:noFill/>
                    </a:ln>
                  </pic:spPr>
                </pic:pic>
              </a:graphicData>
            </a:graphic>
          </wp:inline>
        </w:drawing>
      </w:r>
      <w:r w:rsidRPr="00EC1170">
        <w:rPr>
          <w:sz w:val="20"/>
          <w:szCs w:val="20"/>
        </w:rPr>
        <w:fldChar w:fldCharType="end"/>
      </w:r>
    </w:p>
    <w:p w14:paraId="654196BA" w14:textId="77777777" w:rsidR="00C7096C" w:rsidRPr="00EC1170" w:rsidRDefault="00C7096C" w:rsidP="00C7096C">
      <w:pPr>
        <w:pStyle w:val="fm-figure-caption"/>
        <w:rPr>
          <w:sz w:val="20"/>
          <w:szCs w:val="20"/>
        </w:rPr>
      </w:pPr>
      <w:r w:rsidRPr="00EC1170">
        <w:rPr>
          <w:sz w:val="20"/>
          <w:szCs w:val="20"/>
        </w:rPr>
        <w:t>Figure 3.10 The firewall guarantees that access to the authorization server and microservice can happen only via the API gateway.</w:t>
      </w:r>
    </w:p>
    <w:p w14:paraId="20403D1B" w14:textId="77777777" w:rsidR="00C7096C" w:rsidRPr="00EC1170" w:rsidRDefault="00C7096C" w:rsidP="00C7096C">
      <w:pPr>
        <w:pStyle w:val="body"/>
        <w:rPr>
          <w:sz w:val="20"/>
          <w:szCs w:val="20"/>
        </w:rPr>
      </w:pPr>
      <w:r w:rsidRPr="00EC1170">
        <w:rPr>
          <w:sz w:val="20"/>
          <w:szCs w:val="20"/>
        </w:rPr>
        <w:t>To build the authorization server, navigate to the chapter03/sample03 directory from your command-line client, and execute the following command:</w:t>
      </w:r>
    </w:p>
    <w:p w14:paraId="5B74FEF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32670302" w14:textId="77777777" w:rsidR="00C7096C" w:rsidRPr="00EC1170" w:rsidRDefault="00C7096C" w:rsidP="00C7096C">
      <w:pPr>
        <w:pStyle w:val="body"/>
        <w:rPr>
          <w:sz w:val="20"/>
          <w:szCs w:val="20"/>
        </w:rPr>
      </w:pPr>
      <w:r w:rsidRPr="00EC1170">
        <w:rPr>
          <w:sz w:val="20"/>
          <w:szCs w:val="20"/>
        </w:rPr>
        <w:t>When the authorization server is built, you can start it by using the following command:</w:t>
      </w:r>
    </w:p>
    <w:p w14:paraId="34EB281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323A3A1A" w14:textId="74AF1B73" w:rsidR="00C7096C" w:rsidRPr="00EC1170" w:rsidRDefault="00C7096C" w:rsidP="00C7096C">
      <w:pPr>
        <w:pStyle w:val="body"/>
        <w:rPr>
          <w:sz w:val="20"/>
          <w:szCs w:val="20"/>
        </w:rPr>
      </w:pPr>
      <w:r w:rsidRPr="00EC1170">
        <w:rPr>
          <w:sz w:val="20"/>
          <w:szCs w:val="20"/>
        </w:rPr>
        <w:t xml:space="preserve">When the authorization server starts successfully, you can request tokens from it via the </w:t>
      </w:r>
      <w:proofErr w:type="spellStart"/>
      <w:r w:rsidRPr="00EC1170">
        <w:rPr>
          <w:sz w:val="20"/>
          <w:szCs w:val="20"/>
        </w:rPr>
        <w:t>Zuul</w:t>
      </w:r>
      <w:proofErr w:type="spellEnd"/>
      <w:r w:rsidRPr="00EC1170">
        <w:rPr>
          <w:sz w:val="20"/>
          <w:szCs w:val="20"/>
        </w:rPr>
        <w:t xml:space="preserve"> gateway. Before you build sample04, first have a look at the following property in the sample04/</w:t>
      </w:r>
      <w:proofErr w:type="spellStart"/>
      <w:r w:rsidRPr="00EC1170">
        <w:rPr>
          <w:sz w:val="20"/>
          <w:szCs w:val="20"/>
        </w:rPr>
        <w:t>src</w:t>
      </w:r>
      <w:proofErr w:type="spellEnd"/>
      <w:r w:rsidRPr="00EC1170">
        <w:rPr>
          <w:sz w:val="20"/>
          <w:szCs w:val="20"/>
        </w:rPr>
        <w:t>/main/resources/</w:t>
      </w:r>
      <w:proofErr w:type="spellStart"/>
      <w:r w:rsidRPr="00EC1170">
        <w:rPr>
          <w:sz w:val="20"/>
          <w:szCs w:val="20"/>
        </w:rPr>
        <w:t>application.properties</w:t>
      </w:r>
      <w:proofErr w:type="spellEnd"/>
      <w:r w:rsidRPr="00EC1170">
        <w:rPr>
          <w:sz w:val="20"/>
          <w:szCs w:val="20"/>
        </w:rPr>
        <w:t xml:space="preserve"> file. This property points to the token validation endpoint of the authorization server. The </w:t>
      </w:r>
      <w:proofErr w:type="spellStart"/>
      <w:r w:rsidRPr="00EC1170">
        <w:rPr>
          <w:sz w:val="20"/>
          <w:szCs w:val="20"/>
        </w:rPr>
        <w:t>Zuul</w:t>
      </w:r>
      <w:proofErr w:type="spellEnd"/>
      <w:r w:rsidRPr="00EC1170">
        <w:rPr>
          <w:sz w:val="20"/>
          <w:szCs w:val="20"/>
        </w:rPr>
        <w:t xml:space="preserve"> gateway talks to this endpoint to validate tokens. Make sure the value of the </w:t>
      </w:r>
      <w:proofErr w:type="spellStart"/>
      <w:r w:rsidRPr="00EC1170">
        <w:rPr>
          <w:rStyle w:val="HTMLCode"/>
          <w:rFonts w:ascii="Times New Roman" w:hAnsi="Times New Roman" w:cs="Times New Roman"/>
        </w:rPr>
        <w:t>authserver.introspection.endpoint</w:t>
      </w:r>
      <w:proofErr w:type="spellEnd"/>
      <w:r w:rsidRPr="00EC1170">
        <w:rPr>
          <w:sz w:val="20"/>
          <w:szCs w:val="20"/>
        </w:rPr>
        <w:t xml:space="preserve"> property correctly points to your authorization server:</w:t>
      </w:r>
    </w:p>
    <w:p w14:paraId="7ED3CD3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authserver.introspection.endpoint=http://localhost:8085/oauth/check_token</w:t>
      </w:r>
    </w:p>
    <w:p w14:paraId="1E75762D" w14:textId="77777777" w:rsidR="00C7096C" w:rsidRPr="00EC1170" w:rsidRDefault="00C7096C" w:rsidP="00C7096C">
      <w:pPr>
        <w:pStyle w:val="body"/>
        <w:rPr>
          <w:sz w:val="20"/>
          <w:szCs w:val="20"/>
        </w:rPr>
      </w:pPr>
      <w:r w:rsidRPr="00EC1170">
        <w:rPr>
          <w:sz w:val="20"/>
          <w:szCs w:val="20"/>
        </w:rPr>
        <w:t xml:space="preserve">To build the new </w:t>
      </w:r>
      <w:proofErr w:type="spellStart"/>
      <w:r w:rsidRPr="00EC1170">
        <w:rPr>
          <w:sz w:val="20"/>
          <w:szCs w:val="20"/>
        </w:rPr>
        <w:t>Zuul</w:t>
      </w:r>
      <w:proofErr w:type="spellEnd"/>
      <w:r w:rsidRPr="00EC1170">
        <w:rPr>
          <w:sz w:val="20"/>
          <w:szCs w:val="20"/>
        </w:rPr>
        <w:t xml:space="preserve"> gateway, open a new terminal window and navigate to the chapter03/sample04 directory and then execute the following command:</w:t>
      </w:r>
    </w:p>
    <w:p w14:paraId="1B436E1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04E36F15" w14:textId="77777777" w:rsidR="00C7096C" w:rsidRPr="00EC1170" w:rsidRDefault="00C7096C" w:rsidP="00C7096C">
      <w:pPr>
        <w:pStyle w:val="body"/>
        <w:rPr>
          <w:sz w:val="20"/>
          <w:szCs w:val="20"/>
        </w:rPr>
      </w:pPr>
      <w:r w:rsidRPr="00EC1170">
        <w:rPr>
          <w:sz w:val="20"/>
          <w:szCs w:val="20"/>
        </w:rPr>
        <w:t>When the gateway is built, you can start it by using the following command:</w:t>
      </w:r>
    </w:p>
    <w:p w14:paraId="24291C5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583234A3" w14:textId="77777777" w:rsidR="00C7096C" w:rsidRPr="00EC1170" w:rsidRDefault="00C7096C" w:rsidP="00C7096C">
      <w:pPr>
        <w:pStyle w:val="body"/>
        <w:rPr>
          <w:sz w:val="20"/>
          <w:szCs w:val="20"/>
        </w:rPr>
      </w:pPr>
      <w:r w:rsidRPr="00EC1170">
        <w:rPr>
          <w:sz w:val="20"/>
          <w:szCs w:val="20"/>
        </w:rPr>
        <w:t xml:space="preserve">Once the gateway has started successfully on port 9090, execute the following command on a new terminal window to get an access token from the authorization server, through the </w:t>
      </w:r>
      <w:proofErr w:type="spellStart"/>
      <w:r w:rsidRPr="00EC1170">
        <w:rPr>
          <w:sz w:val="20"/>
          <w:szCs w:val="20"/>
        </w:rPr>
        <w:t>Zuul</w:t>
      </w:r>
      <w:proofErr w:type="spellEnd"/>
      <w:r w:rsidRPr="00EC1170">
        <w:rPr>
          <w:sz w:val="20"/>
          <w:szCs w:val="20"/>
        </w:rPr>
        <w:t xml:space="preserve"> gateway. Here we use the OAuth 2.0 </w:t>
      </w:r>
      <w:proofErr w:type="spellStart"/>
      <w:r w:rsidRPr="00EC1170">
        <w:rPr>
          <w:rStyle w:val="HTMLCode"/>
          <w:rFonts w:ascii="Times New Roman" w:hAnsi="Times New Roman" w:cs="Times New Roman"/>
        </w:rPr>
        <w:t>client_credentials</w:t>
      </w:r>
      <w:proofErr w:type="spellEnd"/>
      <w:r w:rsidRPr="00EC1170">
        <w:rPr>
          <w:sz w:val="20"/>
          <w:szCs w:val="20"/>
        </w:rPr>
        <w:t xml:space="preserve"> grant type, with </w:t>
      </w:r>
      <w:r w:rsidRPr="00EC1170">
        <w:rPr>
          <w:rStyle w:val="HTMLCode"/>
          <w:rFonts w:ascii="Times New Roman" w:hAnsi="Times New Roman" w:cs="Times New Roman"/>
        </w:rPr>
        <w:t>application1</w:t>
      </w:r>
      <w:r w:rsidRPr="00EC1170">
        <w:rPr>
          <w:sz w:val="20"/>
          <w:szCs w:val="20"/>
        </w:rPr>
        <w:t xml:space="preserve"> as the client ID and </w:t>
      </w:r>
      <w:r w:rsidRPr="00EC1170">
        <w:rPr>
          <w:rStyle w:val="HTMLCode"/>
          <w:rFonts w:ascii="Times New Roman" w:hAnsi="Times New Roman" w:cs="Times New Roman"/>
        </w:rPr>
        <w:t>application1secret</w:t>
      </w:r>
      <w:r w:rsidRPr="00EC1170">
        <w:rPr>
          <w:sz w:val="20"/>
          <w:szCs w:val="20"/>
        </w:rPr>
        <w:t xml:space="preserve"> as the client secret:</w:t>
      </w:r>
    </w:p>
    <w:p w14:paraId="191A400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-u application1:application1secret \</w:t>
      </w:r>
    </w:p>
    <w:p w14:paraId="1F17658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 "Content-Type: application/x-www-form-</w:t>
      </w:r>
      <w:proofErr w:type="spellStart"/>
      <w:r w:rsidRPr="00EC1170">
        <w:rPr>
          <w:rFonts w:ascii="Times New Roman" w:hAnsi="Times New Roman" w:cs="Times New Roman"/>
        </w:rPr>
        <w:t>urlencoded</w:t>
      </w:r>
      <w:proofErr w:type="spellEnd"/>
      <w:r w:rsidRPr="00EC1170">
        <w:rPr>
          <w:rFonts w:ascii="Times New Roman" w:hAnsi="Times New Roman" w:cs="Times New Roman"/>
        </w:rPr>
        <w:t>" \</w:t>
      </w:r>
    </w:p>
    <w:p w14:paraId="5F9F824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client_credentials</w:t>
      </w:r>
      <w:proofErr w:type="spellEnd"/>
      <w:r w:rsidRPr="00EC1170">
        <w:rPr>
          <w:rFonts w:ascii="Times New Roman" w:hAnsi="Times New Roman" w:cs="Times New Roman"/>
        </w:rPr>
        <w:t>" \</w:t>
      </w:r>
    </w:p>
    <w:p w14:paraId="0554BBA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http://localhost:9090/token/oauth/token</w:t>
      </w:r>
    </w:p>
    <w:p w14:paraId="1EAFA673" w14:textId="77777777" w:rsidR="00C7096C" w:rsidRPr="00EC1170" w:rsidRDefault="00C7096C" w:rsidP="00C7096C">
      <w:pPr>
        <w:pStyle w:val="body"/>
        <w:rPr>
          <w:sz w:val="20"/>
          <w:szCs w:val="20"/>
        </w:rPr>
      </w:pPr>
      <w:r w:rsidRPr="00EC1170">
        <w:rPr>
          <w:sz w:val="20"/>
          <w:szCs w:val="20"/>
        </w:rPr>
        <w:t>You should receive the access token in a response that looks like this:</w:t>
      </w:r>
    </w:p>
    <w:p w14:paraId="539146C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0754C7D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"access_token":"47190af1-624c-48a6-988d-f4319d36b7f4",</w:t>
      </w:r>
    </w:p>
    <w:p w14:paraId="5A842A0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lastRenderedPageBreak/>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1B4CFFA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"expires_in":3599</w:t>
      </w:r>
    </w:p>
    <w:p w14:paraId="73F74FA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71B6974C" w14:textId="77777777" w:rsidR="00C7096C" w:rsidRPr="00EC1170" w:rsidRDefault="00C7096C" w:rsidP="00C7096C">
      <w:pPr>
        <w:pStyle w:val="body"/>
        <w:rPr>
          <w:sz w:val="20"/>
          <w:szCs w:val="20"/>
        </w:rPr>
      </w:pPr>
      <w:r w:rsidRPr="00EC1170">
        <w:rPr>
          <w:sz w:val="20"/>
          <w:szCs w:val="20"/>
        </w:rPr>
        <w:t xml:space="preserve">Open the </w:t>
      </w:r>
      <w:proofErr w:type="spellStart"/>
      <w:r w:rsidRPr="00EC1170">
        <w:rPr>
          <w:sz w:val="20"/>
          <w:szCs w:val="20"/>
        </w:rPr>
        <w:t>application.properties</w:t>
      </w:r>
      <w:proofErr w:type="spellEnd"/>
      <w:r w:rsidRPr="00EC1170">
        <w:rPr>
          <w:sz w:val="20"/>
          <w:szCs w:val="20"/>
        </w:rPr>
        <w:t xml:space="preserve"> file at sample04/</w:t>
      </w:r>
      <w:proofErr w:type="spellStart"/>
      <w:r w:rsidRPr="00EC1170">
        <w:rPr>
          <w:sz w:val="20"/>
          <w:szCs w:val="20"/>
        </w:rPr>
        <w:t>src</w:t>
      </w:r>
      <w:proofErr w:type="spellEnd"/>
      <w:r w:rsidRPr="00EC1170">
        <w:rPr>
          <w:sz w:val="20"/>
          <w:szCs w:val="20"/>
        </w:rPr>
        <w:t xml:space="preserve">/main/resources/ by using a text editor. You will notice the following configuration that routes requests received on the </w:t>
      </w:r>
      <w:r w:rsidRPr="00EC1170">
        <w:rPr>
          <w:rStyle w:val="HTMLCode"/>
          <w:rFonts w:ascii="Times New Roman" w:hAnsi="Times New Roman" w:cs="Times New Roman"/>
        </w:rPr>
        <w:t>/token</w:t>
      </w:r>
      <w:r w:rsidRPr="00EC1170">
        <w:rPr>
          <w:sz w:val="20"/>
          <w:szCs w:val="20"/>
        </w:rPr>
        <w:t xml:space="preserve"> endpoint of </w:t>
      </w:r>
      <w:proofErr w:type="spellStart"/>
      <w:r w:rsidRPr="00EC1170">
        <w:rPr>
          <w:sz w:val="20"/>
          <w:szCs w:val="20"/>
        </w:rPr>
        <w:t>Zuul</w:t>
      </w:r>
      <w:proofErr w:type="spellEnd"/>
      <w:r w:rsidRPr="00EC1170">
        <w:rPr>
          <w:sz w:val="20"/>
          <w:szCs w:val="20"/>
        </w:rPr>
        <w:t xml:space="preserve"> to the authorization server:</w:t>
      </w:r>
    </w:p>
    <w:p w14:paraId="04D7274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zuul.routes.token.url=http://localhost:8085</w:t>
      </w:r>
    </w:p>
    <w:p w14:paraId="4D0AEBEB" w14:textId="77777777" w:rsidR="00C7096C" w:rsidRPr="00EC1170" w:rsidRDefault="00C7096C" w:rsidP="00C7096C">
      <w:pPr>
        <w:pStyle w:val="body"/>
        <w:rPr>
          <w:sz w:val="20"/>
          <w:szCs w:val="20"/>
        </w:rPr>
      </w:pPr>
      <w:r w:rsidRPr="00C91605">
        <w:rPr>
          <w:i/>
          <w:iCs/>
          <w:sz w:val="20"/>
          <w:szCs w:val="20"/>
        </w:rPr>
        <w:t xml:space="preserve">Once the client application gets an access token from the token endpoint of the authorization server, the client application accesses the Order Processing microservice via the </w:t>
      </w:r>
      <w:proofErr w:type="spellStart"/>
      <w:r w:rsidRPr="00C91605">
        <w:rPr>
          <w:i/>
          <w:iCs/>
          <w:sz w:val="20"/>
          <w:szCs w:val="20"/>
        </w:rPr>
        <w:t>Zuul</w:t>
      </w:r>
      <w:proofErr w:type="spellEnd"/>
      <w:r w:rsidRPr="00C91605">
        <w:rPr>
          <w:i/>
          <w:iCs/>
          <w:sz w:val="20"/>
          <w:szCs w:val="20"/>
        </w:rPr>
        <w:t xml:space="preserve"> gateway with this token. The purpose of exposing the Order Processing microservice via the </w:t>
      </w:r>
      <w:proofErr w:type="spellStart"/>
      <w:r w:rsidRPr="00C91605">
        <w:rPr>
          <w:i/>
          <w:iCs/>
          <w:sz w:val="20"/>
          <w:szCs w:val="20"/>
        </w:rPr>
        <w:t>Zuul</w:t>
      </w:r>
      <w:proofErr w:type="spellEnd"/>
      <w:r w:rsidRPr="00C91605">
        <w:rPr>
          <w:i/>
          <w:iCs/>
          <w:sz w:val="20"/>
          <w:szCs w:val="20"/>
        </w:rPr>
        <w:t xml:space="preserve"> gateway is to make the gateway enforce all security-related policies while the Order Processing microservice focuses only on the business logic it executes. This situation is in line with the principles of microservices, which state that a microservice should focus on doing only one thing.</w:t>
      </w:r>
      <w:r w:rsidRPr="00EC1170">
        <w:rPr>
          <w:sz w:val="20"/>
          <w:szCs w:val="20"/>
        </w:rPr>
        <w:t xml:space="preserve"> The </w:t>
      </w:r>
      <w:proofErr w:type="spellStart"/>
      <w:r w:rsidRPr="00EC1170">
        <w:rPr>
          <w:sz w:val="20"/>
          <w:szCs w:val="20"/>
        </w:rPr>
        <w:t>Zuul</w:t>
      </w:r>
      <w:proofErr w:type="spellEnd"/>
      <w:r w:rsidRPr="00EC1170">
        <w:rPr>
          <w:sz w:val="20"/>
          <w:szCs w:val="20"/>
        </w:rPr>
        <w:t xml:space="preserve"> gateway allows requests to the Order Processing microservice only if the requesting client bears a valid OAuth 2.0 access token.</w:t>
      </w:r>
    </w:p>
    <w:p w14:paraId="37096C64" w14:textId="77777777" w:rsidR="00C7096C" w:rsidRPr="00EC1170" w:rsidRDefault="00C7096C" w:rsidP="00C7096C">
      <w:pPr>
        <w:pStyle w:val="body"/>
        <w:rPr>
          <w:sz w:val="20"/>
          <w:szCs w:val="20"/>
        </w:rPr>
      </w:pPr>
      <w:r w:rsidRPr="00EC1170">
        <w:rPr>
          <w:sz w:val="20"/>
          <w:szCs w:val="20"/>
        </w:rPr>
        <w:t xml:space="preserve">Now, let’s try to access the Order Processing microservice through the </w:t>
      </w:r>
      <w:proofErr w:type="spellStart"/>
      <w:r w:rsidRPr="00EC1170">
        <w:rPr>
          <w:sz w:val="20"/>
          <w:szCs w:val="20"/>
        </w:rPr>
        <w:t>Zuul</w:t>
      </w:r>
      <w:proofErr w:type="spellEnd"/>
      <w:r w:rsidRPr="00EC1170">
        <w:rPr>
          <w:sz w:val="20"/>
          <w:szCs w:val="20"/>
        </w:rPr>
        <w:t xml:space="preserve"> gateway as before with the following command (with no valid access token):</w:t>
      </w:r>
    </w:p>
    <w:p w14:paraId="7F8FFFE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-v \</w:t>
      </w:r>
    </w:p>
    <w:p w14:paraId="52586CD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http://localhost:9090/retail/orders/7c3fb57b-3198-4cf3-9911-6dd157b93333</w:t>
      </w:r>
    </w:p>
    <w:p w14:paraId="2554A277" w14:textId="77777777" w:rsidR="00C7096C" w:rsidRPr="00EC1170" w:rsidRDefault="00C7096C" w:rsidP="00C7096C">
      <w:pPr>
        <w:pStyle w:val="body"/>
        <w:rPr>
          <w:sz w:val="20"/>
          <w:szCs w:val="20"/>
        </w:rPr>
      </w:pPr>
      <w:r w:rsidRPr="00EC1170">
        <w:rPr>
          <w:sz w:val="20"/>
          <w:szCs w:val="20"/>
        </w:rPr>
        <w:t xml:space="preserve">This command should now give you an authentication error message that looks like the following. This error message confirms that the </w:t>
      </w:r>
      <w:proofErr w:type="spellStart"/>
      <w:r w:rsidRPr="00EC1170">
        <w:rPr>
          <w:sz w:val="20"/>
          <w:szCs w:val="20"/>
        </w:rPr>
        <w:t>Zuul</w:t>
      </w:r>
      <w:proofErr w:type="spellEnd"/>
      <w:r w:rsidRPr="00EC1170">
        <w:rPr>
          <w:sz w:val="20"/>
          <w:szCs w:val="20"/>
        </w:rPr>
        <w:t xml:space="preserve"> gateway, with OAuth 2.0 security screening enforced, does not allow any request to pass through it without a valid token:</w:t>
      </w:r>
    </w:p>
    <w:p w14:paraId="3AE97CB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&lt; HTTP/1.1 401</w:t>
      </w:r>
    </w:p>
    <w:p w14:paraId="2A61FE8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&lt; Transfer-Encoding: chunked</w:t>
      </w:r>
    </w:p>
    <w:p w14:paraId="0C6F360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&lt;</w:t>
      </w:r>
    </w:p>
    <w:p w14:paraId="2179477F" w14:textId="77777777" w:rsidR="00C7096C" w:rsidRPr="00EC1170" w:rsidRDefault="00C7096C" w:rsidP="00C7096C">
      <w:pPr>
        <w:pStyle w:val="HTMLPreformatted"/>
        <w:rPr>
          <w:rFonts w:ascii="Times New Roman" w:hAnsi="Times New Roman" w:cs="Times New Roman"/>
        </w:rPr>
      </w:pPr>
    </w:p>
    <w:p w14:paraId="44B8A48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{"error": true, "</w:t>
      </w:r>
      <w:proofErr w:type="spellStart"/>
      <w:r w:rsidRPr="00EC1170">
        <w:rPr>
          <w:rFonts w:ascii="Times New Roman" w:hAnsi="Times New Roman" w:cs="Times New Roman"/>
        </w:rPr>
        <w:t>reason":"Authentication</w:t>
      </w:r>
      <w:proofErr w:type="spellEnd"/>
      <w:r w:rsidRPr="00EC1170">
        <w:rPr>
          <w:rFonts w:ascii="Times New Roman" w:hAnsi="Times New Roman" w:cs="Times New Roman"/>
        </w:rPr>
        <w:t xml:space="preserve"> Failed"}</w:t>
      </w:r>
    </w:p>
    <w:p w14:paraId="7A8BF31A" w14:textId="77777777" w:rsidR="00C7096C" w:rsidRPr="00EC1170" w:rsidRDefault="00C7096C" w:rsidP="00C7096C">
      <w:pPr>
        <w:pStyle w:val="body"/>
        <w:rPr>
          <w:sz w:val="20"/>
          <w:szCs w:val="20"/>
        </w:rPr>
      </w:pPr>
      <w:proofErr w:type="spellStart"/>
      <w:r w:rsidRPr="00EC1170">
        <w:rPr>
          <w:sz w:val="20"/>
          <w:szCs w:val="20"/>
        </w:rPr>
        <w:t>Zuul</w:t>
      </w:r>
      <w:proofErr w:type="spellEnd"/>
      <w:r w:rsidRPr="00EC1170">
        <w:rPr>
          <w:sz w:val="20"/>
          <w:szCs w:val="20"/>
        </w:rPr>
        <w:t xml:space="preserve"> no longer grants open access to resources on the resource server. It mandates authentication. We are therefore required to use a valid token to access the Order Processing microservice via the </w:t>
      </w:r>
      <w:proofErr w:type="spellStart"/>
      <w:r w:rsidRPr="00EC1170">
        <w:rPr>
          <w:sz w:val="20"/>
          <w:szCs w:val="20"/>
        </w:rPr>
        <w:t>Zuul</w:t>
      </w:r>
      <w:proofErr w:type="spellEnd"/>
      <w:r w:rsidRPr="00EC1170">
        <w:rPr>
          <w:sz w:val="20"/>
          <w:szCs w:val="20"/>
        </w:rPr>
        <w:t xml:space="preserve"> gateway. Let’s retry accessing the same Order Processing microservice by using the access token we just obtained through the </w:t>
      </w:r>
      <w:r w:rsidRPr="00EC1170">
        <w:rPr>
          <w:rStyle w:val="HTMLCode"/>
          <w:rFonts w:ascii="Times New Roman" w:hAnsi="Times New Roman" w:cs="Times New Roman"/>
        </w:rPr>
        <w:t>/token</w:t>
      </w:r>
      <w:r w:rsidRPr="00EC1170">
        <w:rPr>
          <w:sz w:val="20"/>
          <w:szCs w:val="20"/>
        </w:rPr>
        <w:t xml:space="preserve"> endpoint. You can use the following command for this purpose. Make sure to have the correct order ID from section 3.3.1 and replace </w:t>
      </w:r>
      <w:r w:rsidRPr="00EC1170">
        <w:rPr>
          <w:rStyle w:val="HTMLCode"/>
          <w:rFonts w:ascii="Times New Roman" w:hAnsi="Times New Roman" w:cs="Times New Roman"/>
        </w:rPr>
        <w:t>7c3fb57b-3198-4cf3-9911-6dd157b93333</w:t>
      </w:r>
      <w:r w:rsidRPr="00EC1170">
        <w:rPr>
          <w:sz w:val="20"/>
          <w:szCs w:val="20"/>
        </w:rPr>
        <w:t xml:space="preserve"> in the following command with it:</w:t>
      </w:r>
    </w:p>
    <w:p w14:paraId="65FA318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\&gt; curl \</w:t>
      </w:r>
    </w:p>
    <w:p w14:paraId="4A4A859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http://localhost:9090/retail/orders/7c3fb57b-3198-4cf3-9911-6dd157b93333 \</w:t>
      </w:r>
    </w:p>
    <w:p w14:paraId="27F30C1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-H "Authorization: Bearer 47190af1-624c-48a6-988d-f4319d36b7f4" </w:t>
      </w:r>
    </w:p>
    <w:p w14:paraId="32242806" w14:textId="77777777" w:rsidR="00C7096C" w:rsidRPr="00EC1170" w:rsidRDefault="00C7096C" w:rsidP="00C7096C">
      <w:pPr>
        <w:pStyle w:val="body"/>
        <w:rPr>
          <w:sz w:val="20"/>
          <w:szCs w:val="20"/>
        </w:rPr>
      </w:pPr>
      <w:r w:rsidRPr="00EC1170">
        <w:rPr>
          <w:sz w:val="20"/>
          <w:szCs w:val="20"/>
        </w:rPr>
        <w:t>You should see a successful response as shown here:</w:t>
      </w:r>
    </w:p>
    <w:p w14:paraId="30203B3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F8C2F9A"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"orderId":"7c3fb57b-3198-4cf3-9911-6dd157b93333",</w:t>
      </w:r>
    </w:p>
    <w:p w14:paraId="200B0E80"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"items":[</w:t>
      </w:r>
    </w:p>
    <w:p w14:paraId="6337F90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755941AE"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"itemCode":"IT0001",</w:t>
      </w:r>
    </w:p>
    <w:p w14:paraId="7C399CA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"quantity":3</w:t>
      </w:r>
    </w:p>
    <w:p w14:paraId="493AC66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6ED9FEE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3C1511E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"itemCode":"IT0004",</w:t>
      </w:r>
    </w:p>
    <w:p w14:paraId="0F5C9C12"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"quantity":1</w:t>
      </w:r>
    </w:p>
    <w:p w14:paraId="6EDC072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
    <w:p w14:paraId="0A0B27E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shippingAddress</w:t>
      </w:r>
      <w:proofErr w:type="spellEnd"/>
      <w:r w:rsidRPr="00EC1170">
        <w:rPr>
          <w:rFonts w:ascii="Times New Roman" w:hAnsi="Times New Roman" w:cs="Times New Roman"/>
        </w:rPr>
        <w:t>":"No 4, Castro Street, Mountain View, CA, USA"</w:t>
      </w:r>
    </w:p>
    <w:p w14:paraId="6905ABF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19A22827" w14:textId="77777777" w:rsidR="00C7096C" w:rsidRPr="00F0446A" w:rsidRDefault="00C7096C" w:rsidP="00C7096C">
      <w:pPr>
        <w:pStyle w:val="Heading4"/>
        <w:rPr>
          <w:rFonts w:ascii="Times New Roman" w:hAnsi="Times New Roman" w:cs="Times New Roman"/>
          <w:b/>
          <w:bCs/>
          <w:sz w:val="20"/>
          <w:szCs w:val="20"/>
          <w:u w:val="single"/>
        </w:rPr>
      </w:pPr>
      <w:r w:rsidRPr="00F0446A">
        <w:rPr>
          <w:rFonts w:ascii="Times New Roman" w:hAnsi="Times New Roman" w:cs="Times New Roman"/>
          <w:b/>
          <w:bCs/>
          <w:sz w:val="20"/>
          <w:szCs w:val="20"/>
          <w:u w:val="single"/>
        </w:rPr>
        <w:lastRenderedPageBreak/>
        <w:t xml:space="preserve">Enforcing token validation at the </w:t>
      </w:r>
      <w:proofErr w:type="spellStart"/>
      <w:r w:rsidRPr="00F0446A">
        <w:rPr>
          <w:rFonts w:ascii="Times New Roman" w:hAnsi="Times New Roman" w:cs="Times New Roman"/>
          <w:b/>
          <w:bCs/>
          <w:sz w:val="20"/>
          <w:szCs w:val="20"/>
          <w:u w:val="single"/>
        </w:rPr>
        <w:t>Zuul</w:t>
      </w:r>
      <w:proofErr w:type="spellEnd"/>
      <w:r w:rsidRPr="00F0446A">
        <w:rPr>
          <w:rFonts w:ascii="Times New Roman" w:hAnsi="Times New Roman" w:cs="Times New Roman"/>
          <w:b/>
          <w:bCs/>
          <w:sz w:val="20"/>
          <w:szCs w:val="20"/>
          <w:u w:val="single"/>
        </w:rPr>
        <w:t xml:space="preserve"> gateway</w:t>
      </w:r>
    </w:p>
    <w:p w14:paraId="7CEB0D59" w14:textId="77777777" w:rsidR="00C7096C" w:rsidRPr="00EC1170" w:rsidRDefault="00C7096C" w:rsidP="00C7096C">
      <w:pPr>
        <w:pStyle w:val="body"/>
        <w:rPr>
          <w:sz w:val="20"/>
          <w:szCs w:val="20"/>
        </w:rPr>
      </w:pPr>
      <w:r w:rsidRPr="00EC1170">
        <w:rPr>
          <w:sz w:val="20"/>
          <w:szCs w:val="20"/>
        </w:rPr>
        <w:t xml:space="preserve">In the previous example, the </w:t>
      </w:r>
      <w:proofErr w:type="spellStart"/>
      <w:r w:rsidRPr="00EC1170">
        <w:rPr>
          <w:sz w:val="20"/>
          <w:szCs w:val="20"/>
        </w:rPr>
        <w:t>Zuul</w:t>
      </w:r>
      <w:proofErr w:type="spellEnd"/>
      <w:r w:rsidRPr="00EC1170">
        <w:rPr>
          <w:sz w:val="20"/>
          <w:szCs w:val="20"/>
        </w:rPr>
        <w:t xml:space="preserve"> gateway talked to the authorization server (token issuer) to validate the token it got from the curl client application. As you learned in chapter 2, this process is known as </w:t>
      </w:r>
      <w:r w:rsidRPr="00EC1170">
        <w:rPr>
          <w:rStyle w:val="Emphasis"/>
          <w:i w:val="0"/>
          <w:iCs w:val="0"/>
          <w:sz w:val="20"/>
          <w:szCs w:val="20"/>
        </w:rPr>
        <w:t>token introspection</w:t>
      </w:r>
      <w:r w:rsidRPr="00EC1170">
        <w:rPr>
          <w:sz w:val="20"/>
          <w:szCs w:val="20"/>
        </w:rPr>
        <w:t xml:space="preserve"> (</w:t>
      </w:r>
      <w:hyperlink r:id="rId72" w:history="1">
        <w:r w:rsidRPr="00EC1170">
          <w:rPr>
            <w:rStyle w:val="Hyperlink"/>
            <w:sz w:val="20"/>
            <w:szCs w:val="20"/>
          </w:rPr>
          <w:t>https://tools.ietf.org/html/rfc7662</w:t>
        </w:r>
      </w:hyperlink>
      <w:r w:rsidRPr="00EC1170">
        <w:rPr>
          <w:sz w:val="20"/>
          <w:szCs w:val="20"/>
        </w:rPr>
        <w:t>). The request flow from client to the Order Processing microservice is shown in figure 3.11.</w:t>
      </w:r>
    </w:p>
    <w:p w14:paraId="606BFD7A" w14:textId="34C90CEA"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"https://learning.oreilly.com/library/view/microservices-security-in/9781617295959/OEBPS/Images/CH03_F11_Siriwardena.png" \* MERGEFORMATINET </w:instrText>
      </w:r>
      <w:r w:rsidRPr="00EC1170">
        <w:rPr>
          <w:sz w:val="20"/>
          <w:szCs w:val="20"/>
        </w:rPr>
        <w:fldChar w:fldCharType="separate"/>
      </w:r>
      <w:r w:rsidRPr="00EC1170">
        <w:rPr>
          <w:noProof/>
          <w:sz w:val="20"/>
          <w:szCs w:val="20"/>
        </w:rPr>
        <w:drawing>
          <wp:inline distT="0" distB="0" distL="0" distR="0" wp14:anchorId="39F20694" wp14:editId="73F260ED">
            <wp:extent cx="4284482" cy="2067560"/>
            <wp:effectExtent l="0" t="0" r="0" b="2540"/>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1976" cy="2090479"/>
                    </a:xfrm>
                    <a:prstGeom prst="rect">
                      <a:avLst/>
                    </a:prstGeom>
                    <a:noFill/>
                    <a:ln>
                      <a:noFill/>
                    </a:ln>
                  </pic:spPr>
                </pic:pic>
              </a:graphicData>
            </a:graphic>
          </wp:inline>
        </w:drawing>
      </w:r>
      <w:r w:rsidRPr="00EC1170">
        <w:rPr>
          <w:sz w:val="20"/>
          <w:szCs w:val="20"/>
        </w:rPr>
        <w:fldChar w:fldCharType="end"/>
      </w:r>
    </w:p>
    <w:p w14:paraId="29E80BC3" w14:textId="77777777" w:rsidR="00C7096C" w:rsidRPr="00EC1170" w:rsidRDefault="00C7096C" w:rsidP="00C7096C">
      <w:pPr>
        <w:pStyle w:val="fm-figure-caption"/>
        <w:rPr>
          <w:sz w:val="20"/>
          <w:szCs w:val="20"/>
        </w:rPr>
      </w:pPr>
      <w:r w:rsidRPr="00EC1170">
        <w:rPr>
          <w:sz w:val="20"/>
          <w:szCs w:val="20"/>
        </w:rPr>
        <w:t>Figure 3.11 Message exchanges from the point where the client application gets a token to the point where it accesses the microservice</w:t>
      </w:r>
    </w:p>
    <w:p w14:paraId="4617F488" w14:textId="77777777" w:rsidR="00C7096C" w:rsidRPr="00EC1170" w:rsidRDefault="00C7096C" w:rsidP="00C7096C">
      <w:pPr>
        <w:pStyle w:val="body"/>
        <w:rPr>
          <w:sz w:val="20"/>
          <w:szCs w:val="20"/>
        </w:rPr>
      </w:pPr>
      <w:r w:rsidRPr="00EC1170">
        <w:rPr>
          <w:sz w:val="20"/>
          <w:szCs w:val="20"/>
        </w:rPr>
        <w:t xml:space="preserve">As you can see, the client application sends an OAuth 2.0 access token as a header to the </w:t>
      </w:r>
      <w:proofErr w:type="spellStart"/>
      <w:r w:rsidRPr="00EC1170">
        <w:rPr>
          <w:sz w:val="20"/>
          <w:szCs w:val="20"/>
        </w:rPr>
        <w:t>Zuul</w:t>
      </w:r>
      <w:proofErr w:type="spellEnd"/>
      <w:r w:rsidRPr="00EC1170">
        <w:rPr>
          <w:sz w:val="20"/>
          <w:szCs w:val="20"/>
        </w:rPr>
        <w:t xml:space="preserve"> gateway on the path on which the Order Processing microservice is exposed </w:t>
      </w:r>
      <w:r w:rsidRPr="00EC1170">
        <w:rPr>
          <w:rStyle w:val="HTMLCode"/>
          <w:rFonts w:ascii="Times New Roman" w:hAnsi="Times New Roman" w:cs="Times New Roman"/>
        </w:rPr>
        <w:t>(/retail/orders</w:t>
      </w:r>
      <w:r w:rsidRPr="00EC1170">
        <w:rPr>
          <w:sz w:val="20"/>
          <w:szCs w:val="20"/>
        </w:rPr>
        <w:t>). The gateway extracts the token from the header and introspects it through the authorization server. The authorization server responds with a valid or invalid status message; if the status is valid, the gateway allows the request to be passed to the Order Processing microservice.</w:t>
      </w:r>
    </w:p>
    <w:p w14:paraId="200CE431" w14:textId="77777777" w:rsidR="00C7096C" w:rsidRPr="00EC1170" w:rsidRDefault="00C7096C" w:rsidP="00C7096C">
      <w:pPr>
        <w:pStyle w:val="body"/>
        <w:rPr>
          <w:sz w:val="20"/>
          <w:szCs w:val="20"/>
        </w:rPr>
      </w:pPr>
      <w:r w:rsidRPr="00EC1170">
        <w:rPr>
          <w:sz w:val="20"/>
          <w:szCs w:val="20"/>
        </w:rPr>
        <w:t xml:space="preserve">To do this in </w:t>
      </w:r>
      <w:proofErr w:type="spellStart"/>
      <w:r w:rsidRPr="00EC1170">
        <w:rPr>
          <w:sz w:val="20"/>
          <w:szCs w:val="20"/>
        </w:rPr>
        <w:t>Zuul</w:t>
      </w:r>
      <w:proofErr w:type="spellEnd"/>
      <w:r w:rsidRPr="00EC1170">
        <w:rPr>
          <w:sz w:val="20"/>
          <w:szCs w:val="20"/>
        </w:rPr>
        <w:t>, you use a request filter, which intercepts requests and performs various operations on them. A filter can be one of four types:</w:t>
      </w:r>
    </w:p>
    <w:p w14:paraId="299AFD06" w14:textId="77777777" w:rsidR="00C7096C" w:rsidRPr="00EC1170" w:rsidRDefault="00C7096C" w:rsidP="006F2198">
      <w:pPr>
        <w:pStyle w:val="List1"/>
        <w:numPr>
          <w:ilvl w:val="0"/>
          <w:numId w:val="15"/>
        </w:numPr>
        <w:rPr>
          <w:sz w:val="20"/>
          <w:szCs w:val="20"/>
        </w:rPr>
      </w:pPr>
      <w:proofErr w:type="spellStart"/>
      <w:r w:rsidRPr="00EC1170">
        <w:rPr>
          <w:rStyle w:val="Emphasis"/>
          <w:i w:val="0"/>
          <w:iCs w:val="0"/>
          <w:sz w:val="20"/>
          <w:szCs w:val="20"/>
        </w:rPr>
        <w:t>Prerequest</w:t>
      </w:r>
      <w:proofErr w:type="spellEnd"/>
      <w:r w:rsidRPr="00EC1170">
        <w:rPr>
          <w:rStyle w:val="Emphasis"/>
          <w:i w:val="0"/>
          <w:iCs w:val="0"/>
          <w:sz w:val="20"/>
          <w:szCs w:val="20"/>
        </w:rPr>
        <w:t xml:space="preserve"> filter</w:t>
      </w:r>
      <w:r w:rsidRPr="00EC1170">
        <w:rPr>
          <w:sz w:val="20"/>
          <w:szCs w:val="20"/>
        </w:rPr>
        <w:t xml:space="preserve"> --Executes before the request is routed to the target service</w:t>
      </w:r>
    </w:p>
    <w:p w14:paraId="39E9A520" w14:textId="77777777" w:rsidR="00C7096C" w:rsidRPr="00EC1170" w:rsidRDefault="00C7096C" w:rsidP="006F2198">
      <w:pPr>
        <w:pStyle w:val="List1"/>
        <w:numPr>
          <w:ilvl w:val="0"/>
          <w:numId w:val="15"/>
        </w:numPr>
        <w:rPr>
          <w:sz w:val="20"/>
          <w:szCs w:val="20"/>
        </w:rPr>
      </w:pPr>
      <w:r w:rsidRPr="00EC1170">
        <w:rPr>
          <w:rStyle w:val="Emphasis"/>
          <w:i w:val="0"/>
          <w:iCs w:val="0"/>
          <w:sz w:val="20"/>
          <w:szCs w:val="20"/>
        </w:rPr>
        <w:t>Route filter</w:t>
      </w:r>
      <w:r w:rsidRPr="00EC1170">
        <w:rPr>
          <w:sz w:val="20"/>
          <w:szCs w:val="20"/>
        </w:rPr>
        <w:t xml:space="preserve"> --Can handle the routing of a message</w:t>
      </w:r>
    </w:p>
    <w:p w14:paraId="53707D36" w14:textId="77777777" w:rsidR="00C7096C" w:rsidRPr="00EC1170" w:rsidRDefault="00C7096C" w:rsidP="006F2198">
      <w:pPr>
        <w:pStyle w:val="List1"/>
        <w:numPr>
          <w:ilvl w:val="0"/>
          <w:numId w:val="15"/>
        </w:numPr>
        <w:rPr>
          <w:sz w:val="20"/>
          <w:szCs w:val="20"/>
        </w:rPr>
      </w:pPr>
      <w:r w:rsidRPr="00EC1170">
        <w:rPr>
          <w:rStyle w:val="Emphasis"/>
          <w:i w:val="0"/>
          <w:iCs w:val="0"/>
          <w:sz w:val="20"/>
          <w:szCs w:val="20"/>
        </w:rPr>
        <w:t>Post-request filter</w:t>
      </w:r>
      <w:r w:rsidRPr="00EC1170">
        <w:rPr>
          <w:sz w:val="20"/>
          <w:szCs w:val="20"/>
        </w:rPr>
        <w:t xml:space="preserve"> --Executes after the request has been routed to the target service</w:t>
      </w:r>
    </w:p>
    <w:p w14:paraId="1D80707D" w14:textId="77777777" w:rsidR="00C7096C" w:rsidRPr="00EC1170" w:rsidRDefault="00C7096C" w:rsidP="006F2198">
      <w:pPr>
        <w:pStyle w:val="List1"/>
        <w:numPr>
          <w:ilvl w:val="0"/>
          <w:numId w:val="15"/>
        </w:numPr>
        <w:rPr>
          <w:sz w:val="20"/>
          <w:szCs w:val="20"/>
        </w:rPr>
      </w:pPr>
      <w:r w:rsidRPr="00EC1170">
        <w:rPr>
          <w:rStyle w:val="Emphasis"/>
          <w:i w:val="0"/>
          <w:iCs w:val="0"/>
          <w:sz w:val="20"/>
          <w:szCs w:val="20"/>
        </w:rPr>
        <w:t>Error filter</w:t>
      </w:r>
      <w:r w:rsidRPr="00EC1170">
        <w:rPr>
          <w:sz w:val="20"/>
          <w:szCs w:val="20"/>
        </w:rPr>
        <w:t xml:space="preserve"> --Executes if an error occurs in the routing of a request</w:t>
      </w:r>
    </w:p>
    <w:p w14:paraId="63682627" w14:textId="77777777" w:rsidR="00C7096C" w:rsidRPr="00EC1170" w:rsidRDefault="00C7096C" w:rsidP="00C7096C">
      <w:pPr>
        <w:pStyle w:val="body"/>
        <w:rPr>
          <w:sz w:val="20"/>
          <w:szCs w:val="20"/>
        </w:rPr>
      </w:pPr>
      <w:r w:rsidRPr="00EC1170">
        <w:rPr>
          <w:sz w:val="20"/>
          <w:szCs w:val="20"/>
        </w:rPr>
        <w:t xml:space="preserve">In this case, because you need to engage the validation before routing the request to the target service, you use a </w:t>
      </w:r>
      <w:proofErr w:type="spellStart"/>
      <w:r w:rsidRPr="00EC1170">
        <w:rPr>
          <w:sz w:val="20"/>
          <w:szCs w:val="20"/>
        </w:rPr>
        <w:t>prerequest</w:t>
      </w:r>
      <w:proofErr w:type="spellEnd"/>
      <w:r w:rsidRPr="00EC1170">
        <w:rPr>
          <w:sz w:val="20"/>
          <w:szCs w:val="20"/>
        </w:rPr>
        <w:t xml:space="preserve"> filter. You can find the source code of this filter in the following class:</w:t>
      </w:r>
    </w:p>
    <w:p w14:paraId="2D8C8F9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sample04/src/main/java/com/manning/mss/ch03/sample04/filters/OAuthFilter.java</w:t>
      </w:r>
    </w:p>
    <w:p w14:paraId="046D8381" w14:textId="77777777" w:rsidR="00C7096C" w:rsidRPr="00EC1170" w:rsidRDefault="00C7096C" w:rsidP="00C7096C">
      <w:pPr>
        <w:pStyle w:val="body"/>
        <w:rPr>
          <w:sz w:val="20"/>
          <w:szCs w:val="20"/>
        </w:rPr>
      </w:pPr>
      <w:r w:rsidRPr="00EC1170">
        <w:rPr>
          <w:sz w:val="20"/>
          <w:szCs w:val="20"/>
        </w:rPr>
        <w:t xml:space="preserve">If you inspect the contents of this Java class, you notice a method named </w:t>
      </w:r>
      <w:proofErr w:type="spellStart"/>
      <w:r w:rsidRPr="00EC1170">
        <w:rPr>
          <w:rStyle w:val="HTMLCode"/>
          <w:rFonts w:ascii="Times New Roman" w:hAnsi="Times New Roman" w:cs="Times New Roman"/>
        </w:rPr>
        <w:t>filterType</w:t>
      </w:r>
      <w:proofErr w:type="spellEnd"/>
      <w:r w:rsidRPr="00EC1170">
        <w:rPr>
          <w:sz w:val="20"/>
          <w:szCs w:val="20"/>
        </w:rPr>
        <w:t xml:space="preserve">. This method returns a string as </w:t>
      </w:r>
      <w:r w:rsidRPr="00EC1170">
        <w:rPr>
          <w:rStyle w:val="HTMLCode"/>
          <w:rFonts w:ascii="Times New Roman" w:hAnsi="Times New Roman" w:cs="Times New Roman"/>
        </w:rPr>
        <w:t>pre</w:t>
      </w:r>
      <w:r w:rsidRPr="00EC1170">
        <w:rPr>
          <w:sz w:val="20"/>
          <w:szCs w:val="20"/>
        </w:rPr>
        <w:t xml:space="preserve">. This string tells the </w:t>
      </w:r>
      <w:proofErr w:type="spellStart"/>
      <w:r w:rsidRPr="00EC1170">
        <w:rPr>
          <w:sz w:val="20"/>
          <w:szCs w:val="20"/>
        </w:rPr>
        <w:t>Zuul</w:t>
      </w:r>
      <w:proofErr w:type="spellEnd"/>
      <w:r w:rsidRPr="00EC1170">
        <w:rPr>
          <w:sz w:val="20"/>
          <w:szCs w:val="20"/>
        </w:rPr>
        <w:t xml:space="preserve"> runtime that it’s a </w:t>
      </w:r>
      <w:proofErr w:type="spellStart"/>
      <w:r w:rsidRPr="00EC1170">
        <w:rPr>
          <w:sz w:val="20"/>
          <w:szCs w:val="20"/>
        </w:rPr>
        <w:t>prerequest</w:t>
      </w:r>
      <w:proofErr w:type="spellEnd"/>
      <w:r w:rsidRPr="00EC1170">
        <w:rPr>
          <w:sz w:val="20"/>
          <w:szCs w:val="20"/>
        </w:rPr>
        <w:t xml:space="preserve"> filter that needs to be engaged before the request is routed to the target service. The </w:t>
      </w:r>
      <w:r w:rsidRPr="00EC1170">
        <w:rPr>
          <w:rStyle w:val="HTMLCode"/>
          <w:rFonts w:ascii="Times New Roman" w:hAnsi="Times New Roman" w:cs="Times New Roman"/>
        </w:rPr>
        <w:t>run</w:t>
      </w:r>
      <w:r w:rsidRPr="00EC1170">
        <w:rPr>
          <w:sz w:val="20"/>
          <w:szCs w:val="20"/>
        </w:rPr>
        <w:t xml:space="preserve"> method of this class contains the logic related to introspecting the token through the authorization server. If you look at that method, you’ll notice that a few validations are performed on the </w:t>
      </w:r>
      <w:proofErr w:type="spellStart"/>
      <w:r w:rsidRPr="00EC1170">
        <w:rPr>
          <w:sz w:val="20"/>
          <w:szCs w:val="20"/>
        </w:rPr>
        <w:t>Zuul</w:t>
      </w:r>
      <w:proofErr w:type="spellEnd"/>
      <w:r w:rsidRPr="00EC1170">
        <w:rPr>
          <w:sz w:val="20"/>
          <w:szCs w:val="20"/>
        </w:rPr>
        <w:t xml:space="preserve"> gateway itself to check whether the client is sending the access token in an HTTP header named </w:t>
      </w:r>
      <w:r w:rsidRPr="00EC1170">
        <w:rPr>
          <w:rStyle w:val="HTMLCode"/>
          <w:rFonts w:ascii="Times New Roman" w:hAnsi="Times New Roman" w:cs="Times New Roman"/>
        </w:rPr>
        <w:t>Authorization</w:t>
      </w:r>
      <w:r w:rsidRPr="00EC1170">
        <w:rPr>
          <w:sz w:val="20"/>
          <w:szCs w:val="20"/>
        </w:rPr>
        <w:t xml:space="preserve"> and whether the header is received in the correct format.</w:t>
      </w:r>
    </w:p>
    <w:p w14:paraId="785A91B3" w14:textId="77777777" w:rsidR="00C7096C" w:rsidRPr="00EC1170" w:rsidRDefault="00C7096C" w:rsidP="00C7096C">
      <w:pPr>
        <w:pStyle w:val="body"/>
        <w:rPr>
          <w:sz w:val="20"/>
          <w:szCs w:val="20"/>
        </w:rPr>
      </w:pPr>
      <w:r w:rsidRPr="00EC1170">
        <w:rPr>
          <w:sz w:val="20"/>
          <w:szCs w:val="20"/>
        </w:rPr>
        <w:t>When all format checks are done, the gateway talks to the authorization server to check whether the token is valid. If the authorization server responds with an HTTP response status code of 200, it is a valid token:</w:t>
      </w:r>
    </w:p>
    <w:p w14:paraId="459475D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int </w:t>
      </w:r>
      <w:proofErr w:type="spellStart"/>
      <w:r w:rsidRPr="00EC1170">
        <w:rPr>
          <w:rFonts w:ascii="Times New Roman" w:hAnsi="Times New Roman" w:cs="Times New Roman"/>
        </w:rPr>
        <w:t>responseCode</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connection.getResponseCode</w:t>
      </w:r>
      <w:proofErr w:type="spellEnd"/>
      <w:r w:rsidRPr="00EC1170">
        <w:rPr>
          <w:rFonts w:ascii="Times New Roman" w:hAnsi="Times New Roman" w:cs="Times New Roman"/>
        </w:rPr>
        <w:t>();</w:t>
      </w:r>
    </w:p>
    <w:p w14:paraId="6B789B14" w14:textId="77777777" w:rsidR="00C7096C" w:rsidRPr="00EC1170" w:rsidRDefault="00C7096C" w:rsidP="00C7096C">
      <w:pPr>
        <w:pStyle w:val="HTMLPreformatted"/>
        <w:rPr>
          <w:rFonts w:ascii="Times New Roman" w:hAnsi="Times New Roman" w:cs="Times New Roman"/>
        </w:rPr>
      </w:pPr>
    </w:p>
    <w:p w14:paraId="0CE24B6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//If the authorization server doesn't respond with a 200.</w:t>
      </w:r>
    </w:p>
    <w:p w14:paraId="607348B7"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lastRenderedPageBreak/>
        <w:t>if (</w:t>
      </w:r>
      <w:proofErr w:type="spellStart"/>
      <w:r w:rsidRPr="00EC1170">
        <w:rPr>
          <w:rFonts w:ascii="Times New Roman" w:hAnsi="Times New Roman" w:cs="Times New Roman"/>
        </w:rPr>
        <w:t>responseCode</w:t>
      </w:r>
      <w:proofErr w:type="spellEnd"/>
      <w:r w:rsidRPr="00EC1170">
        <w:rPr>
          <w:rFonts w:ascii="Times New Roman" w:hAnsi="Times New Roman" w:cs="Times New Roman"/>
        </w:rPr>
        <w:t xml:space="preserve"> != 200) {</w:t>
      </w:r>
    </w:p>
    <w:p w14:paraId="41B98B51" w14:textId="77777777" w:rsidR="00C7096C" w:rsidRPr="00EC1170" w:rsidRDefault="00C7096C" w:rsidP="00C7096C">
      <w:pPr>
        <w:pStyle w:val="HTMLPreformatted"/>
        <w:rPr>
          <w:rFonts w:ascii="Times New Roman" w:hAnsi="Times New Roman" w:cs="Times New Roman"/>
        </w:rPr>
      </w:pPr>
      <w:proofErr w:type="spellStart"/>
      <w:r w:rsidRPr="00EC1170">
        <w:rPr>
          <w:rFonts w:ascii="Times New Roman" w:hAnsi="Times New Roman" w:cs="Times New Roman"/>
        </w:rPr>
        <w:t>log.error</w:t>
      </w:r>
      <w:proofErr w:type="spellEnd"/>
      <w:r w:rsidRPr="00EC1170">
        <w:rPr>
          <w:rFonts w:ascii="Times New Roman" w:hAnsi="Times New Roman" w:cs="Times New Roman"/>
        </w:rPr>
        <w:t xml:space="preserve">("Response code from </w:t>
      </w:r>
      <w:proofErr w:type="spellStart"/>
      <w:r w:rsidRPr="00EC1170">
        <w:rPr>
          <w:rFonts w:ascii="Times New Roman" w:hAnsi="Times New Roman" w:cs="Times New Roman"/>
        </w:rPr>
        <w:t>authz</w:t>
      </w:r>
      <w:proofErr w:type="spellEnd"/>
      <w:r w:rsidRPr="00EC1170">
        <w:rPr>
          <w:rFonts w:ascii="Times New Roman" w:hAnsi="Times New Roman" w:cs="Times New Roman"/>
        </w:rPr>
        <w:t xml:space="preserve"> server is " + </w:t>
      </w:r>
      <w:proofErr w:type="spellStart"/>
      <w:r w:rsidRPr="00EC1170">
        <w:rPr>
          <w:rFonts w:ascii="Times New Roman" w:hAnsi="Times New Roman" w:cs="Times New Roman"/>
        </w:rPr>
        <w:t>responseCode</w:t>
      </w:r>
      <w:proofErr w:type="spellEnd"/>
      <w:r w:rsidRPr="00EC1170">
        <w:rPr>
          <w:rFonts w:ascii="Times New Roman" w:hAnsi="Times New Roman" w:cs="Times New Roman"/>
        </w:rPr>
        <w:t>);</w:t>
      </w:r>
    </w:p>
    <w:p w14:paraId="06227F6A" w14:textId="77777777" w:rsidR="00C7096C" w:rsidRPr="00EC1170" w:rsidRDefault="00C7096C" w:rsidP="00C7096C">
      <w:pPr>
        <w:pStyle w:val="HTMLPreformatted"/>
        <w:rPr>
          <w:rFonts w:ascii="Times New Roman" w:hAnsi="Times New Roman" w:cs="Times New Roman"/>
        </w:rPr>
      </w:pPr>
      <w:proofErr w:type="spellStart"/>
      <w:r w:rsidRPr="00EC1170">
        <w:rPr>
          <w:rFonts w:ascii="Times New Roman" w:hAnsi="Times New Roman" w:cs="Times New Roman"/>
        </w:rPr>
        <w:t>handleError</w:t>
      </w:r>
      <w:proofErr w:type="spellEnd"/>
      <w:r w:rsidRPr="00EC1170">
        <w:rPr>
          <w:rFonts w:ascii="Times New Roman" w:hAnsi="Times New Roman" w:cs="Times New Roman"/>
        </w:rPr>
        <w:t>(</w:t>
      </w:r>
      <w:proofErr w:type="spellStart"/>
      <w:r w:rsidRPr="00EC1170">
        <w:rPr>
          <w:rFonts w:ascii="Times New Roman" w:hAnsi="Times New Roman" w:cs="Times New Roman"/>
        </w:rPr>
        <w:t>requestContext</w:t>
      </w:r>
      <w:proofErr w:type="spellEnd"/>
      <w:r w:rsidRPr="00EC1170">
        <w:rPr>
          <w:rFonts w:ascii="Times New Roman" w:hAnsi="Times New Roman" w:cs="Times New Roman"/>
        </w:rPr>
        <w:t>);</w:t>
      </w:r>
    </w:p>
    <w:p w14:paraId="747EC8F1"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3EEFB1AC" w14:textId="77777777" w:rsidR="00C7096C" w:rsidRPr="00EC1170" w:rsidRDefault="00C7096C" w:rsidP="00C7096C">
      <w:pPr>
        <w:pStyle w:val="body"/>
        <w:rPr>
          <w:sz w:val="20"/>
          <w:szCs w:val="20"/>
        </w:rPr>
      </w:pPr>
      <w:r w:rsidRPr="00EC1170">
        <w:rPr>
          <w:sz w:val="20"/>
          <w:szCs w:val="20"/>
        </w:rPr>
        <w:t>If the server doesn’t respond with 200, the authentication has failed. The authentication could have failed for many reasons. The token may have been incorrect, the token may have expired, the authorization server may have been unavailable, and so on. At this point, you’re not concerned about the reason for the failure. Unless the authorization server responds with 200, consider that the authentication has failed.</w:t>
      </w:r>
    </w:p>
    <w:p w14:paraId="23615396" w14:textId="77777777" w:rsidR="00C7096C" w:rsidRPr="00CD2440" w:rsidRDefault="00C7096C" w:rsidP="00C7096C">
      <w:pPr>
        <w:pStyle w:val="Heading4"/>
        <w:rPr>
          <w:rFonts w:ascii="Times New Roman" w:hAnsi="Times New Roman" w:cs="Times New Roman"/>
          <w:b/>
          <w:bCs/>
          <w:sz w:val="20"/>
          <w:szCs w:val="20"/>
          <w:u w:val="single"/>
        </w:rPr>
      </w:pPr>
      <w:r w:rsidRPr="00CD2440">
        <w:rPr>
          <w:rFonts w:ascii="Times New Roman" w:hAnsi="Times New Roman" w:cs="Times New Roman"/>
          <w:b/>
          <w:bCs/>
          <w:sz w:val="20"/>
          <w:szCs w:val="20"/>
          <w:u w:val="single"/>
        </w:rPr>
        <w:t>OAuth2.0 token introspection profile</w:t>
      </w:r>
    </w:p>
    <w:p w14:paraId="67D053EB" w14:textId="77777777" w:rsidR="00C7096C" w:rsidRPr="00EC1170" w:rsidRDefault="00C7096C" w:rsidP="00C7096C">
      <w:pPr>
        <w:pStyle w:val="body"/>
        <w:rPr>
          <w:sz w:val="20"/>
          <w:szCs w:val="20"/>
        </w:rPr>
      </w:pPr>
      <w:r w:rsidRPr="00EC1170">
        <w:rPr>
          <w:sz w:val="20"/>
          <w:szCs w:val="20"/>
        </w:rPr>
        <w:t>We talked briefly about OAuth 2.0 token introspection (</w:t>
      </w:r>
      <w:hyperlink r:id="rId74" w:history="1">
        <w:r w:rsidRPr="00EC1170">
          <w:rPr>
            <w:rStyle w:val="Hyperlink"/>
            <w:sz w:val="20"/>
            <w:szCs w:val="20"/>
          </w:rPr>
          <w:t>https://tools.ietf.org/html/rfc7662</w:t>
        </w:r>
      </w:hyperlink>
      <w:r w:rsidRPr="00EC1170">
        <w:rPr>
          <w:sz w:val="20"/>
          <w:szCs w:val="20"/>
        </w:rPr>
        <w:t xml:space="preserve">) in the preceding section. There the API gateway makes a request to the authorization server to validate a given token. Following is what the token introspection request looks like when the </w:t>
      </w:r>
      <w:proofErr w:type="spellStart"/>
      <w:r w:rsidRPr="00EC1170">
        <w:rPr>
          <w:sz w:val="20"/>
          <w:szCs w:val="20"/>
        </w:rPr>
        <w:t>Zuul</w:t>
      </w:r>
      <w:proofErr w:type="spellEnd"/>
      <w:r w:rsidRPr="00EC1170">
        <w:rPr>
          <w:sz w:val="20"/>
          <w:szCs w:val="20"/>
        </w:rPr>
        <w:t xml:space="preserve"> gateway talks to the authorization server to check the validity of an access token:</w:t>
      </w:r>
    </w:p>
    <w:p w14:paraId="3E30419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POST /</w:t>
      </w:r>
      <w:proofErr w:type="spellStart"/>
      <w:r w:rsidRPr="00EC1170">
        <w:rPr>
          <w:rFonts w:ascii="Times New Roman" w:hAnsi="Times New Roman" w:cs="Times New Roman"/>
        </w:rPr>
        <w:t>oauth</w:t>
      </w:r>
      <w:proofErr w:type="spellEnd"/>
      <w:r w:rsidRPr="00EC1170">
        <w:rPr>
          <w:rFonts w:ascii="Times New Roman" w:hAnsi="Times New Roman" w:cs="Times New Roman"/>
        </w:rPr>
        <w:t>/</w:t>
      </w:r>
      <w:proofErr w:type="spellStart"/>
      <w:r w:rsidRPr="00EC1170">
        <w:rPr>
          <w:rFonts w:ascii="Times New Roman" w:hAnsi="Times New Roman" w:cs="Times New Roman"/>
        </w:rPr>
        <w:t>check_token</w:t>
      </w:r>
      <w:proofErr w:type="spellEnd"/>
    </w:p>
    <w:p w14:paraId="5C50911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Content-Type: application/x-www-form-</w:t>
      </w:r>
      <w:proofErr w:type="spellStart"/>
      <w:r w:rsidRPr="00EC1170">
        <w:rPr>
          <w:rFonts w:ascii="Times New Roman" w:hAnsi="Times New Roman" w:cs="Times New Roman"/>
        </w:rPr>
        <w:t>urlencoded</w:t>
      </w:r>
      <w:proofErr w:type="spellEnd"/>
    </w:p>
    <w:p w14:paraId="19DC419C"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Authorization: Basic YXBwbGljYXRpb24xOmFwcGxpY2F0aW9uMXNlY3JldA==</w:t>
      </w:r>
    </w:p>
    <w:p w14:paraId="31CDAE00" w14:textId="77777777" w:rsidR="00C7096C" w:rsidRPr="00EC1170" w:rsidRDefault="00C7096C" w:rsidP="00C7096C">
      <w:pPr>
        <w:pStyle w:val="HTMLPreformatted"/>
        <w:rPr>
          <w:rFonts w:ascii="Times New Roman" w:hAnsi="Times New Roman" w:cs="Times New Roman"/>
        </w:rPr>
      </w:pPr>
    </w:p>
    <w:p w14:paraId="3A9915E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token=626e34e6-002d-4d53-9656-9e06a5e7e0dc&amp;</w:t>
      </w:r>
    </w:p>
    <w:p w14:paraId="1DEA524E" w14:textId="77777777" w:rsidR="00C7096C" w:rsidRPr="00EC1170" w:rsidRDefault="00C7096C" w:rsidP="00C7096C">
      <w:pPr>
        <w:pStyle w:val="HTMLPreformatted"/>
        <w:rPr>
          <w:rFonts w:ascii="Times New Roman" w:hAnsi="Times New Roman" w:cs="Times New Roman"/>
        </w:rPr>
      </w:pPr>
      <w:proofErr w:type="spellStart"/>
      <w:r w:rsidRPr="00EC1170">
        <w:rPr>
          <w:rFonts w:ascii="Times New Roman" w:hAnsi="Times New Roman" w:cs="Times New Roman"/>
        </w:rPr>
        <w:t>token_type_hint</w:t>
      </w:r>
      <w:proofErr w:type="spellEnd"/>
      <w:r w:rsidRPr="00EC1170">
        <w:rPr>
          <w:rFonts w:ascii="Times New Roman" w:hAnsi="Times New Roman" w:cs="Times New Roman"/>
        </w:rPr>
        <w:t>=</w:t>
      </w:r>
      <w:proofErr w:type="spellStart"/>
      <w:r w:rsidRPr="00EC1170">
        <w:rPr>
          <w:rFonts w:ascii="Times New Roman" w:hAnsi="Times New Roman" w:cs="Times New Roman"/>
        </w:rPr>
        <w:t>access_token</w:t>
      </w:r>
      <w:proofErr w:type="spellEnd"/>
      <w:r w:rsidRPr="00EC1170">
        <w:rPr>
          <w:rFonts w:ascii="Times New Roman" w:hAnsi="Times New Roman" w:cs="Times New Roman"/>
        </w:rPr>
        <w:t>&amp;</w:t>
      </w:r>
    </w:p>
    <w:p w14:paraId="416438D4" w14:textId="77777777" w:rsidR="00C7096C" w:rsidRPr="00EC1170" w:rsidRDefault="00C7096C" w:rsidP="00C7096C">
      <w:pPr>
        <w:pStyle w:val="body"/>
        <w:rPr>
          <w:sz w:val="20"/>
          <w:szCs w:val="20"/>
        </w:rPr>
      </w:pPr>
      <w:r w:rsidRPr="00EC1170">
        <w:rPr>
          <w:sz w:val="20"/>
          <w:szCs w:val="20"/>
        </w:rPr>
        <w:t xml:space="preserve">As you can see, the introspection endpoint of the authorization server is protected with basic authentication. The introspection request is sent to the authorization server as a typical form submission with the content type </w:t>
      </w:r>
      <w:r w:rsidRPr="00EC1170">
        <w:rPr>
          <w:rStyle w:val="HTMLCode"/>
          <w:rFonts w:ascii="Times New Roman" w:hAnsi="Times New Roman" w:cs="Times New Roman"/>
        </w:rPr>
        <w:t>application/x-www-form-</w:t>
      </w:r>
      <w:proofErr w:type="spellStart"/>
      <w:r w:rsidRPr="00EC1170">
        <w:rPr>
          <w:rStyle w:val="HTMLCode"/>
          <w:rFonts w:ascii="Times New Roman" w:hAnsi="Times New Roman" w:cs="Times New Roman"/>
        </w:rPr>
        <w:t>urlencoded</w:t>
      </w:r>
      <w:proofErr w:type="spellEnd"/>
      <w:r w:rsidRPr="00EC1170">
        <w:rPr>
          <w:sz w:val="20"/>
          <w:szCs w:val="20"/>
        </w:rPr>
        <w:t xml:space="preserve">. The </w:t>
      </w:r>
      <w:r w:rsidRPr="00EC1170">
        <w:rPr>
          <w:rStyle w:val="HTMLCode"/>
          <w:rFonts w:ascii="Times New Roman" w:hAnsi="Times New Roman" w:cs="Times New Roman"/>
        </w:rPr>
        <w:t>token</w:t>
      </w:r>
      <w:r w:rsidRPr="00EC1170">
        <w:rPr>
          <w:sz w:val="20"/>
          <w:szCs w:val="20"/>
        </w:rPr>
        <w:t xml:space="preserve"> field contains the value of the token that you want to check for validity. It is the only mandatory field in the introspection request as per the specification. The </w:t>
      </w:r>
      <w:proofErr w:type="spellStart"/>
      <w:r w:rsidRPr="00EC1170">
        <w:rPr>
          <w:rStyle w:val="HTMLCode"/>
          <w:rFonts w:ascii="Times New Roman" w:hAnsi="Times New Roman" w:cs="Times New Roman"/>
        </w:rPr>
        <w:t>token_type</w:t>
      </w:r>
      <w:proofErr w:type="spellEnd"/>
      <w:r w:rsidRPr="00EC1170">
        <w:rPr>
          <w:sz w:val="20"/>
          <w:szCs w:val="20"/>
        </w:rPr>
        <w:t xml:space="preserve"> field indicates to the authorization server whether this token is an </w:t>
      </w:r>
      <w:proofErr w:type="spellStart"/>
      <w:r w:rsidRPr="00EC1170">
        <w:rPr>
          <w:rStyle w:val="HTMLCode"/>
          <w:rFonts w:ascii="Times New Roman" w:hAnsi="Times New Roman" w:cs="Times New Roman"/>
        </w:rPr>
        <w:t>access_token</w:t>
      </w:r>
      <w:proofErr w:type="spellEnd"/>
      <w:r w:rsidRPr="00EC1170">
        <w:rPr>
          <w:sz w:val="20"/>
          <w:szCs w:val="20"/>
        </w:rPr>
        <w:t xml:space="preserve"> or </w:t>
      </w:r>
      <w:proofErr w:type="spellStart"/>
      <w:r w:rsidRPr="00EC1170">
        <w:rPr>
          <w:rStyle w:val="HTMLCode"/>
          <w:rFonts w:ascii="Times New Roman" w:hAnsi="Times New Roman" w:cs="Times New Roman"/>
        </w:rPr>
        <w:t>refresh_token</w:t>
      </w:r>
      <w:proofErr w:type="spellEnd"/>
      <w:r w:rsidRPr="00EC1170">
        <w:rPr>
          <w:sz w:val="20"/>
          <w:szCs w:val="20"/>
        </w:rPr>
        <w:t>. When the authorization server completes the introspection, it responds with a payload similar to this:</w:t>
      </w:r>
    </w:p>
    <w:p w14:paraId="3CE4E33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HTTP/1.1 200 OK</w:t>
      </w:r>
    </w:p>
    <w:p w14:paraId="33EDE31D"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Content-Type: application/json</w:t>
      </w:r>
    </w:p>
    <w:p w14:paraId="482EAE78"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Cache-Control: no-store</w:t>
      </w:r>
    </w:p>
    <w:p w14:paraId="41E810C1" w14:textId="77777777" w:rsidR="00C7096C" w:rsidRPr="00EC1170" w:rsidRDefault="00C7096C" w:rsidP="00C7096C">
      <w:pPr>
        <w:pStyle w:val="HTMLPreformatted"/>
        <w:rPr>
          <w:rFonts w:ascii="Times New Roman" w:hAnsi="Times New Roman" w:cs="Times New Roman"/>
        </w:rPr>
      </w:pPr>
    </w:p>
    <w:p w14:paraId="7ED789CF"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2DCED844"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"active": true,</w:t>
      </w:r>
    </w:p>
    <w:p w14:paraId="734B6B29"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 "application1",</w:t>
      </w:r>
    </w:p>
    <w:p w14:paraId="2F5B0885"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"scope": "read write",</w:t>
      </w:r>
    </w:p>
    <w:p w14:paraId="52629D4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"sub": "application1",</w:t>
      </w:r>
    </w:p>
    <w:p w14:paraId="2C3860CB"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aud</w:t>
      </w:r>
      <w:proofErr w:type="spellEnd"/>
      <w:r w:rsidRPr="00EC1170">
        <w:rPr>
          <w:rFonts w:ascii="Times New Roman" w:hAnsi="Times New Roman" w:cs="Times New Roman"/>
        </w:rPr>
        <w:t>": "http://orders.ecomm.com"</w:t>
      </w:r>
    </w:p>
    <w:p w14:paraId="09E627D6" w14:textId="77777777" w:rsidR="00C7096C" w:rsidRPr="00EC1170" w:rsidRDefault="00C7096C" w:rsidP="00C7096C">
      <w:pPr>
        <w:pStyle w:val="HTMLPreformatted"/>
        <w:rPr>
          <w:rFonts w:ascii="Times New Roman" w:hAnsi="Times New Roman" w:cs="Times New Roman"/>
        </w:rPr>
      </w:pPr>
      <w:r w:rsidRPr="00EC1170">
        <w:rPr>
          <w:rFonts w:ascii="Times New Roman" w:hAnsi="Times New Roman" w:cs="Times New Roman"/>
        </w:rPr>
        <w:t>}</w:t>
      </w:r>
    </w:p>
    <w:p w14:paraId="5D92F948" w14:textId="77777777" w:rsidR="00C7096C" w:rsidRPr="00B84088" w:rsidRDefault="00C7096C" w:rsidP="00C7096C">
      <w:pPr>
        <w:pStyle w:val="body"/>
        <w:rPr>
          <w:i/>
          <w:iCs/>
          <w:sz w:val="20"/>
          <w:szCs w:val="20"/>
        </w:rPr>
      </w:pPr>
      <w:r w:rsidRPr="00B84088">
        <w:rPr>
          <w:i/>
          <w:iCs/>
          <w:sz w:val="20"/>
          <w:szCs w:val="20"/>
        </w:rPr>
        <w:t xml:space="preserve">The </w:t>
      </w:r>
      <w:r w:rsidRPr="00B84088">
        <w:rPr>
          <w:rStyle w:val="HTMLCode"/>
          <w:rFonts w:ascii="Times New Roman" w:hAnsi="Times New Roman" w:cs="Times New Roman"/>
          <w:i/>
          <w:iCs/>
        </w:rPr>
        <w:t>active</w:t>
      </w:r>
      <w:r w:rsidRPr="00B84088">
        <w:rPr>
          <w:i/>
          <w:iCs/>
          <w:sz w:val="20"/>
          <w:szCs w:val="20"/>
        </w:rPr>
        <w:t xml:space="preserve"> field indicates that the token is active (not expired). The </w:t>
      </w:r>
      <w:proofErr w:type="spellStart"/>
      <w:r w:rsidRPr="00B84088">
        <w:rPr>
          <w:rStyle w:val="HTMLCode"/>
          <w:rFonts w:ascii="Times New Roman" w:hAnsi="Times New Roman" w:cs="Times New Roman"/>
          <w:i/>
          <w:iCs/>
        </w:rPr>
        <w:t>client_id</w:t>
      </w:r>
      <w:proofErr w:type="spellEnd"/>
      <w:r w:rsidRPr="00B84088">
        <w:rPr>
          <w:i/>
          <w:iCs/>
          <w:sz w:val="20"/>
          <w:szCs w:val="20"/>
        </w:rPr>
        <w:t xml:space="preserve"> is the identifier of the application for which the token was issued. The </w:t>
      </w:r>
      <w:r w:rsidRPr="00B84088">
        <w:rPr>
          <w:rStyle w:val="HTMLCode"/>
          <w:rFonts w:ascii="Times New Roman" w:hAnsi="Times New Roman" w:cs="Times New Roman"/>
          <w:i/>
          <w:iCs/>
        </w:rPr>
        <w:t>scope</w:t>
      </w:r>
      <w:r w:rsidRPr="00B84088">
        <w:rPr>
          <w:i/>
          <w:iCs/>
          <w:sz w:val="20"/>
          <w:szCs w:val="20"/>
        </w:rPr>
        <w:t xml:space="preserve"> field includes the scopes bound to the token. The </w:t>
      </w:r>
      <w:r w:rsidRPr="00B84088">
        <w:rPr>
          <w:rStyle w:val="HTMLCode"/>
          <w:rFonts w:ascii="Times New Roman" w:hAnsi="Times New Roman" w:cs="Times New Roman"/>
          <w:i/>
          <w:iCs/>
        </w:rPr>
        <w:t>sub</w:t>
      </w:r>
      <w:r w:rsidRPr="00B84088">
        <w:rPr>
          <w:i/>
          <w:iCs/>
          <w:sz w:val="20"/>
          <w:szCs w:val="20"/>
        </w:rPr>
        <w:t xml:space="preserve"> field contains the identifier of the entity that consented to the authorization server to share the token with the client application. When we use the OAuth 2.0 </w:t>
      </w:r>
      <w:proofErr w:type="spellStart"/>
      <w:r w:rsidRPr="00B84088">
        <w:rPr>
          <w:rStyle w:val="HTMLCode"/>
          <w:rFonts w:ascii="Times New Roman" w:hAnsi="Times New Roman" w:cs="Times New Roman"/>
          <w:i/>
          <w:iCs/>
        </w:rPr>
        <w:t>client_credentials</w:t>
      </w:r>
      <w:proofErr w:type="spellEnd"/>
      <w:r w:rsidRPr="00B84088">
        <w:rPr>
          <w:i/>
          <w:iCs/>
          <w:sz w:val="20"/>
          <w:szCs w:val="20"/>
        </w:rPr>
        <w:t xml:space="preserve"> grant type, the value of </w:t>
      </w:r>
      <w:r w:rsidRPr="00B84088">
        <w:rPr>
          <w:rStyle w:val="HTMLCode"/>
          <w:rFonts w:ascii="Times New Roman" w:hAnsi="Times New Roman" w:cs="Times New Roman"/>
          <w:i/>
          <w:iCs/>
        </w:rPr>
        <w:t>sub</w:t>
      </w:r>
      <w:r w:rsidRPr="00B84088">
        <w:rPr>
          <w:i/>
          <w:iCs/>
          <w:sz w:val="20"/>
          <w:szCs w:val="20"/>
        </w:rPr>
        <w:t xml:space="preserve"> is the same as the value of </w:t>
      </w:r>
      <w:proofErr w:type="spellStart"/>
      <w:r w:rsidRPr="00B84088">
        <w:rPr>
          <w:rStyle w:val="HTMLCode"/>
          <w:rFonts w:ascii="Times New Roman" w:hAnsi="Times New Roman" w:cs="Times New Roman"/>
          <w:i/>
          <w:iCs/>
        </w:rPr>
        <w:t>client_id</w:t>
      </w:r>
      <w:proofErr w:type="spellEnd"/>
      <w:r w:rsidRPr="00B84088">
        <w:rPr>
          <w:i/>
          <w:iCs/>
          <w:sz w:val="20"/>
          <w:szCs w:val="20"/>
        </w:rPr>
        <w:t xml:space="preserve">. The </w:t>
      </w:r>
      <w:proofErr w:type="spellStart"/>
      <w:r w:rsidRPr="00B84088">
        <w:rPr>
          <w:rStyle w:val="HTMLCode"/>
          <w:rFonts w:ascii="Times New Roman" w:hAnsi="Times New Roman" w:cs="Times New Roman"/>
          <w:i/>
          <w:iCs/>
        </w:rPr>
        <w:t>aud</w:t>
      </w:r>
      <w:proofErr w:type="spellEnd"/>
      <w:r w:rsidRPr="00B84088">
        <w:rPr>
          <w:i/>
          <w:iCs/>
          <w:sz w:val="20"/>
          <w:szCs w:val="20"/>
        </w:rPr>
        <w:t xml:space="preserve"> field indicates a list of identifiers of the entities that are considered to be valid receivers of this access token.</w:t>
      </w:r>
    </w:p>
    <w:p w14:paraId="6A72365D" w14:textId="77777777" w:rsidR="00C7096C" w:rsidRPr="00EC1170" w:rsidRDefault="00C7096C" w:rsidP="00C7096C">
      <w:pPr>
        <w:pStyle w:val="body"/>
        <w:rPr>
          <w:sz w:val="20"/>
          <w:szCs w:val="20"/>
        </w:rPr>
      </w:pPr>
      <w:r w:rsidRPr="00EC1170">
        <w:rPr>
          <w:sz w:val="20"/>
          <w:szCs w:val="20"/>
        </w:rPr>
        <w:t xml:space="preserve">Using the information in the introspection response, the gateway can allow or refuse access to the resources. It can also perform fine-grained access control (authorization) based on the scopes as well as get to know which client application (from the </w:t>
      </w:r>
      <w:proofErr w:type="spellStart"/>
      <w:r w:rsidRPr="00EC1170">
        <w:rPr>
          <w:rStyle w:val="HTMLCode"/>
          <w:rFonts w:ascii="Times New Roman" w:hAnsi="Times New Roman" w:cs="Times New Roman"/>
        </w:rPr>
        <w:t>client_id</w:t>
      </w:r>
      <w:proofErr w:type="spellEnd"/>
      <w:r w:rsidRPr="00EC1170">
        <w:rPr>
          <w:rStyle w:val="Emphasis"/>
          <w:i w:val="0"/>
          <w:iCs w:val="0"/>
          <w:sz w:val="20"/>
          <w:szCs w:val="20"/>
        </w:rPr>
        <w:t>)</w:t>
      </w:r>
      <w:r w:rsidRPr="00EC1170">
        <w:rPr>
          <w:sz w:val="20"/>
          <w:szCs w:val="20"/>
        </w:rPr>
        <w:t>is requesting access to its resources.</w:t>
      </w:r>
    </w:p>
    <w:p w14:paraId="3A9C8D9D" w14:textId="77777777" w:rsidR="00C7096C" w:rsidRPr="00243080" w:rsidRDefault="00C7096C" w:rsidP="00C7096C">
      <w:pPr>
        <w:pStyle w:val="Heading4"/>
        <w:rPr>
          <w:rFonts w:ascii="Times New Roman" w:hAnsi="Times New Roman" w:cs="Times New Roman"/>
          <w:b/>
          <w:bCs/>
          <w:sz w:val="20"/>
          <w:szCs w:val="20"/>
          <w:u w:val="single"/>
        </w:rPr>
      </w:pPr>
      <w:r w:rsidRPr="00243080">
        <w:rPr>
          <w:rFonts w:ascii="Times New Roman" w:hAnsi="Times New Roman" w:cs="Times New Roman"/>
          <w:b/>
          <w:bCs/>
          <w:sz w:val="20"/>
          <w:szCs w:val="20"/>
          <w:u w:val="single"/>
        </w:rPr>
        <w:t>Self-validation of tokens without integrating with an authorization server</w:t>
      </w:r>
    </w:p>
    <w:p w14:paraId="28F6C011" w14:textId="448031E4" w:rsidR="00C7096C" w:rsidRPr="009814E1" w:rsidRDefault="006311E3" w:rsidP="00C7096C">
      <w:pPr>
        <w:pStyle w:val="body"/>
        <w:rPr>
          <w:i/>
          <w:iCs/>
          <w:sz w:val="20"/>
          <w:szCs w:val="20"/>
        </w:rPr>
      </w:pPr>
      <w:r>
        <w:rPr>
          <w:sz w:val="20"/>
          <w:szCs w:val="20"/>
        </w:rPr>
        <w:t>The</w:t>
      </w:r>
      <w:r w:rsidR="00C7096C" w:rsidRPr="00EC1170">
        <w:rPr>
          <w:sz w:val="20"/>
          <w:szCs w:val="20"/>
        </w:rPr>
        <w:t xml:space="preserve"> gateway component relies heavily on the authorization server to enable access to your microservices, so the gateway component is coupled with another entity. Although you may achieve agility on your microservices </w:t>
      </w:r>
      <w:r w:rsidR="00C7096C" w:rsidRPr="00EC1170">
        <w:rPr>
          <w:sz w:val="20"/>
          <w:szCs w:val="20"/>
        </w:rPr>
        <w:lastRenderedPageBreak/>
        <w:t>layer, the fronting layer (which is the API gateway) can’t be managed with the same level of agility because of its reliance on the authorization server for token validations.</w:t>
      </w:r>
      <w:r w:rsidR="009814E1">
        <w:rPr>
          <w:sz w:val="20"/>
          <w:szCs w:val="20"/>
        </w:rPr>
        <w:t xml:space="preserve"> </w:t>
      </w:r>
      <w:r w:rsidR="00C7096C" w:rsidRPr="009814E1">
        <w:rPr>
          <w:i/>
          <w:iCs/>
          <w:sz w:val="20"/>
          <w:szCs w:val="20"/>
        </w:rPr>
        <w:t>If you’re a microservice developer who wants to put an API gateway in front of your microservice, this architecture doesn’t give you the necessary flexibility; you have to come to an agreement with the administrator of the authorization server to get a set of credentials to access its introspection endpoint. If you’re running this system in production and want to scale up your microservice and the API gateway to deal with a high number of requests, the performance of your authorization server will be affected, because the gateway will call it each time it wants to validate a token. An authorization server, unlike other services in an organization, usually is managed by a separate group of people who have special privileges because of the server’s sensitivity. Therefore, you can’t expect the same level of dynamic scaling capabilities on your authorization server to meet the demands of the API gateway.</w:t>
      </w:r>
    </w:p>
    <w:p w14:paraId="1D331888" w14:textId="77777777" w:rsidR="00C7096C" w:rsidRPr="00EC1170" w:rsidRDefault="00C7096C" w:rsidP="00C7096C">
      <w:pPr>
        <w:pStyle w:val="body"/>
        <w:rPr>
          <w:sz w:val="20"/>
          <w:szCs w:val="20"/>
        </w:rPr>
      </w:pPr>
      <w:r w:rsidRPr="00EC1170">
        <w:rPr>
          <w:sz w:val="20"/>
          <w:szCs w:val="20"/>
        </w:rPr>
        <w:t>The way to deal with this problem is to find a mechanism that enables the gateway to validate tokens by itself without the assistance of an authorization server. To see how, look at what an authorization server does when someone asks it to validate a token through an introspection call:</w:t>
      </w:r>
    </w:p>
    <w:p w14:paraId="4C40D067" w14:textId="77777777" w:rsidR="00C7096C" w:rsidRPr="00EC1170" w:rsidRDefault="00C7096C" w:rsidP="006F2198">
      <w:pPr>
        <w:pStyle w:val="List1"/>
        <w:numPr>
          <w:ilvl w:val="0"/>
          <w:numId w:val="16"/>
        </w:numPr>
        <w:rPr>
          <w:sz w:val="20"/>
          <w:szCs w:val="20"/>
        </w:rPr>
      </w:pPr>
      <w:r w:rsidRPr="00EC1170">
        <w:rPr>
          <w:sz w:val="20"/>
          <w:szCs w:val="20"/>
        </w:rPr>
        <w:t>It checks to see whether that particular token exists in its token store (database). This step verifies that the token was issued by itself and that the server knows details about that token.</w:t>
      </w:r>
    </w:p>
    <w:p w14:paraId="6D87E5B1" w14:textId="77777777" w:rsidR="00C7096C" w:rsidRPr="00EC1170" w:rsidRDefault="00C7096C" w:rsidP="006F2198">
      <w:pPr>
        <w:pStyle w:val="List1"/>
        <w:numPr>
          <w:ilvl w:val="0"/>
          <w:numId w:val="16"/>
        </w:numPr>
        <w:rPr>
          <w:sz w:val="20"/>
          <w:szCs w:val="20"/>
        </w:rPr>
      </w:pPr>
      <w:r w:rsidRPr="00EC1170">
        <w:rPr>
          <w:sz w:val="20"/>
          <w:szCs w:val="20"/>
        </w:rPr>
        <w:t>It checks whether the token is still valid (token state, expiry, and so on).</w:t>
      </w:r>
    </w:p>
    <w:p w14:paraId="1183B52F" w14:textId="77777777" w:rsidR="00C7096C" w:rsidRPr="00EC1170" w:rsidRDefault="00C7096C" w:rsidP="006F2198">
      <w:pPr>
        <w:pStyle w:val="List1"/>
        <w:numPr>
          <w:ilvl w:val="0"/>
          <w:numId w:val="16"/>
        </w:numPr>
        <w:rPr>
          <w:sz w:val="20"/>
          <w:szCs w:val="20"/>
        </w:rPr>
      </w:pPr>
      <w:r w:rsidRPr="00EC1170">
        <w:rPr>
          <w:sz w:val="20"/>
          <w:szCs w:val="20"/>
        </w:rPr>
        <w:t>Based on the outcome of these checks, it responds to the requester with the information discussed under the “OAuth 2.0 token introspection profile” section.</w:t>
      </w:r>
    </w:p>
    <w:p w14:paraId="04CA858C" w14:textId="77777777" w:rsidR="00C7096C" w:rsidRPr="00EC1170" w:rsidRDefault="00C7096C" w:rsidP="00C7096C">
      <w:pPr>
        <w:pStyle w:val="body"/>
        <w:rPr>
          <w:sz w:val="20"/>
          <w:szCs w:val="20"/>
        </w:rPr>
      </w:pPr>
      <w:r w:rsidRPr="00EC1170">
        <w:rPr>
          <w:sz w:val="20"/>
          <w:szCs w:val="20"/>
        </w:rPr>
        <w:t>If the access token received on the API gateway, instead of being an opaque meaningless string, contains all the information you need (including expiry details, scopes, client ID, user, and so on), the gateway could validate the token by itself. But anybody could create this string and send it along to the gateway. The gateway wouldn’t know whether a trusted authorization server issued the token.</w:t>
      </w:r>
    </w:p>
    <w:p w14:paraId="68720B8C" w14:textId="77777777" w:rsidR="00C7096C" w:rsidRPr="00EC1170" w:rsidRDefault="00C7096C" w:rsidP="00C7096C">
      <w:pPr>
        <w:pStyle w:val="body"/>
        <w:rPr>
          <w:sz w:val="20"/>
          <w:szCs w:val="20"/>
        </w:rPr>
      </w:pPr>
      <w:r w:rsidRPr="00C3032A">
        <w:rPr>
          <w:i/>
          <w:iCs/>
          <w:sz w:val="20"/>
          <w:szCs w:val="20"/>
        </w:rPr>
        <w:t>JWTs are designed to solve this problem (see appendix B for the details). A JSON Web Signature (JWS) is a JWT signed by the authorization server. By verifying the signature of the JWS, the gateway knows that this token was issued by a trusted party and that it can trust the information contained in the body. The standard claims described in the JWT specification (</w:t>
      </w:r>
      <w:hyperlink r:id="rId75" w:history="1">
        <w:r w:rsidRPr="00C3032A">
          <w:rPr>
            <w:rStyle w:val="Hyperlink"/>
            <w:i/>
            <w:iCs/>
            <w:sz w:val="20"/>
            <w:szCs w:val="20"/>
          </w:rPr>
          <w:t>https://tools.ietf.org/html/rfc7519</w:t>
        </w:r>
      </w:hyperlink>
      <w:r w:rsidRPr="00C3032A">
        <w:rPr>
          <w:i/>
          <w:iCs/>
          <w:sz w:val="20"/>
          <w:szCs w:val="20"/>
        </w:rPr>
        <w:t xml:space="preserve">) don’t have placeholders for all the information that’s included in the introspection profile, such as the </w:t>
      </w:r>
      <w:proofErr w:type="spellStart"/>
      <w:r w:rsidRPr="00C3032A">
        <w:rPr>
          <w:rStyle w:val="HTMLCode"/>
          <w:rFonts w:ascii="Times New Roman" w:hAnsi="Times New Roman" w:cs="Times New Roman"/>
          <w:i/>
          <w:iCs/>
        </w:rPr>
        <w:t>client_id</w:t>
      </w:r>
      <w:proofErr w:type="spellEnd"/>
      <w:r w:rsidRPr="00C3032A">
        <w:rPr>
          <w:i/>
          <w:iCs/>
          <w:sz w:val="20"/>
          <w:szCs w:val="20"/>
        </w:rPr>
        <w:t xml:space="preserve"> and </w:t>
      </w:r>
      <w:r w:rsidRPr="00C3032A">
        <w:rPr>
          <w:rStyle w:val="HTMLCode"/>
          <w:rFonts w:ascii="Times New Roman" w:hAnsi="Times New Roman" w:cs="Times New Roman"/>
          <w:i/>
          <w:iCs/>
        </w:rPr>
        <w:t>scope</w:t>
      </w:r>
      <w:r w:rsidRPr="00C3032A">
        <w:rPr>
          <w:i/>
          <w:iCs/>
          <w:sz w:val="20"/>
          <w:szCs w:val="20"/>
        </w:rPr>
        <w:t>. The authorization server, however, can add any information it wants to the JWT as custom claims</w:t>
      </w:r>
      <w:r w:rsidRPr="00EC1170">
        <w:rPr>
          <w:sz w:val="20"/>
          <w:szCs w:val="20"/>
        </w:rPr>
        <w:t>.</w:t>
      </w:r>
      <w:hyperlink r:id="rId76" w:anchor="pgfId-1077192" w:history="1">
        <w:r w:rsidRPr="00EC1170">
          <w:rPr>
            <w:rStyle w:val="Hyperlink"/>
            <w:sz w:val="20"/>
            <w:szCs w:val="20"/>
          </w:rPr>
          <w:t>1</w:t>
        </w:r>
      </w:hyperlink>
      <w:r w:rsidRPr="00EC1170">
        <w:rPr>
          <w:sz w:val="20"/>
          <w:szCs w:val="20"/>
        </w:rPr>
        <w:t xml:space="preserve"> We discuss self-contained access tokens in detail in appendix A.</w:t>
      </w:r>
    </w:p>
    <w:p w14:paraId="7A31E2D5" w14:textId="77777777" w:rsidR="00C7096C" w:rsidRPr="00960F47" w:rsidRDefault="00C7096C" w:rsidP="00C7096C">
      <w:pPr>
        <w:pStyle w:val="Heading4"/>
        <w:rPr>
          <w:rFonts w:ascii="Times New Roman" w:hAnsi="Times New Roman" w:cs="Times New Roman"/>
          <w:b/>
          <w:bCs/>
          <w:sz w:val="20"/>
          <w:szCs w:val="20"/>
          <w:u w:val="single"/>
        </w:rPr>
      </w:pPr>
      <w:r w:rsidRPr="00960F47">
        <w:rPr>
          <w:rFonts w:ascii="Times New Roman" w:hAnsi="Times New Roman" w:cs="Times New Roman"/>
          <w:b/>
          <w:bCs/>
          <w:sz w:val="20"/>
          <w:szCs w:val="20"/>
          <w:u w:val="single"/>
        </w:rPr>
        <w:t>Pitfalls of self-validating tokens and how to avoid them</w:t>
      </w:r>
    </w:p>
    <w:p w14:paraId="66D7F193" w14:textId="77777777" w:rsidR="00C7096C" w:rsidRPr="00A44878" w:rsidRDefault="00C7096C" w:rsidP="00C7096C">
      <w:pPr>
        <w:pStyle w:val="body"/>
        <w:rPr>
          <w:i/>
          <w:iCs/>
          <w:sz w:val="20"/>
          <w:szCs w:val="20"/>
        </w:rPr>
      </w:pPr>
      <w:r w:rsidRPr="00EC1170">
        <w:rPr>
          <w:sz w:val="20"/>
          <w:szCs w:val="20"/>
        </w:rPr>
        <w:t xml:space="preserve">The self-validating token mechanism discussed in the preceding section comes at a cost, with pitfalls that you have to be mindful of. </w:t>
      </w:r>
      <w:r w:rsidRPr="00A44878">
        <w:rPr>
          <w:i/>
          <w:iCs/>
          <w:sz w:val="20"/>
          <w:szCs w:val="20"/>
        </w:rPr>
        <w:t>If one of these tokens is prematurely revoked, the API gateway won’t know that the token has been revoked, because the revocation happens at the authorization server end, and the gateway no longer communicates with the authorization server for the validation of tokens.</w:t>
      </w:r>
    </w:p>
    <w:p w14:paraId="055B7956" w14:textId="77777777" w:rsidR="00C7096C" w:rsidRPr="00EC1170" w:rsidRDefault="00C7096C" w:rsidP="00C7096C">
      <w:pPr>
        <w:pStyle w:val="body"/>
        <w:rPr>
          <w:sz w:val="20"/>
          <w:szCs w:val="20"/>
        </w:rPr>
      </w:pPr>
      <w:r w:rsidRPr="00EC1170">
        <w:rPr>
          <w:sz w:val="20"/>
          <w:szCs w:val="20"/>
        </w:rPr>
        <w:t>One way to solve this problem is to issue short-lived JWTs (tokens) to client applications to minimize the period during which a revoked token will be considered valid on the API gateway. In practice, however, applications with longer user sessions have to keep refreshing their access tokens when the tokens carry a shorter expiration.</w:t>
      </w:r>
    </w:p>
    <w:p w14:paraId="214A7F0F" w14:textId="77777777" w:rsidR="00C7096C" w:rsidRPr="00EC1170" w:rsidRDefault="00C7096C" w:rsidP="00C7096C">
      <w:pPr>
        <w:pStyle w:val="body"/>
        <w:rPr>
          <w:sz w:val="20"/>
          <w:szCs w:val="20"/>
        </w:rPr>
      </w:pPr>
      <w:r w:rsidRPr="00EC1170">
        <w:rPr>
          <w:sz w:val="20"/>
          <w:szCs w:val="20"/>
        </w:rPr>
        <w:t>Another solution is for the authorization server to inform the API gateway whenever a token has been revoked. The gateway and authorization server can maintain this communication channel via a pub/sub (</w:t>
      </w:r>
      <w:hyperlink r:id="rId77" w:history="1">
        <w:r w:rsidRPr="00EC1170">
          <w:rPr>
            <w:rStyle w:val="Hyperlink"/>
            <w:sz w:val="20"/>
            <w:szCs w:val="20"/>
          </w:rPr>
          <w:t>https://cloud.google.com/pubsub/docs/ overview</w:t>
        </w:r>
      </w:hyperlink>
      <w:r w:rsidRPr="00EC1170">
        <w:rPr>
          <w:sz w:val="20"/>
          <w:szCs w:val="20"/>
        </w:rPr>
        <w:t>) mechanism. This way, whenever a token is revoked, the gateway receives a message from the authorization server through a message broker. Then the gateway can maintain a list of revoked tokens until their expiry and before validating a given token check if it exists in the “revoked tokens” list. Revocations are rare, however. Figure 3.12 illustrates the revocation flow.</w:t>
      </w:r>
    </w:p>
    <w:p w14:paraId="41F9195F" w14:textId="75F63003" w:rsidR="00C7096C" w:rsidRPr="00EC1170" w:rsidRDefault="00C7096C" w:rsidP="00C7096C">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"https://learning.oreilly.com/library/view/microservices-security-in/9781617295959/OEBPS/Images/CH03_F12_Siriwardena.png" \* MERGEFORMATINET </w:instrText>
      </w:r>
      <w:r w:rsidRPr="00EC1170">
        <w:rPr>
          <w:sz w:val="20"/>
          <w:szCs w:val="20"/>
        </w:rPr>
        <w:fldChar w:fldCharType="separate"/>
      </w:r>
      <w:r w:rsidRPr="00EC1170">
        <w:rPr>
          <w:noProof/>
          <w:sz w:val="20"/>
          <w:szCs w:val="20"/>
        </w:rPr>
        <w:drawing>
          <wp:inline distT="0" distB="0" distL="0" distR="0" wp14:anchorId="14F33143" wp14:editId="5B1AB89D">
            <wp:extent cx="3919882" cy="1452557"/>
            <wp:effectExtent l="0" t="0" r="4445"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27801" cy="1455492"/>
                    </a:xfrm>
                    <a:prstGeom prst="rect">
                      <a:avLst/>
                    </a:prstGeom>
                    <a:noFill/>
                    <a:ln>
                      <a:noFill/>
                    </a:ln>
                  </pic:spPr>
                </pic:pic>
              </a:graphicData>
            </a:graphic>
          </wp:inline>
        </w:drawing>
      </w:r>
      <w:r w:rsidRPr="00EC1170">
        <w:rPr>
          <w:sz w:val="20"/>
          <w:szCs w:val="20"/>
        </w:rPr>
        <w:fldChar w:fldCharType="end"/>
      </w:r>
    </w:p>
    <w:p w14:paraId="0C4F30D3" w14:textId="77777777" w:rsidR="00C7096C" w:rsidRPr="00EC1170" w:rsidRDefault="00C7096C" w:rsidP="00C7096C">
      <w:pPr>
        <w:pStyle w:val="fm-figure-caption"/>
        <w:rPr>
          <w:sz w:val="20"/>
          <w:szCs w:val="20"/>
        </w:rPr>
      </w:pPr>
      <w:r w:rsidRPr="00EC1170">
        <w:rPr>
          <w:sz w:val="20"/>
          <w:szCs w:val="20"/>
        </w:rPr>
        <w:t>Figure 3.12 Executing the token revocation flow via a pub/sub mechanism. Upon a token revocation, the authorization server notifies the message broker, hence the API gateway.</w:t>
      </w:r>
    </w:p>
    <w:p w14:paraId="5510C3ED" w14:textId="77777777" w:rsidR="00C7096C" w:rsidRPr="00F71399" w:rsidRDefault="00C7096C" w:rsidP="00C7096C">
      <w:pPr>
        <w:pStyle w:val="body"/>
        <w:rPr>
          <w:i/>
          <w:iCs/>
          <w:sz w:val="20"/>
          <w:szCs w:val="20"/>
        </w:rPr>
      </w:pPr>
      <w:r w:rsidRPr="00F71399">
        <w:rPr>
          <w:i/>
          <w:iCs/>
          <w:sz w:val="20"/>
          <w:szCs w:val="20"/>
        </w:rPr>
        <w:t>Another problem with the self-contained access token is that the certificate used to verify a token signature might have expired. When this happens, the gateway can no longer verify the signature of an incoming JWT (as an access token). To solve this problem, you need to make sure that whenever a certificate is renewed, you deploy the new certificate on the gateway.</w:t>
      </w:r>
    </w:p>
    <w:p w14:paraId="7F393A8E" w14:textId="77777777" w:rsidR="00C7096C" w:rsidRPr="00A9005C" w:rsidRDefault="00C7096C" w:rsidP="00C7096C">
      <w:pPr>
        <w:pStyle w:val="body"/>
        <w:rPr>
          <w:i/>
          <w:iCs/>
          <w:sz w:val="20"/>
          <w:szCs w:val="20"/>
        </w:rPr>
      </w:pPr>
      <w:r w:rsidRPr="00A9005C">
        <w:rPr>
          <w:i/>
          <w:iCs/>
          <w:sz w:val="20"/>
          <w:szCs w:val="20"/>
        </w:rPr>
        <w:t>Sometimes, provisioning new certificates can be a little harder when you have a large-scale deployment with certificates having a short lifetime. In that case, you do not need to provision the token issuer’s certificate to the gateway, but the certificate of the certificate authority (CA) corresponding to the token issuer’s certificate. Then the gateway can fetch the token issuer’s certificate dynamically from an endpoint exposed by the authorization server to do the JWT signature validation, and check whether that certificate is signed by a certificate authority it trusts. However, if the certificate issued to the authorization server by the certificate authority is revoked, then that decision too must be communicated to the API gateway--or the API gateway can rely on a certification revocation list.</w:t>
      </w:r>
    </w:p>
    <w:p w14:paraId="51884329" w14:textId="77777777" w:rsidR="00C7096C" w:rsidRPr="00986A38" w:rsidRDefault="00C7096C" w:rsidP="00C7096C">
      <w:pPr>
        <w:pStyle w:val="Heading2"/>
        <w:rPr>
          <w:i/>
          <w:iCs/>
          <w:sz w:val="20"/>
          <w:szCs w:val="20"/>
          <w:u w:val="single"/>
        </w:rPr>
      </w:pPr>
      <w:r w:rsidRPr="00986A38">
        <w:rPr>
          <w:i/>
          <w:iCs/>
          <w:sz w:val="20"/>
          <w:szCs w:val="20"/>
          <w:u w:val="single"/>
        </w:rPr>
        <w:t xml:space="preserve">3.4 Securing communication between </w:t>
      </w:r>
      <w:proofErr w:type="spellStart"/>
      <w:r w:rsidRPr="00986A38">
        <w:rPr>
          <w:i/>
          <w:iCs/>
          <w:sz w:val="20"/>
          <w:szCs w:val="20"/>
          <w:u w:val="single"/>
        </w:rPr>
        <w:t>Zuul</w:t>
      </w:r>
      <w:proofErr w:type="spellEnd"/>
      <w:r w:rsidRPr="00986A38">
        <w:rPr>
          <w:i/>
          <w:iCs/>
          <w:sz w:val="20"/>
          <w:szCs w:val="20"/>
          <w:u w:val="single"/>
        </w:rPr>
        <w:t xml:space="preserve"> and the microservice</w:t>
      </w:r>
    </w:p>
    <w:p w14:paraId="7385532F" w14:textId="77777777" w:rsidR="00C7096C" w:rsidRPr="00EC1170" w:rsidRDefault="00C7096C" w:rsidP="00C7096C">
      <w:pPr>
        <w:pStyle w:val="body"/>
        <w:rPr>
          <w:sz w:val="20"/>
          <w:szCs w:val="20"/>
        </w:rPr>
      </w:pPr>
      <w:r w:rsidRPr="00EC1170">
        <w:rPr>
          <w:sz w:val="20"/>
          <w:szCs w:val="20"/>
        </w:rPr>
        <w:t>So far, you’ve used the API Gateway pattern to secure access to your microservice. This pattern ensures that no one who lacks valid credentials (a token) gets access to your microservice through the API gateway. But you also have to consider what happens if someone accesses the microservice directly, bypassing the API gateway layer. In this section, we discuss how to secure access to your microservice in such a case.</w:t>
      </w:r>
    </w:p>
    <w:p w14:paraId="5CD5235D" w14:textId="77777777" w:rsidR="00C7096C" w:rsidRPr="00816B70" w:rsidRDefault="00C7096C" w:rsidP="00C7096C">
      <w:pPr>
        <w:pStyle w:val="Heading3"/>
        <w:rPr>
          <w:i/>
          <w:iCs/>
          <w:sz w:val="20"/>
          <w:szCs w:val="20"/>
          <w:u w:val="single"/>
        </w:rPr>
      </w:pPr>
      <w:r w:rsidRPr="00816B70">
        <w:rPr>
          <w:i/>
          <w:iCs/>
          <w:sz w:val="20"/>
          <w:szCs w:val="20"/>
          <w:u w:val="single"/>
        </w:rPr>
        <w:t>3.4.1 Preventing access through the firewall</w:t>
      </w:r>
    </w:p>
    <w:p w14:paraId="77BA9933" w14:textId="77777777" w:rsidR="00C7096C" w:rsidRPr="00EC1170" w:rsidRDefault="00C7096C" w:rsidP="00C7096C">
      <w:pPr>
        <w:pStyle w:val="body"/>
        <w:rPr>
          <w:sz w:val="20"/>
          <w:szCs w:val="20"/>
        </w:rPr>
      </w:pPr>
      <w:r w:rsidRPr="002572A2">
        <w:rPr>
          <w:i/>
          <w:iCs/>
          <w:sz w:val="20"/>
          <w:szCs w:val="20"/>
          <w:u w:val="single"/>
        </w:rPr>
        <w:t>First and foremost, you need to make sure that your microservice isn’t directly exposed to external clients, so you need to make sure that it sits behind your organization’s firewall.</w:t>
      </w:r>
      <w:r w:rsidRPr="00EC1170">
        <w:rPr>
          <w:sz w:val="20"/>
          <w:szCs w:val="20"/>
        </w:rPr>
        <w:t xml:space="preserve"> That way, no external clients get access to your microservices unless they come in via the API gateway (see figure 3.13).</w:t>
      </w:r>
    </w:p>
    <w:p w14:paraId="4C942161" w14:textId="29EFB2A0"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"https://learning.oreilly.com/library/view/microservices-security-in/9781617295959/OEBPS/Images/CH03_F13_Siriwardena.png" \* MERGEFORMATINET </w:instrText>
      </w:r>
      <w:r w:rsidRPr="00EC1170">
        <w:rPr>
          <w:sz w:val="20"/>
          <w:szCs w:val="20"/>
        </w:rPr>
        <w:fldChar w:fldCharType="separate"/>
      </w:r>
      <w:r w:rsidRPr="00EC1170">
        <w:rPr>
          <w:noProof/>
          <w:sz w:val="20"/>
          <w:szCs w:val="20"/>
        </w:rPr>
        <w:drawing>
          <wp:inline distT="0" distB="0" distL="0" distR="0" wp14:anchorId="50B5947B" wp14:editId="0E3AE67F">
            <wp:extent cx="2602498" cy="1226760"/>
            <wp:effectExtent l="0" t="0" r="1270" b="5715"/>
            <wp:docPr id="25" name="Picture 2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 schematic&#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22050" cy="1235976"/>
                    </a:xfrm>
                    <a:prstGeom prst="rect">
                      <a:avLst/>
                    </a:prstGeom>
                    <a:noFill/>
                    <a:ln>
                      <a:noFill/>
                    </a:ln>
                  </pic:spPr>
                </pic:pic>
              </a:graphicData>
            </a:graphic>
          </wp:inline>
        </w:drawing>
      </w:r>
      <w:r w:rsidRPr="00EC1170">
        <w:rPr>
          <w:sz w:val="20"/>
          <w:szCs w:val="20"/>
        </w:rPr>
        <w:fldChar w:fldCharType="end"/>
      </w:r>
    </w:p>
    <w:p w14:paraId="69D156C9" w14:textId="77777777" w:rsidR="00C7096C" w:rsidRPr="00EC1170" w:rsidRDefault="00C7096C" w:rsidP="00C7096C">
      <w:pPr>
        <w:pStyle w:val="fm-figure-caption"/>
        <w:rPr>
          <w:sz w:val="20"/>
          <w:szCs w:val="20"/>
        </w:rPr>
      </w:pPr>
      <w:r w:rsidRPr="00EC1170">
        <w:rPr>
          <w:sz w:val="20"/>
          <w:szCs w:val="20"/>
        </w:rPr>
        <w:t>Figure 3.13 Direct access to the authorization server and microservice is prevented by the firewall, allowing only the API gateway to access them.</w:t>
      </w:r>
    </w:p>
    <w:p w14:paraId="1EFB40FA" w14:textId="77777777" w:rsidR="00C7096C" w:rsidRPr="00EC1170" w:rsidRDefault="00C7096C" w:rsidP="00C7096C">
      <w:pPr>
        <w:pStyle w:val="body"/>
        <w:rPr>
          <w:sz w:val="20"/>
          <w:szCs w:val="20"/>
        </w:rPr>
      </w:pPr>
      <w:r w:rsidRPr="00EC1170">
        <w:rPr>
          <w:sz w:val="20"/>
          <w:szCs w:val="20"/>
        </w:rPr>
        <w:t>Although the API Gateway pattern ensures that no one outside the organization gets access to the microservice, a risk still exists that unintended internal clients may gain access to the microservice. The following section discusses how to prevent this situation.</w:t>
      </w:r>
    </w:p>
    <w:p w14:paraId="27F87623" w14:textId="77777777" w:rsidR="00C7096C" w:rsidRPr="00EC5876" w:rsidRDefault="00C7096C" w:rsidP="00C7096C">
      <w:pPr>
        <w:pStyle w:val="Heading3"/>
        <w:rPr>
          <w:i/>
          <w:iCs/>
          <w:sz w:val="20"/>
          <w:szCs w:val="20"/>
          <w:u w:val="single"/>
        </w:rPr>
      </w:pPr>
      <w:r w:rsidRPr="00EC5876">
        <w:rPr>
          <w:i/>
          <w:iCs/>
          <w:sz w:val="20"/>
          <w:szCs w:val="20"/>
          <w:u w:val="single"/>
        </w:rPr>
        <w:lastRenderedPageBreak/>
        <w:t>3.4.2 Securing the communication between the API gateway and microservices by using mutual TLS</w:t>
      </w:r>
    </w:p>
    <w:p w14:paraId="01D8E2DA" w14:textId="77777777" w:rsidR="00C7096C" w:rsidRPr="00EC1170" w:rsidRDefault="00C7096C" w:rsidP="00C7096C">
      <w:pPr>
        <w:pStyle w:val="body"/>
        <w:rPr>
          <w:sz w:val="20"/>
          <w:szCs w:val="20"/>
        </w:rPr>
      </w:pPr>
      <w:r w:rsidRPr="007B4E33">
        <w:rPr>
          <w:i/>
          <w:iCs/>
          <w:sz w:val="20"/>
          <w:szCs w:val="20"/>
        </w:rPr>
        <w:t>To make sure that your microservice is secure from internal clients and accessible only via the API gateway, you need to build a mechanism in which the microservice rejects any requests coming from clients other than the API gateway</w:t>
      </w:r>
      <w:r w:rsidRPr="00EC1170">
        <w:rPr>
          <w:sz w:val="20"/>
          <w:szCs w:val="20"/>
        </w:rPr>
        <w:t xml:space="preserve">. </w:t>
      </w:r>
      <w:r w:rsidRPr="007D339A">
        <w:rPr>
          <w:i/>
          <w:iCs/>
          <w:sz w:val="20"/>
          <w:szCs w:val="20"/>
        </w:rPr>
        <w:t xml:space="preserve">The standard way is to enable </w:t>
      </w:r>
      <w:proofErr w:type="spellStart"/>
      <w:r w:rsidRPr="007D339A">
        <w:rPr>
          <w:i/>
          <w:iCs/>
          <w:sz w:val="20"/>
          <w:szCs w:val="20"/>
        </w:rPr>
        <w:t>mTLS</w:t>
      </w:r>
      <w:proofErr w:type="spellEnd"/>
      <w:r w:rsidRPr="007D339A">
        <w:rPr>
          <w:i/>
          <w:iCs/>
          <w:sz w:val="20"/>
          <w:szCs w:val="20"/>
        </w:rPr>
        <w:t xml:space="preserve"> between the API gateway and the microservice. When you use </w:t>
      </w:r>
      <w:proofErr w:type="spellStart"/>
      <w:r w:rsidRPr="007D339A">
        <w:rPr>
          <w:i/>
          <w:iCs/>
          <w:sz w:val="20"/>
          <w:szCs w:val="20"/>
        </w:rPr>
        <w:t>mTLS</w:t>
      </w:r>
      <w:proofErr w:type="spellEnd"/>
      <w:r w:rsidRPr="007D339A">
        <w:rPr>
          <w:i/>
          <w:iCs/>
          <w:sz w:val="20"/>
          <w:szCs w:val="20"/>
        </w:rPr>
        <w:t>, you get the microservice to verify the client that talks to it. If the microservice trusts the API gateway, the API gateway can route requests to the microservice.</w:t>
      </w:r>
    </w:p>
    <w:p w14:paraId="78837944" w14:textId="77777777" w:rsidR="00C7096C" w:rsidRPr="00EC1170" w:rsidRDefault="00C7096C" w:rsidP="00C7096C">
      <w:pPr>
        <w:pStyle w:val="body"/>
        <w:rPr>
          <w:sz w:val="20"/>
          <w:szCs w:val="20"/>
        </w:rPr>
      </w:pPr>
      <w:r w:rsidRPr="00EC1170">
        <w:rPr>
          <w:sz w:val="20"/>
          <w:szCs w:val="20"/>
        </w:rPr>
        <w:t xml:space="preserve">Under microservices principles, it’s not a good idea for a microservice to be performing many operations. In fact, it’s said that the microservice should focus on doing only one thing: executing the business logic that it’s supposed to execute. You may think that you’re burdening the microservice with extra responsibilities by expecting it to verify the client through </w:t>
      </w:r>
      <w:proofErr w:type="spellStart"/>
      <w:r w:rsidRPr="00EC1170">
        <w:rPr>
          <w:sz w:val="20"/>
          <w:szCs w:val="20"/>
        </w:rPr>
        <w:t>mTLS</w:t>
      </w:r>
      <w:proofErr w:type="spellEnd"/>
      <w:r w:rsidRPr="00EC1170">
        <w:rPr>
          <w:sz w:val="20"/>
          <w:szCs w:val="20"/>
        </w:rPr>
        <w:t xml:space="preserve">. But </w:t>
      </w:r>
      <w:proofErr w:type="spellStart"/>
      <w:r w:rsidRPr="00EC1170">
        <w:rPr>
          <w:sz w:val="20"/>
          <w:szCs w:val="20"/>
        </w:rPr>
        <w:t>mTLS</w:t>
      </w:r>
      <w:proofErr w:type="spellEnd"/>
      <w:r w:rsidRPr="00EC1170">
        <w:rPr>
          <w:sz w:val="20"/>
          <w:szCs w:val="20"/>
        </w:rPr>
        <w:t xml:space="preserve"> verification happens at the Transport layer of the microservice and doesn’t propagate up to the Application layer. Microservices developers don’t have to write any application logic to handle the client verification, which is done by the underlying Transport-layer implementation. Therefore, </w:t>
      </w:r>
      <w:proofErr w:type="spellStart"/>
      <w:r w:rsidRPr="00EC1170">
        <w:rPr>
          <w:sz w:val="20"/>
          <w:szCs w:val="20"/>
        </w:rPr>
        <w:t>mTLS</w:t>
      </w:r>
      <w:proofErr w:type="spellEnd"/>
      <w:r w:rsidRPr="00EC1170">
        <w:rPr>
          <w:sz w:val="20"/>
          <w:szCs w:val="20"/>
        </w:rPr>
        <w:t xml:space="preserve"> verification doesn’t affect the agility of developing the microservice itself and can be used safely without violating microservices principles.</w:t>
      </w:r>
    </w:p>
    <w:p w14:paraId="66D02F1F" w14:textId="77777777" w:rsidR="00C7096C" w:rsidRPr="00D04366" w:rsidRDefault="00C7096C" w:rsidP="00C7096C">
      <w:pPr>
        <w:pStyle w:val="body"/>
        <w:rPr>
          <w:i/>
          <w:iCs/>
          <w:sz w:val="20"/>
          <w:szCs w:val="20"/>
        </w:rPr>
      </w:pPr>
      <w:r w:rsidRPr="00D04366">
        <w:rPr>
          <w:i/>
          <w:iCs/>
          <w:sz w:val="20"/>
          <w:szCs w:val="20"/>
        </w:rPr>
        <w:t>If you’re still worried about performing certificate validation as part of your microservice, chapter 12 covers an approach to avoid that, using the Service Mesh pattern. With the Service Mesh pattern, a proxy, which runs along with your microservice (each microservice has its own proxy), intercepts all the requests and does the security validation. The certificate validation can be part of that as well.</w:t>
      </w:r>
    </w:p>
    <w:p w14:paraId="5BACAE1F" w14:textId="77777777" w:rsidR="00C7096C" w:rsidRPr="00EC1170" w:rsidRDefault="00C7096C" w:rsidP="00C7096C">
      <w:pPr>
        <w:pStyle w:val="body"/>
        <w:rPr>
          <w:sz w:val="20"/>
          <w:szCs w:val="20"/>
        </w:rPr>
      </w:pPr>
      <w:r w:rsidRPr="00EC1170">
        <w:rPr>
          <w:sz w:val="20"/>
          <w:szCs w:val="20"/>
        </w:rPr>
        <w:t>In chapter 6, we cover using client certificates to secure service-to-service communications. This scenario is essentially the one in which the API gateway becomes the source service and the microservice becomes the target service. We’ll go into the details on setting up the certificates and building trust between clients and services in chapter 6. Figure 3.14 illustrates how both internal and external client applications are permitted to access a microservice only via the API gateway.</w:t>
      </w:r>
    </w:p>
    <w:p w14:paraId="0AA0D0C1" w14:textId="308B348E" w:rsidR="00C7096C" w:rsidRPr="00EC1170" w:rsidRDefault="00C7096C" w:rsidP="00C7096C">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"https://learning.oreilly.com/library/view/microservices-security-in/9781617295959/OEBPS/Images/CH03_F14_Siriwardena.png" \* MERGEFORMATINET </w:instrText>
      </w:r>
      <w:r w:rsidRPr="00EC1170">
        <w:rPr>
          <w:sz w:val="20"/>
          <w:szCs w:val="20"/>
        </w:rPr>
        <w:fldChar w:fldCharType="separate"/>
      </w:r>
      <w:r w:rsidRPr="00EC1170">
        <w:rPr>
          <w:noProof/>
          <w:sz w:val="20"/>
          <w:szCs w:val="20"/>
        </w:rPr>
        <w:drawing>
          <wp:inline distT="0" distB="0" distL="0" distR="0" wp14:anchorId="610E14EA" wp14:editId="61656012">
            <wp:extent cx="3657600" cy="1383030"/>
            <wp:effectExtent l="0" t="0" r="0" b="127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94033" cy="1396806"/>
                    </a:xfrm>
                    <a:prstGeom prst="rect">
                      <a:avLst/>
                    </a:prstGeom>
                    <a:noFill/>
                    <a:ln>
                      <a:noFill/>
                    </a:ln>
                  </pic:spPr>
                </pic:pic>
              </a:graphicData>
            </a:graphic>
          </wp:inline>
        </w:drawing>
      </w:r>
      <w:r w:rsidRPr="00EC1170">
        <w:rPr>
          <w:sz w:val="20"/>
          <w:szCs w:val="20"/>
        </w:rPr>
        <w:fldChar w:fldCharType="end"/>
      </w:r>
    </w:p>
    <w:p w14:paraId="56752865" w14:textId="77777777" w:rsidR="00C7096C" w:rsidRPr="00EC1170" w:rsidRDefault="00C7096C" w:rsidP="00C7096C">
      <w:pPr>
        <w:pStyle w:val="fm-figure-caption"/>
        <w:rPr>
          <w:sz w:val="20"/>
          <w:szCs w:val="20"/>
        </w:rPr>
      </w:pPr>
      <w:r w:rsidRPr="00EC1170">
        <w:rPr>
          <w:sz w:val="20"/>
          <w:szCs w:val="20"/>
        </w:rPr>
        <w:t>Figure 3.14 Enabling mutual TLS at the microservice to prevent access by unintended parties. All the requests outside the firewall must be routed via the API gateway.</w:t>
      </w:r>
    </w:p>
    <w:p w14:paraId="679B91F1" w14:textId="77777777" w:rsidR="00C7096C" w:rsidRPr="00EC1170" w:rsidRDefault="00C7096C" w:rsidP="00C7096C">
      <w:pPr>
        <w:pStyle w:val="Heading2"/>
        <w:rPr>
          <w:b w:val="0"/>
          <w:bCs w:val="0"/>
          <w:sz w:val="20"/>
          <w:szCs w:val="20"/>
        </w:rPr>
      </w:pPr>
      <w:r w:rsidRPr="00EC1170">
        <w:rPr>
          <w:b w:val="0"/>
          <w:bCs w:val="0"/>
          <w:sz w:val="20"/>
          <w:szCs w:val="20"/>
        </w:rPr>
        <w:t>Summary</w:t>
      </w:r>
    </w:p>
    <w:p w14:paraId="563AAFED" w14:textId="77777777" w:rsidR="00C7096C" w:rsidRPr="00EC1170" w:rsidRDefault="00C7096C" w:rsidP="006F2198">
      <w:pPr>
        <w:pStyle w:val="List1"/>
        <w:numPr>
          <w:ilvl w:val="0"/>
          <w:numId w:val="17"/>
        </w:numPr>
        <w:rPr>
          <w:sz w:val="20"/>
          <w:szCs w:val="20"/>
        </w:rPr>
      </w:pPr>
      <w:r w:rsidRPr="00EC1170">
        <w:rPr>
          <w:sz w:val="20"/>
          <w:szCs w:val="20"/>
        </w:rPr>
        <w:t>The API Gateway pattern is used to expose microservices to client applications as APIs.</w:t>
      </w:r>
    </w:p>
    <w:p w14:paraId="247C0E16" w14:textId="77777777" w:rsidR="00C7096C" w:rsidRPr="00EC1170" w:rsidRDefault="00C7096C" w:rsidP="006F2198">
      <w:pPr>
        <w:pStyle w:val="List1"/>
        <w:numPr>
          <w:ilvl w:val="0"/>
          <w:numId w:val="17"/>
        </w:numPr>
        <w:rPr>
          <w:sz w:val="20"/>
          <w:szCs w:val="20"/>
        </w:rPr>
      </w:pPr>
      <w:r w:rsidRPr="00EC1170">
        <w:rPr>
          <w:sz w:val="20"/>
          <w:szCs w:val="20"/>
        </w:rPr>
        <w:t xml:space="preserve">The API gateway helps to expose microservices of different </w:t>
      </w:r>
      <w:proofErr w:type="spellStart"/>
      <w:r w:rsidRPr="00EC1170">
        <w:rPr>
          <w:sz w:val="20"/>
          <w:szCs w:val="20"/>
        </w:rPr>
        <w:t>flavors</w:t>
      </w:r>
      <w:proofErr w:type="spellEnd"/>
      <w:r w:rsidRPr="00EC1170">
        <w:rPr>
          <w:sz w:val="20"/>
          <w:szCs w:val="20"/>
        </w:rPr>
        <w:t xml:space="preserve"> by using a consistent and easy-to-understand interface to the consumers of these microservices.</w:t>
      </w:r>
    </w:p>
    <w:p w14:paraId="4635268D" w14:textId="77777777" w:rsidR="00C7096C" w:rsidRPr="00EC1170" w:rsidRDefault="00C7096C" w:rsidP="006F2198">
      <w:pPr>
        <w:pStyle w:val="List1"/>
        <w:numPr>
          <w:ilvl w:val="0"/>
          <w:numId w:val="17"/>
        </w:numPr>
        <w:rPr>
          <w:sz w:val="20"/>
          <w:szCs w:val="20"/>
        </w:rPr>
      </w:pPr>
      <w:r w:rsidRPr="00EC1170">
        <w:rPr>
          <w:sz w:val="20"/>
          <w:szCs w:val="20"/>
        </w:rPr>
        <w:t>We do not have to expose all microservices through the API gateway. Some microservices are consumed internally only, in which case they will not be exposed through the gateway to the outside world.</w:t>
      </w:r>
    </w:p>
    <w:p w14:paraId="0014D0C9" w14:textId="77777777" w:rsidR="00C7096C" w:rsidRPr="00EC1170" w:rsidRDefault="00C7096C" w:rsidP="006F2198">
      <w:pPr>
        <w:pStyle w:val="List1"/>
        <w:numPr>
          <w:ilvl w:val="0"/>
          <w:numId w:val="17"/>
        </w:numPr>
        <w:rPr>
          <w:sz w:val="20"/>
          <w:szCs w:val="20"/>
        </w:rPr>
      </w:pPr>
      <w:r w:rsidRPr="00EC1170">
        <w:rPr>
          <w:sz w:val="20"/>
          <w:szCs w:val="20"/>
        </w:rPr>
        <w:t>Protocols such as basic authentication and mutual TLS are not sufficient to secure APIs, and microservices are exposed to the outside world via APIs.</w:t>
      </w:r>
    </w:p>
    <w:p w14:paraId="399A4F2A" w14:textId="77777777" w:rsidR="00C7096C" w:rsidRPr="00EC1170" w:rsidRDefault="00C7096C" w:rsidP="006F2198">
      <w:pPr>
        <w:pStyle w:val="List1"/>
        <w:numPr>
          <w:ilvl w:val="0"/>
          <w:numId w:val="17"/>
        </w:numPr>
        <w:rPr>
          <w:sz w:val="20"/>
          <w:szCs w:val="20"/>
        </w:rPr>
      </w:pPr>
      <w:r w:rsidRPr="00EC1170">
        <w:rPr>
          <w:sz w:val="20"/>
          <w:szCs w:val="20"/>
        </w:rPr>
        <w:t>OAuth 2.0 is the de facto standard for securing APIs and microservices at the edge.</w:t>
      </w:r>
    </w:p>
    <w:p w14:paraId="6FDBD52C" w14:textId="77777777" w:rsidR="00C7096C" w:rsidRPr="00EC1170" w:rsidRDefault="00C7096C" w:rsidP="006F2198">
      <w:pPr>
        <w:pStyle w:val="List1"/>
        <w:numPr>
          <w:ilvl w:val="0"/>
          <w:numId w:val="17"/>
        </w:numPr>
        <w:rPr>
          <w:sz w:val="20"/>
          <w:szCs w:val="20"/>
        </w:rPr>
      </w:pPr>
      <w:r w:rsidRPr="00EC1170">
        <w:rPr>
          <w:sz w:val="20"/>
          <w:szCs w:val="20"/>
        </w:rPr>
        <w:t>OAuth 2.0 is an extensible authorization framework, which has a wide array of grant types. Each grant type defines the protocol indicating how a client application would obtain an access token to access an API/microservice.</w:t>
      </w:r>
    </w:p>
    <w:p w14:paraId="5F8DFB6F" w14:textId="77777777" w:rsidR="00C7096C" w:rsidRPr="00EC1170" w:rsidRDefault="00C7096C" w:rsidP="006F2198">
      <w:pPr>
        <w:pStyle w:val="List1"/>
        <w:numPr>
          <w:ilvl w:val="0"/>
          <w:numId w:val="17"/>
        </w:numPr>
        <w:rPr>
          <w:sz w:val="20"/>
          <w:szCs w:val="20"/>
        </w:rPr>
      </w:pPr>
      <w:r w:rsidRPr="00EC1170">
        <w:rPr>
          <w:sz w:val="20"/>
          <w:szCs w:val="20"/>
        </w:rPr>
        <w:t>We need to choose the right OAuth 2.0 grant type for our client applications based on their security characteristics and trustworthiness.</w:t>
      </w:r>
    </w:p>
    <w:p w14:paraId="64F3B44D" w14:textId="77777777" w:rsidR="00C7096C" w:rsidRPr="00EC1170" w:rsidRDefault="00C7096C" w:rsidP="006F2198">
      <w:pPr>
        <w:pStyle w:val="List1"/>
        <w:numPr>
          <w:ilvl w:val="0"/>
          <w:numId w:val="17"/>
        </w:numPr>
        <w:rPr>
          <w:sz w:val="20"/>
          <w:szCs w:val="20"/>
        </w:rPr>
      </w:pPr>
      <w:r w:rsidRPr="00EC1170">
        <w:rPr>
          <w:sz w:val="20"/>
          <w:szCs w:val="20"/>
        </w:rPr>
        <w:lastRenderedPageBreak/>
        <w:t>An access token can be a reference token or a self-contained token (JWT). If it is a reference token, the gateway has to talk to the issuer (or the authorization server) always to validate it. For self-contained tokens, the gateway can perform the validation by verifying the token signature.</w:t>
      </w:r>
    </w:p>
    <w:p w14:paraId="7458EC26" w14:textId="77777777" w:rsidR="00C7096C" w:rsidRPr="00EC1170" w:rsidRDefault="00C7096C" w:rsidP="006F2198">
      <w:pPr>
        <w:pStyle w:val="List1"/>
        <w:numPr>
          <w:ilvl w:val="0"/>
          <w:numId w:val="17"/>
        </w:numPr>
        <w:rPr>
          <w:sz w:val="20"/>
          <w:szCs w:val="20"/>
        </w:rPr>
      </w:pPr>
      <w:r w:rsidRPr="00EC1170">
        <w:rPr>
          <w:sz w:val="20"/>
          <w:szCs w:val="20"/>
        </w:rPr>
        <w:t>A self-contained access token has its own pitfalls, and one way to get around token revocation is to have short-lived JWTs for self-contained access tokens.</w:t>
      </w:r>
    </w:p>
    <w:p w14:paraId="12686984" w14:textId="77777777" w:rsidR="00C7096C" w:rsidRPr="00EC1170" w:rsidRDefault="00C7096C" w:rsidP="006F2198">
      <w:pPr>
        <w:pStyle w:val="List1"/>
        <w:numPr>
          <w:ilvl w:val="0"/>
          <w:numId w:val="17"/>
        </w:numPr>
        <w:rPr>
          <w:sz w:val="20"/>
          <w:szCs w:val="20"/>
        </w:rPr>
      </w:pPr>
      <w:r w:rsidRPr="00EC1170">
        <w:rPr>
          <w:sz w:val="20"/>
          <w:szCs w:val="20"/>
        </w:rPr>
        <w:t>The communication between the gateway and the microservice can be protected with either firewall rules or mutual TLS--or a combination of both.</w:t>
      </w:r>
    </w:p>
    <w:p w14:paraId="4AA49C3C" w14:textId="77777777" w:rsidR="00C7096C" w:rsidRPr="00EC1170" w:rsidRDefault="00C7096C" w:rsidP="006F2198">
      <w:pPr>
        <w:pStyle w:val="List1"/>
        <w:numPr>
          <w:ilvl w:val="0"/>
          <w:numId w:val="17"/>
        </w:numPr>
        <w:rPr>
          <w:sz w:val="20"/>
          <w:szCs w:val="20"/>
        </w:rPr>
      </w:pPr>
      <w:r w:rsidRPr="00EC1170">
        <w:rPr>
          <w:sz w:val="20"/>
          <w:szCs w:val="20"/>
        </w:rPr>
        <w:t>All samples in this chapter use HTTP (not HTTPS) endpoints to spare you from having to set up proper certificates and to make it possible for you to inspect messages being passed on the wire (network), if required. In production systems, we do not recommend using HTTP for any endpoint.</w:t>
      </w:r>
    </w:p>
    <w:p w14:paraId="1F920AC0" w14:textId="4A8DD538" w:rsidR="009A31A7" w:rsidRPr="00A767D6" w:rsidRDefault="009A31A7" w:rsidP="009A31A7">
      <w:pPr>
        <w:pStyle w:val="Heading1"/>
        <w:rPr>
          <w:i/>
          <w:iCs/>
          <w:sz w:val="28"/>
          <w:szCs w:val="28"/>
          <w:u w:val="single"/>
        </w:rPr>
      </w:pPr>
      <w:r w:rsidRPr="00A767D6">
        <w:rPr>
          <w:i/>
          <w:iCs/>
          <w:sz w:val="28"/>
          <w:szCs w:val="28"/>
          <w:u w:val="single"/>
        </w:rPr>
        <w:t>4 Accessing a secured microservice via a single-page application</w:t>
      </w:r>
    </w:p>
    <w:p w14:paraId="36B75D3D" w14:textId="77777777" w:rsidR="009A31A7" w:rsidRPr="00EC1170" w:rsidRDefault="009A31A7" w:rsidP="006F2198">
      <w:pPr>
        <w:pStyle w:val="co-summary-bullet"/>
        <w:numPr>
          <w:ilvl w:val="0"/>
          <w:numId w:val="18"/>
        </w:numPr>
        <w:rPr>
          <w:sz w:val="20"/>
          <w:szCs w:val="20"/>
        </w:rPr>
      </w:pPr>
      <w:r w:rsidRPr="00EC1170">
        <w:rPr>
          <w:sz w:val="20"/>
          <w:szCs w:val="20"/>
        </w:rPr>
        <w:t>Building a SPA using Angular and Spring Boot to talk to a secured microservice</w:t>
      </w:r>
    </w:p>
    <w:p w14:paraId="3380AF06" w14:textId="77777777" w:rsidR="009A31A7" w:rsidRPr="00EC1170" w:rsidRDefault="009A31A7" w:rsidP="006F2198">
      <w:pPr>
        <w:pStyle w:val="co-summary-bullet"/>
        <w:numPr>
          <w:ilvl w:val="0"/>
          <w:numId w:val="18"/>
        </w:numPr>
        <w:rPr>
          <w:sz w:val="20"/>
          <w:szCs w:val="20"/>
        </w:rPr>
      </w:pPr>
      <w:r w:rsidRPr="00EC1170">
        <w:rPr>
          <w:sz w:val="20"/>
          <w:szCs w:val="20"/>
        </w:rPr>
        <w:t>Overcoming CORS-related issues</w:t>
      </w:r>
    </w:p>
    <w:p w14:paraId="6AC7460E" w14:textId="77777777" w:rsidR="009A31A7" w:rsidRPr="00EC1170" w:rsidRDefault="009A31A7" w:rsidP="006F2198">
      <w:pPr>
        <w:pStyle w:val="co-summary-bullet"/>
        <w:numPr>
          <w:ilvl w:val="0"/>
          <w:numId w:val="18"/>
        </w:numPr>
        <w:rPr>
          <w:sz w:val="20"/>
          <w:szCs w:val="20"/>
        </w:rPr>
      </w:pPr>
      <w:r w:rsidRPr="00EC1170">
        <w:rPr>
          <w:sz w:val="20"/>
          <w:szCs w:val="20"/>
        </w:rPr>
        <w:t>Logging into a SPA with OpenID Connect</w:t>
      </w:r>
    </w:p>
    <w:p w14:paraId="79D76EDC" w14:textId="77777777" w:rsidR="009A31A7" w:rsidRPr="00EC1170" w:rsidRDefault="009A31A7" w:rsidP="009A31A7">
      <w:pPr>
        <w:pStyle w:val="body"/>
        <w:rPr>
          <w:sz w:val="20"/>
          <w:szCs w:val="20"/>
        </w:rPr>
      </w:pPr>
      <w:r w:rsidRPr="00EC1170">
        <w:rPr>
          <w:sz w:val="20"/>
          <w:szCs w:val="20"/>
        </w:rPr>
        <w:t xml:space="preserve">In chapter 2, we discussed how to secure a microservice with OAuth 2.0 and directly invoked it with a curl client. Chapter 3 made further improvements by deploying the microservice behind an API gateway. The API gateway took over the OAuth 2.0 token validation responsibility from the microservice, and the communication between the API gateway and the microservice was secured with </w:t>
      </w:r>
      <w:proofErr w:type="spellStart"/>
      <w:r w:rsidRPr="00EC1170">
        <w:rPr>
          <w:sz w:val="20"/>
          <w:szCs w:val="20"/>
        </w:rPr>
        <w:t>mTLS</w:t>
      </w:r>
      <w:proofErr w:type="spellEnd"/>
      <w:r w:rsidRPr="00EC1170">
        <w:rPr>
          <w:sz w:val="20"/>
          <w:szCs w:val="20"/>
        </w:rPr>
        <w:t>. The API gateway introduced a layer of abstraction between the client applications and microservices. All the communications with microservices had to go through the API gateway.</w:t>
      </w:r>
    </w:p>
    <w:p w14:paraId="137D6F91" w14:textId="77777777" w:rsidR="009A31A7" w:rsidRPr="00EE4173" w:rsidRDefault="009A31A7" w:rsidP="009A31A7">
      <w:pPr>
        <w:pStyle w:val="Heading2"/>
        <w:rPr>
          <w:i/>
          <w:iCs/>
          <w:sz w:val="20"/>
          <w:szCs w:val="20"/>
          <w:u w:val="single"/>
        </w:rPr>
      </w:pPr>
      <w:r w:rsidRPr="00EE4173">
        <w:rPr>
          <w:i/>
          <w:iCs/>
          <w:sz w:val="20"/>
          <w:szCs w:val="20"/>
          <w:u w:val="single"/>
        </w:rPr>
        <w:t>4.1 Running a single-page application with Angular</w:t>
      </w:r>
    </w:p>
    <w:p w14:paraId="4E2DD7B4" w14:textId="77777777" w:rsidR="009A31A7" w:rsidRPr="00EC1170" w:rsidRDefault="009A31A7" w:rsidP="009A31A7">
      <w:pPr>
        <w:pStyle w:val="body"/>
        <w:rPr>
          <w:sz w:val="20"/>
          <w:szCs w:val="20"/>
        </w:rPr>
      </w:pPr>
      <w:r w:rsidRPr="00EC1170">
        <w:rPr>
          <w:sz w:val="20"/>
          <w:szCs w:val="20"/>
        </w:rPr>
        <w:t>Suppose that you’ve chosen to adopt a SPA architecture to build your retail-store web application. In this section, you’ll build a SPA by using Angular (</w:t>
      </w:r>
      <w:hyperlink r:id="rId81" w:history="1">
        <w:r w:rsidRPr="00EC1170">
          <w:rPr>
            <w:rStyle w:val="Hyperlink"/>
            <w:sz w:val="20"/>
            <w:szCs w:val="20"/>
          </w:rPr>
          <w:t>https://angular.io/</w:t>
        </w:r>
      </w:hyperlink>
      <w:r w:rsidRPr="00EC1170">
        <w:rPr>
          <w:sz w:val="20"/>
          <w:szCs w:val="20"/>
        </w:rPr>
        <w:t xml:space="preserve">). </w:t>
      </w:r>
      <w:r w:rsidRPr="00EC1170">
        <w:rPr>
          <w:rStyle w:val="Emphasis"/>
          <w:i w:val="0"/>
          <w:iCs w:val="0"/>
          <w:sz w:val="20"/>
          <w:szCs w:val="20"/>
        </w:rPr>
        <w:t>Angular</w:t>
      </w:r>
      <w:r w:rsidRPr="00EC1170">
        <w:rPr>
          <w:sz w:val="20"/>
          <w:szCs w:val="20"/>
        </w:rPr>
        <w:t xml:space="preserve"> is a framework that helps you build web pages with dynamic HTML content. You’ll implement a simple SPA to get </w:t>
      </w:r>
      <w:proofErr w:type="spellStart"/>
      <w:r w:rsidRPr="00EC1170">
        <w:rPr>
          <w:sz w:val="20"/>
          <w:szCs w:val="20"/>
        </w:rPr>
        <w:t>firsthand</w:t>
      </w:r>
      <w:proofErr w:type="spellEnd"/>
      <w:r w:rsidRPr="00EC1170">
        <w:rPr>
          <w:sz w:val="20"/>
          <w:szCs w:val="20"/>
        </w:rPr>
        <w:t xml:space="preserve"> experience with its characteristics and </w:t>
      </w:r>
      <w:proofErr w:type="spellStart"/>
      <w:r w:rsidRPr="00EC1170">
        <w:rPr>
          <w:sz w:val="20"/>
          <w:szCs w:val="20"/>
        </w:rPr>
        <w:t>behaviors</w:t>
      </w:r>
      <w:proofErr w:type="spellEnd"/>
      <w:r w:rsidRPr="00EC1170">
        <w:rPr>
          <w:sz w:val="20"/>
          <w:szCs w:val="20"/>
        </w:rPr>
        <w:t>.</w:t>
      </w:r>
    </w:p>
    <w:p w14:paraId="4FB8FFE9" w14:textId="77777777" w:rsidR="009A31A7" w:rsidRPr="004730F7" w:rsidRDefault="009A31A7" w:rsidP="009A31A7">
      <w:pPr>
        <w:pStyle w:val="Heading3"/>
        <w:rPr>
          <w:i/>
          <w:iCs/>
          <w:sz w:val="20"/>
          <w:szCs w:val="20"/>
          <w:u w:val="single"/>
        </w:rPr>
      </w:pPr>
      <w:r w:rsidRPr="004730F7">
        <w:rPr>
          <w:i/>
          <w:iCs/>
          <w:sz w:val="20"/>
          <w:szCs w:val="20"/>
          <w:u w:val="single"/>
        </w:rPr>
        <w:t>4.1.1 Building and running an Angular application from the source code</w:t>
      </w:r>
    </w:p>
    <w:p w14:paraId="03D7C666" w14:textId="3EF5CF98" w:rsidR="009A31A7" w:rsidRPr="00EC1170" w:rsidRDefault="009A31A7" w:rsidP="009A31A7">
      <w:pPr>
        <w:pStyle w:val="body"/>
        <w:rPr>
          <w:sz w:val="20"/>
          <w:szCs w:val="20"/>
        </w:rPr>
      </w:pPr>
      <w:r w:rsidRPr="00EC1170">
        <w:rPr>
          <w:sz w:val="20"/>
          <w:szCs w:val="20"/>
        </w:rPr>
        <w:t xml:space="preserve">To start, you need the samples from the GitHub repo at </w:t>
      </w:r>
      <w:hyperlink r:id="rId82" w:history="1">
        <w:r w:rsidRPr="00EC1170">
          <w:rPr>
            <w:rStyle w:val="Hyperlink"/>
            <w:sz w:val="20"/>
            <w:szCs w:val="20"/>
          </w:rPr>
          <w:t>https://github.com/ microservices-security-in-action/samples</w:t>
        </w:r>
      </w:hyperlink>
      <w:r w:rsidRPr="00EC1170">
        <w:rPr>
          <w:sz w:val="20"/>
          <w:szCs w:val="20"/>
        </w:rPr>
        <w:t>. You can use the following three commands to check the versions you have in your local setup:</w:t>
      </w:r>
    </w:p>
    <w:p w14:paraId="07E2EA9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ng version</w:t>
      </w:r>
    </w:p>
    <w:p w14:paraId="274F14F3" w14:textId="77777777" w:rsidR="009A31A7" w:rsidRPr="00EC1170" w:rsidRDefault="009A31A7" w:rsidP="009A31A7">
      <w:pPr>
        <w:pStyle w:val="HTMLPreformatted"/>
        <w:rPr>
          <w:rFonts w:ascii="Times New Roman" w:hAnsi="Times New Roman" w:cs="Times New Roman"/>
        </w:rPr>
      </w:pPr>
    </w:p>
    <w:p w14:paraId="1FE3838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Angular CLI: 9.0.4</w:t>
      </w:r>
    </w:p>
    <w:p w14:paraId="763A607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Node: 12.16.1</w:t>
      </w:r>
    </w:p>
    <w:p w14:paraId="38935719" w14:textId="77777777" w:rsidR="009A31A7" w:rsidRPr="00EC1170" w:rsidRDefault="009A31A7" w:rsidP="009A31A7">
      <w:pPr>
        <w:pStyle w:val="HTMLPreformatted"/>
        <w:rPr>
          <w:rFonts w:ascii="Times New Roman" w:hAnsi="Times New Roman" w:cs="Times New Roman"/>
        </w:rPr>
      </w:pPr>
    </w:p>
    <w:p w14:paraId="078137D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npm</w:t>
      </w:r>
      <w:proofErr w:type="spellEnd"/>
      <w:r w:rsidRPr="00EC1170">
        <w:rPr>
          <w:rFonts w:ascii="Times New Roman" w:hAnsi="Times New Roman" w:cs="Times New Roman"/>
        </w:rPr>
        <w:t xml:space="preserve"> -v</w:t>
      </w:r>
    </w:p>
    <w:p w14:paraId="03472FA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6.14.3</w:t>
      </w:r>
    </w:p>
    <w:p w14:paraId="5CFD0F7C" w14:textId="77777777" w:rsidR="009A31A7" w:rsidRPr="00EC1170" w:rsidRDefault="009A31A7" w:rsidP="009A31A7">
      <w:pPr>
        <w:pStyle w:val="HTMLPreformatted"/>
        <w:rPr>
          <w:rFonts w:ascii="Times New Roman" w:hAnsi="Times New Roman" w:cs="Times New Roman"/>
        </w:rPr>
      </w:pPr>
    </w:p>
    <w:p w14:paraId="7347E9C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\&gt;node -v</w:t>
      </w:r>
    </w:p>
    <w:p w14:paraId="28DF7C9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v12.16.1</w:t>
      </w:r>
    </w:p>
    <w:p w14:paraId="20BA6613" w14:textId="77777777" w:rsidR="009A31A7" w:rsidRPr="00EC1170" w:rsidRDefault="009A31A7" w:rsidP="009A31A7">
      <w:pPr>
        <w:pStyle w:val="body"/>
        <w:rPr>
          <w:sz w:val="20"/>
          <w:szCs w:val="20"/>
        </w:rPr>
      </w:pPr>
      <w:r w:rsidRPr="00EC1170">
        <w:rPr>
          <w:sz w:val="20"/>
          <w:szCs w:val="20"/>
        </w:rPr>
        <w:t xml:space="preserve">After you’ve set up the all dependencies and downloaded the relevant code onto your working environment, open a command-line client and navigate to the chapter04/sample01 directory. You will see two subdirectories within named resource and </w:t>
      </w:r>
      <w:proofErr w:type="spellStart"/>
      <w:r w:rsidRPr="00EC1170">
        <w:rPr>
          <w:sz w:val="20"/>
          <w:szCs w:val="20"/>
        </w:rPr>
        <w:t>ui</w:t>
      </w:r>
      <w:proofErr w:type="spellEnd"/>
      <w:r w:rsidRPr="00EC1170">
        <w:rPr>
          <w:sz w:val="20"/>
          <w:szCs w:val="20"/>
        </w:rPr>
        <w:t xml:space="preserve">. The </w:t>
      </w:r>
      <w:proofErr w:type="spellStart"/>
      <w:r w:rsidRPr="00EC1170">
        <w:rPr>
          <w:sz w:val="20"/>
          <w:szCs w:val="20"/>
        </w:rPr>
        <w:t>ui</w:t>
      </w:r>
      <w:proofErr w:type="spellEnd"/>
      <w:r w:rsidRPr="00EC1170">
        <w:rPr>
          <w:sz w:val="20"/>
          <w:szCs w:val="20"/>
        </w:rPr>
        <w:t xml:space="preserve"> directory contains the code of the SPA (Angular application), while the resource directory contains the code of a Spring Boot application written in Java. Since we follow OAuth 2.0 terminology here, we call this Spring Boot application the </w:t>
      </w:r>
      <w:r w:rsidRPr="00EC1170">
        <w:rPr>
          <w:rStyle w:val="Emphasis"/>
          <w:i w:val="0"/>
          <w:iCs w:val="0"/>
          <w:sz w:val="20"/>
          <w:szCs w:val="20"/>
        </w:rPr>
        <w:t>resource server</w:t>
      </w:r>
      <w:r w:rsidRPr="00EC1170">
        <w:rPr>
          <w:sz w:val="20"/>
          <w:szCs w:val="20"/>
        </w:rPr>
        <w:t>. Navigate to the resource directory and execute the following command to build the resource server:</w:t>
      </w:r>
    </w:p>
    <w:p w14:paraId="29EA9E8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28CF65CD" w14:textId="77777777" w:rsidR="009A31A7" w:rsidRPr="00EC1170" w:rsidRDefault="009A31A7" w:rsidP="009A31A7">
      <w:pPr>
        <w:pStyle w:val="body"/>
        <w:rPr>
          <w:sz w:val="20"/>
          <w:szCs w:val="20"/>
        </w:rPr>
      </w:pPr>
      <w:r w:rsidRPr="00EC1170">
        <w:rPr>
          <w:sz w:val="20"/>
          <w:szCs w:val="20"/>
        </w:rPr>
        <w:lastRenderedPageBreak/>
        <w:t xml:space="preserve">If the build is successful, you should see a message on the terminal saying </w:t>
      </w:r>
      <w:r w:rsidRPr="00EC1170">
        <w:rPr>
          <w:rStyle w:val="HTMLCode"/>
          <w:rFonts w:ascii="Times New Roman" w:hAnsi="Times New Roman" w:cs="Times New Roman"/>
        </w:rPr>
        <w:t>BUILD SUCCESS</w:t>
      </w:r>
      <w:r w:rsidRPr="00EC1170">
        <w:rPr>
          <w:sz w:val="20"/>
          <w:szCs w:val="20"/>
        </w:rPr>
        <w:t>. Execute the following command to run the resource server after the build is complete:</w:t>
      </w:r>
    </w:p>
    <w:p w14:paraId="3781200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6FB642A5" w14:textId="77777777" w:rsidR="009A31A7" w:rsidRPr="00EC1170" w:rsidRDefault="009A31A7" w:rsidP="009A31A7">
      <w:pPr>
        <w:pStyle w:val="body"/>
        <w:rPr>
          <w:sz w:val="20"/>
          <w:szCs w:val="20"/>
        </w:rPr>
      </w:pPr>
      <w:r w:rsidRPr="00EC1170">
        <w:rPr>
          <w:sz w:val="20"/>
          <w:szCs w:val="20"/>
        </w:rPr>
        <w:t xml:space="preserve">This resource server has a resource under the URL </w:t>
      </w:r>
      <w:r w:rsidRPr="00EC1170">
        <w:rPr>
          <w:rStyle w:val="HTMLCode"/>
          <w:rFonts w:ascii="Times New Roman" w:hAnsi="Times New Roman" w:cs="Times New Roman"/>
        </w:rPr>
        <w:t>/books</w:t>
      </w:r>
      <w:r w:rsidRPr="00EC1170">
        <w:rPr>
          <w:sz w:val="20"/>
          <w:szCs w:val="20"/>
        </w:rPr>
        <w:t xml:space="preserve"> that returns a list of book details in JSON format. You can try it out by sending a </w:t>
      </w:r>
      <w:r w:rsidRPr="00EC1170">
        <w:rPr>
          <w:rStyle w:val="HTMLCode"/>
          <w:rFonts w:ascii="Times New Roman" w:hAnsi="Times New Roman" w:cs="Times New Roman"/>
        </w:rPr>
        <w:t>GET</w:t>
      </w:r>
      <w:r w:rsidRPr="00EC1170">
        <w:rPr>
          <w:sz w:val="20"/>
          <w:szCs w:val="20"/>
        </w:rPr>
        <w:t xml:space="preserve"> request to the </w:t>
      </w:r>
      <w:r w:rsidRPr="00EC1170">
        <w:rPr>
          <w:rStyle w:val="HTMLCode"/>
          <w:rFonts w:ascii="Times New Roman" w:hAnsi="Times New Roman" w:cs="Times New Roman"/>
        </w:rPr>
        <w:t>/books</w:t>
      </w:r>
      <w:r w:rsidRPr="00EC1170">
        <w:rPr>
          <w:sz w:val="20"/>
          <w:szCs w:val="20"/>
        </w:rPr>
        <w:t xml:space="preserve"> endpoint by using curl:</w:t>
      </w:r>
    </w:p>
    <w:p w14:paraId="3E27A42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http://localhost:8080/books</w:t>
      </w:r>
    </w:p>
    <w:p w14:paraId="11D27CD0" w14:textId="77777777" w:rsidR="009A31A7" w:rsidRPr="00EC1170" w:rsidRDefault="009A31A7" w:rsidP="009A31A7">
      <w:pPr>
        <w:pStyle w:val="body"/>
        <w:rPr>
          <w:sz w:val="20"/>
          <w:szCs w:val="20"/>
        </w:rPr>
      </w:pPr>
      <w:r w:rsidRPr="00EC1170">
        <w:rPr>
          <w:sz w:val="20"/>
          <w:szCs w:val="20"/>
        </w:rPr>
        <w:t>If this command returns a list of book details, our resource server is operating as expected. The next step is to run our Angular application that lists these books on a web page. Open a new terminal window and navigate to the samples/chapter04/sample01/</w:t>
      </w:r>
      <w:proofErr w:type="spellStart"/>
      <w:r w:rsidRPr="00EC1170">
        <w:rPr>
          <w:sz w:val="20"/>
          <w:szCs w:val="20"/>
        </w:rPr>
        <w:t>ui</w:t>
      </w:r>
      <w:proofErr w:type="spellEnd"/>
      <w:r w:rsidRPr="00EC1170">
        <w:rPr>
          <w:sz w:val="20"/>
          <w:szCs w:val="20"/>
        </w:rPr>
        <w:t xml:space="preserve"> directory and execute the following command:</w:t>
      </w:r>
    </w:p>
    <w:p w14:paraId="530AF3F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ng serve</w:t>
      </w:r>
    </w:p>
    <w:p w14:paraId="663DC0EA" w14:textId="77777777" w:rsidR="009A31A7" w:rsidRPr="00EC1170" w:rsidRDefault="009A31A7" w:rsidP="009A31A7">
      <w:pPr>
        <w:pStyle w:val="body"/>
        <w:rPr>
          <w:sz w:val="20"/>
          <w:szCs w:val="20"/>
        </w:rPr>
      </w:pPr>
      <w:r w:rsidRPr="00EC1170">
        <w:rPr>
          <w:sz w:val="20"/>
          <w:szCs w:val="20"/>
        </w:rPr>
        <w:t xml:space="preserve">If the application runs successfully, you should see a message on the terminal saying </w:t>
      </w:r>
      <w:r w:rsidRPr="00EC1170">
        <w:rPr>
          <w:rStyle w:val="HTMLCode"/>
          <w:rFonts w:ascii="Times New Roman" w:hAnsi="Times New Roman" w:cs="Times New Roman"/>
        </w:rPr>
        <w:t>Compiled successfully</w:t>
      </w:r>
      <w:r w:rsidRPr="00EC1170">
        <w:rPr>
          <w:sz w:val="20"/>
          <w:szCs w:val="20"/>
        </w:rPr>
        <w:t xml:space="preserve">. When you see this message, open a web browser tab and navigate to http://localhost:4200. You should see a simple web page with a single button, as shown in figure 4.1. If the </w:t>
      </w:r>
      <w:r w:rsidRPr="00EC1170">
        <w:rPr>
          <w:rStyle w:val="HTMLCode"/>
          <w:rFonts w:ascii="Times New Roman" w:hAnsi="Times New Roman" w:cs="Times New Roman"/>
        </w:rPr>
        <w:t>ng serve</w:t>
      </w:r>
      <w:r w:rsidRPr="00EC1170">
        <w:rPr>
          <w:sz w:val="20"/>
          <w:szCs w:val="20"/>
        </w:rPr>
        <w:t xml:space="preserve"> command results in the error </w:t>
      </w:r>
      <w:r w:rsidRPr="00EC1170">
        <w:rPr>
          <w:rStyle w:val="HTMLCode"/>
          <w:rFonts w:ascii="Times New Roman" w:hAnsi="Times New Roman" w:cs="Times New Roman"/>
        </w:rPr>
        <w:t>[error] Error:</w:t>
      </w:r>
      <w:r w:rsidRPr="00EC1170">
        <w:rPr>
          <w:sz w:val="20"/>
          <w:szCs w:val="20"/>
        </w:rPr>
        <w:t xml:space="preserve"> </w:t>
      </w:r>
      <w:r w:rsidRPr="00EC1170">
        <w:rPr>
          <w:rStyle w:val="HTMLCode"/>
          <w:rFonts w:ascii="Times New Roman" w:hAnsi="Times New Roman" w:cs="Times New Roman"/>
        </w:rPr>
        <w:t>Cannot</w:t>
      </w:r>
      <w:r w:rsidRPr="00EC1170">
        <w:rPr>
          <w:sz w:val="20"/>
          <w:szCs w:val="20"/>
        </w:rPr>
        <w:t xml:space="preserve"> </w:t>
      </w:r>
      <w:r w:rsidRPr="00EC1170">
        <w:rPr>
          <w:rStyle w:val="HTMLCode"/>
          <w:rFonts w:ascii="Times New Roman" w:hAnsi="Times New Roman" w:cs="Times New Roman"/>
        </w:rPr>
        <w:t>find</w:t>
      </w:r>
      <w:r w:rsidRPr="00EC1170">
        <w:rPr>
          <w:sz w:val="20"/>
          <w:szCs w:val="20"/>
        </w:rPr>
        <w:t xml:space="preserve"> </w:t>
      </w:r>
      <w:r w:rsidRPr="00EC1170">
        <w:rPr>
          <w:rStyle w:val="HTMLCode"/>
          <w:rFonts w:ascii="Times New Roman" w:hAnsi="Times New Roman" w:cs="Times New Roman"/>
        </w:rPr>
        <w:t>module</w:t>
      </w:r>
      <w:r w:rsidRPr="00EC1170">
        <w:rPr>
          <w:sz w:val="20"/>
          <w:szCs w:val="20"/>
        </w:rPr>
        <w:t xml:space="preserve"> </w:t>
      </w:r>
      <w:r w:rsidRPr="00EC1170">
        <w:rPr>
          <w:rStyle w:val="HTMLCode"/>
          <w:rFonts w:ascii="Times New Roman" w:hAnsi="Times New Roman" w:cs="Times New Roman"/>
        </w:rPr>
        <w:t>'@angular-devkit/build-angular/</w:t>
      </w:r>
      <w:proofErr w:type="spellStart"/>
      <w:r w:rsidRPr="00EC1170">
        <w:rPr>
          <w:rStyle w:val="HTMLCode"/>
          <w:rFonts w:ascii="Times New Roman" w:hAnsi="Times New Roman" w:cs="Times New Roman"/>
        </w:rPr>
        <w:t>package.json</w:t>
      </w:r>
      <w:proofErr w:type="spellEnd"/>
      <w:r w:rsidRPr="00EC1170">
        <w:rPr>
          <w:rStyle w:val="HTMLCode"/>
          <w:rFonts w:ascii="Times New Roman" w:hAnsi="Times New Roman" w:cs="Times New Roman"/>
        </w:rPr>
        <w:t>'</w:t>
      </w:r>
      <w:r w:rsidRPr="00EC1170">
        <w:rPr>
          <w:sz w:val="20"/>
          <w:szCs w:val="20"/>
        </w:rPr>
        <w:t xml:space="preserve">, you can follow the instructions at </w:t>
      </w:r>
      <w:hyperlink r:id="rId83" w:history="1">
        <w:r w:rsidRPr="00EC1170">
          <w:rPr>
            <w:rStyle w:val="Hyperlink"/>
            <w:sz w:val="20"/>
            <w:szCs w:val="20"/>
          </w:rPr>
          <w:t>http://mng.bz/OMBj</w:t>
        </w:r>
      </w:hyperlink>
      <w:r w:rsidRPr="00EC1170">
        <w:rPr>
          <w:sz w:val="20"/>
          <w:szCs w:val="20"/>
        </w:rPr>
        <w:t xml:space="preserve"> to overcome it. This could occur if you’re upgrading Angular from an older version to 9.0.4.</w:t>
      </w:r>
    </w:p>
    <w:p w14:paraId="6A1EB2B6" w14:textId="535E4988"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"https://learning.oreilly.com/library/view/microservices-security-in/9781617295959/OEBPS/Images/CH04_F01_Siriwardena.png" \* MERGEFORMATINET </w:instrText>
      </w:r>
      <w:r w:rsidRPr="00EC1170">
        <w:rPr>
          <w:sz w:val="20"/>
          <w:szCs w:val="20"/>
        </w:rPr>
        <w:fldChar w:fldCharType="separate"/>
      </w:r>
      <w:r w:rsidRPr="00EC1170">
        <w:rPr>
          <w:noProof/>
          <w:sz w:val="20"/>
          <w:szCs w:val="20"/>
        </w:rPr>
        <w:drawing>
          <wp:inline distT="0" distB="0" distL="0" distR="0" wp14:anchorId="14B1BD3C" wp14:editId="26B8220B">
            <wp:extent cx="1805233" cy="688093"/>
            <wp:effectExtent l="0" t="0" r="0" b="0"/>
            <wp:docPr id="53" name="Picture 5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with medium confidenc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99172" cy="723899"/>
                    </a:xfrm>
                    <a:prstGeom prst="rect">
                      <a:avLst/>
                    </a:prstGeom>
                    <a:noFill/>
                    <a:ln>
                      <a:noFill/>
                    </a:ln>
                  </pic:spPr>
                </pic:pic>
              </a:graphicData>
            </a:graphic>
          </wp:inline>
        </w:drawing>
      </w:r>
      <w:r w:rsidRPr="00EC1170">
        <w:rPr>
          <w:sz w:val="20"/>
          <w:szCs w:val="20"/>
        </w:rPr>
        <w:fldChar w:fldCharType="end"/>
      </w:r>
    </w:p>
    <w:p w14:paraId="36BAEAED" w14:textId="77777777" w:rsidR="009A31A7" w:rsidRPr="00EC1170" w:rsidRDefault="009A31A7" w:rsidP="009A31A7">
      <w:pPr>
        <w:pStyle w:val="fm-figure-caption"/>
        <w:rPr>
          <w:sz w:val="20"/>
          <w:szCs w:val="20"/>
        </w:rPr>
      </w:pPr>
      <w:r w:rsidRPr="00EC1170">
        <w:rPr>
          <w:sz w:val="20"/>
          <w:szCs w:val="20"/>
        </w:rPr>
        <w:t>Figure 4.1 On the Angular single-page application home page, the Load Books button loads the book list from the resource server.</w:t>
      </w:r>
    </w:p>
    <w:p w14:paraId="3BD354C6" w14:textId="77777777" w:rsidR="009A31A7" w:rsidRPr="00EC1170" w:rsidRDefault="009A31A7" w:rsidP="009A31A7">
      <w:pPr>
        <w:pStyle w:val="body"/>
        <w:rPr>
          <w:sz w:val="20"/>
          <w:szCs w:val="20"/>
        </w:rPr>
      </w:pPr>
      <w:r w:rsidRPr="00EC1170">
        <w:rPr>
          <w:sz w:val="20"/>
          <w:szCs w:val="20"/>
        </w:rPr>
        <w:t>Click the Load Books button. This should display a list of book titles on your web page, as shown in figure 4.2.</w:t>
      </w:r>
    </w:p>
    <w:p w14:paraId="3567FF21" w14:textId="07CC6C53"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"https://learning.oreilly.com/library/view/microservices-security-in/9781617295959/OEBPS/Images/CH04_F02_Siriwardena.png" \* MERGEFORMATINET </w:instrText>
      </w:r>
      <w:r w:rsidRPr="00EC1170">
        <w:rPr>
          <w:sz w:val="20"/>
          <w:szCs w:val="20"/>
        </w:rPr>
        <w:fldChar w:fldCharType="separate"/>
      </w:r>
      <w:r w:rsidRPr="00EC1170">
        <w:rPr>
          <w:noProof/>
          <w:sz w:val="20"/>
          <w:szCs w:val="20"/>
        </w:rPr>
        <w:drawing>
          <wp:inline distT="0" distB="0" distL="0" distR="0" wp14:anchorId="01B55C00" wp14:editId="4FF80641">
            <wp:extent cx="1467014" cy="919558"/>
            <wp:effectExtent l="0" t="0" r="635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91341" cy="934807"/>
                    </a:xfrm>
                    <a:prstGeom prst="rect">
                      <a:avLst/>
                    </a:prstGeom>
                    <a:noFill/>
                    <a:ln>
                      <a:noFill/>
                    </a:ln>
                  </pic:spPr>
                </pic:pic>
              </a:graphicData>
            </a:graphic>
          </wp:inline>
        </w:drawing>
      </w:r>
      <w:r w:rsidRPr="00EC1170">
        <w:rPr>
          <w:sz w:val="20"/>
          <w:szCs w:val="20"/>
        </w:rPr>
        <w:fldChar w:fldCharType="end"/>
      </w:r>
    </w:p>
    <w:p w14:paraId="71B36E9A" w14:textId="77777777" w:rsidR="009A31A7" w:rsidRPr="00EC1170" w:rsidRDefault="009A31A7" w:rsidP="009A31A7">
      <w:pPr>
        <w:pStyle w:val="fm-figure-caption"/>
        <w:rPr>
          <w:sz w:val="20"/>
          <w:szCs w:val="20"/>
        </w:rPr>
      </w:pPr>
      <w:r w:rsidRPr="00EC1170">
        <w:rPr>
          <w:sz w:val="20"/>
          <w:szCs w:val="20"/>
        </w:rPr>
        <w:t>Figure 4.2 The Angular app displays a list of books returned from the resource server.</w:t>
      </w:r>
    </w:p>
    <w:p w14:paraId="0BA6ED14" w14:textId="77777777" w:rsidR="009A31A7" w:rsidRPr="00EC1170" w:rsidRDefault="009A31A7" w:rsidP="009A31A7">
      <w:pPr>
        <w:pStyle w:val="body"/>
        <w:rPr>
          <w:sz w:val="20"/>
          <w:szCs w:val="20"/>
        </w:rPr>
      </w:pPr>
      <w:r w:rsidRPr="00EC1170">
        <w:rPr>
          <w:sz w:val="20"/>
          <w:szCs w:val="20"/>
        </w:rPr>
        <w:t>We have successfully executed our SPA on Angular. This application talked to a resource server (which is a Spring Boot application) to load a list of book titles onto a web page. In the next section, we take a closer look at the inner workings of this application.</w:t>
      </w:r>
    </w:p>
    <w:p w14:paraId="1DE1D7BB" w14:textId="77777777" w:rsidR="009A31A7" w:rsidRPr="00931FD7" w:rsidRDefault="009A31A7" w:rsidP="009A31A7">
      <w:pPr>
        <w:pStyle w:val="Heading3"/>
        <w:rPr>
          <w:i/>
          <w:iCs/>
          <w:sz w:val="20"/>
          <w:szCs w:val="20"/>
          <w:u w:val="single"/>
        </w:rPr>
      </w:pPr>
      <w:r w:rsidRPr="00931FD7">
        <w:rPr>
          <w:i/>
          <w:iCs/>
          <w:sz w:val="20"/>
          <w:szCs w:val="20"/>
          <w:u w:val="single"/>
        </w:rPr>
        <w:t>4.1.2 Looking behind the scenes of a single-page application</w:t>
      </w:r>
    </w:p>
    <w:p w14:paraId="405956D3" w14:textId="4ED06B14" w:rsidR="009A31A7" w:rsidRPr="00EC1170" w:rsidRDefault="009A31A7" w:rsidP="000A165E">
      <w:pPr>
        <w:pStyle w:val="body"/>
        <w:rPr>
          <w:sz w:val="20"/>
          <w:szCs w:val="20"/>
        </w:rPr>
      </w:pPr>
      <w:r w:rsidRPr="00EC1170">
        <w:rPr>
          <w:sz w:val="20"/>
          <w:szCs w:val="20"/>
        </w:rPr>
        <w:t>In this section, we look at our SPA to see how it communicated with the resource server to display a list of book titles on a web page</w:t>
      </w:r>
    </w:p>
    <w:p w14:paraId="3E64B6B7" w14:textId="6AA28D33" w:rsidR="009A31A7" w:rsidRPr="00EC1170" w:rsidRDefault="004E4D47" w:rsidP="009A31A7">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"https://learning.oreilly.com/library/view/microservices-security-in/9781617295959/OEBPS/Images/CH04_F03_Siriwardena.png" \* MERGEFORMATINET </w:instrText>
      </w:r>
      <w:r w:rsidRPr="00EC1170">
        <w:rPr>
          <w:sz w:val="20"/>
          <w:szCs w:val="20"/>
        </w:rPr>
        <w:fldChar w:fldCharType="separate"/>
      </w:r>
      <w:r w:rsidRPr="00EC1170">
        <w:rPr>
          <w:noProof/>
          <w:sz w:val="20"/>
          <w:szCs w:val="20"/>
        </w:rPr>
        <w:drawing>
          <wp:inline distT="0" distB="0" distL="0" distR="0" wp14:anchorId="790FBBDC" wp14:editId="6BA6DB0F">
            <wp:extent cx="4192104" cy="1626124"/>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268898" cy="1655913"/>
                    </a:xfrm>
                    <a:prstGeom prst="rect">
                      <a:avLst/>
                    </a:prstGeom>
                    <a:noFill/>
                    <a:ln>
                      <a:noFill/>
                    </a:ln>
                  </pic:spPr>
                </pic:pic>
              </a:graphicData>
            </a:graphic>
          </wp:inline>
        </w:drawing>
      </w:r>
      <w:r w:rsidRPr="00EC1170">
        <w:rPr>
          <w:sz w:val="20"/>
          <w:szCs w:val="20"/>
        </w:rPr>
        <w:fldChar w:fldCharType="end"/>
      </w:r>
    </w:p>
    <w:p w14:paraId="38C2710F" w14:textId="77777777" w:rsidR="009A31A7" w:rsidRPr="00EC1170" w:rsidRDefault="009A31A7" w:rsidP="009A31A7">
      <w:pPr>
        <w:pStyle w:val="fm-figure-caption"/>
        <w:rPr>
          <w:sz w:val="20"/>
          <w:szCs w:val="20"/>
        </w:rPr>
      </w:pPr>
      <w:r w:rsidRPr="00EC1170">
        <w:rPr>
          <w:sz w:val="20"/>
          <w:szCs w:val="20"/>
        </w:rPr>
        <w:t>Figure 4.3 This sequence of message exchanges among the web browser, web server, and resource server displays a list of book titles on a web page in the Angular application.</w:t>
      </w:r>
    </w:p>
    <w:p w14:paraId="1678197A" w14:textId="77777777" w:rsidR="009A31A7" w:rsidRPr="00EC1170" w:rsidRDefault="009A31A7" w:rsidP="009A31A7">
      <w:pPr>
        <w:pStyle w:val="body"/>
        <w:rPr>
          <w:sz w:val="20"/>
          <w:szCs w:val="20"/>
        </w:rPr>
      </w:pPr>
      <w:r w:rsidRPr="00EC1170">
        <w:rPr>
          <w:sz w:val="20"/>
          <w:szCs w:val="20"/>
        </w:rPr>
        <w:t xml:space="preserve">The browser makes an initial request to </w:t>
      </w:r>
      <w:r w:rsidRPr="00EC1170">
        <w:rPr>
          <w:rStyle w:val="HTMLCode"/>
          <w:rFonts w:ascii="Times New Roman" w:hAnsi="Times New Roman" w:cs="Times New Roman"/>
        </w:rPr>
        <w:t>http://localhost:4200</w:t>
      </w:r>
      <w:r w:rsidRPr="00EC1170">
        <w:rPr>
          <w:sz w:val="20"/>
          <w:szCs w:val="20"/>
        </w:rPr>
        <w:t xml:space="preserve">, which loads the web application onto the web browser. The Angular-based web application is hosted on a Node.js server running on port 4200 in this sample. Once the application is loaded onto the browser, it renders the HTML content of the home page, which contains the Load Books button. Once this button is clicked, the browser initiates a request to load the list of books from the resource server running on </w:t>
      </w:r>
      <w:r w:rsidRPr="00EC1170">
        <w:rPr>
          <w:rStyle w:val="HTMLCode"/>
          <w:rFonts w:ascii="Times New Roman" w:hAnsi="Times New Roman" w:cs="Times New Roman"/>
        </w:rPr>
        <w:t>localhost:8080</w:t>
      </w:r>
      <w:r w:rsidRPr="00EC1170">
        <w:rPr>
          <w:sz w:val="20"/>
          <w:szCs w:val="20"/>
        </w:rPr>
        <w:t>. The resource server returns the list of books in JSON format. The JavaScript loaded on the web page then converts this JSON-formatted data into HTML, which results in us seeing the book titles on the web page.</w:t>
      </w:r>
    </w:p>
    <w:p w14:paraId="18762CAC" w14:textId="77777777" w:rsidR="009A31A7" w:rsidRPr="00EC1170" w:rsidRDefault="009A31A7" w:rsidP="009A31A7">
      <w:pPr>
        <w:pStyle w:val="body"/>
        <w:rPr>
          <w:sz w:val="20"/>
          <w:szCs w:val="20"/>
        </w:rPr>
      </w:pPr>
      <w:r w:rsidRPr="00EC1170">
        <w:rPr>
          <w:sz w:val="20"/>
          <w:szCs w:val="20"/>
        </w:rPr>
        <w:t>Next, let’s take a look at the source code that generates this content. As we mentioned earlier, you’re using an Angular web application hosted on Node.js. In discussing the benefits of a SPA in appendix C, we mention that because SPAs have a simple design and content, they can be deployed on any simple HTTP hosting service. This web application, like any standard web application, has an index file named index.html. The file is located at sample01/</w:t>
      </w:r>
      <w:proofErr w:type="spellStart"/>
      <w:r w:rsidRPr="00EC1170">
        <w:rPr>
          <w:sz w:val="20"/>
          <w:szCs w:val="20"/>
        </w:rPr>
        <w:t>ui</w:t>
      </w:r>
      <w:proofErr w:type="spellEnd"/>
      <w:r w:rsidRPr="00EC1170">
        <w:rPr>
          <w:sz w:val="20"/>
          <w:szCs w:val="20"/>
        </w:rPr>
        <w:t>/</w:t>
      </w:r>
      <w:proofErr w:type="spellStart"/>
      <w:r w:rsidRPr="00EC1170">
        <w:rPr>
          <w:sz w:val="20"/>
          <w:szCs w:val="20"/>
        </w:rPr>
        <w:t>src</w:t>
      </w:r>
      <w:proofErr w:type="spellEnd"/>
      <w:r w:rsidRPr="00EC1170">
        <w:rPr>
          <w:sz w:val="20"/>
          <w:szCs w:val="20"/>
        </w:rPr>
        <w:t xml:space="preserve">/app/index.html. You can open this file with any text editor or an IDE. The interesting feature of this HTML file is the content of the </w:t>
      </w:r>
      <w:r w:rsidRPr="00EC1170">
        <w:rPr>
          <w:rStyle w:val="HTMLCode"/>
          <w:rFonts w:ascii="Times New Roman" w:hAnsi="Times New Roman" w:cs="Times New Roman"/>
        </w:rPr>
        <w:t>&lt;body&gt;</w:t>
      </w:r>
      <w:r w:rsidRPr="00EC1170">
        <w:rPr>
          <w:sz w:val="20"/>
          <w:szCs w:val="20"/>
        </w:rPr>
        <w:t xml:space="preserve"> element:</w:t>
      </w:r>
    </w:p>
    <w:p w14:paraId="089C83A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&lt;body&gt;</w:t>
      </w:r>
    </w:p>
    <w:p w14:paraId="7774385F" w14:textId="77777777" w:rsidR="009A31A7" w:rsidRPr="00EC1170" w:rsidRDefault="009A31A7" w:rsidP="009A31A7">
      <w:pPr>
        <w:pStyle w:val="HTMLPreformatted"/>
        <w:rPr>
          <w:rFonts w:ascii="Times New Roman" w:hAnsi="Times New Roman" w:cs="Times New Roman"/>
        </w:rPr>
      </w:pPr>
    </w:p>
    <w:p w14:paraId="40A37B0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&lt;app-root&gt;&lt;/app-root&gt;</w:t>
      </w:r>
    </w:p>
    <w:p w14:paraId="5AB30E8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&lt;/body&gt;</w:t>
      </w:r>
    </w:p>
    <w:p w14:paraId="22408B10" w14:textId="77777777" w:rsidR="009A31A7" w:rsidRPr="00EC1170" w:rsidRDefault="009A31A7" w:rsidP="009A31A7">
      <w:pPr>
        <w:pStyle w:val="body"/>
        <w:rPr>
          <w:sz w:val="20"/>
          <w:szCs w:val="20"/>
        </w:rPr>
      </w:pPr>
      <w:r w:rsidRPr="00EC1170">
        <w:rPr>
          <w:sz w:val="20"/>
          <w:szCs w:val="20"/>
        </w:rPr>
        <w:t xml:space="preserve">As you may notice, the </w:t>
      </w:r>
      <w:r w:rsidRPr="00EC1170">
        <w:rPr>
          <w:rStyle w:val="HTMLCode"/>
          <w:rFonts w:ascii="Times New Roman" w:hAnsi="Times New Roman" w:cs="Times New Roman"/>
        </w:rPr>
        <w:t>&lt;app-root&gt;</w:t>
      </w:r>
      <w:r w:rsidRPr="00EC1170">
        <w:rPr>
          <w:sz w:val="20"/>
          <w:szCs w:val="20"/>
        </w:rPr>
        <w:t xml:space="preserve"> element isn’t a standard DOCTYPE (</w:t>
      </w:r>
      <w:hyperlink r:id="rId87" w:history="1">
        <w:r w:rsidRPr="00EC1170">
          <w:rPr>
            <w:rStyle w:val="Hyperlink"/>
            <w:sz w:val="20"/>
            <w:szCs w:val="20"/>
          </w:rPr>
          <w:t>www .w3schools.com/tags/ref_html_dtd.asp</w:t>
        </w:r>
      </w:hyperlink>
      <w:r w:rsidRPr="00EC1170">
        <w:rPr>
          <w:sz w:val="20"/>
          <w:szCs w:val="20"/>
        </w:rPr>
        <w:t xml:space="preserve">) in HTML. This particular index.html is loaded into the browser on the first request to the web server; then the browser replaces the content of the </w:t>
      </w:r>
      <w:r w:rsidRPr="00EC1170">
        <w:rPr>
          <w:rStyle w:val="HTMLCode"/>
          <w:rFonts w:ascii="Times New Roman" w:hAnsi="Times New Roman" w:cs="Times New Roman"/>
        </w:rPr>
        <w:t>&lt;body&gt;</w:t>
      </w:r>
      <w:r w:rsidRPr="00EC1170">
        <w:rPr>
          <w:sz w:val="20"/>
          <w:szCs w:val="20"/>
        </w:rPr>
        <w:t xml:space="preserve"> element that’s loaded into it, with new content based on how the user interacts with the application. The JavaScript code running on the browser performs this action, which is typical </w:t>
      </w:r>
      <w:proofErr w:type="spellStart"/>
      <w:r w:rsidRPr="00EC1170">
        <w:rPr>
          <w:sz w:val="20"/>
          <w:szCs w:val="20"/>
        </w:rPr>
        <w:t>behavior</w:t>
      </w:r>
      <w:proofErr w:type="spellEnd"/>
      <w:r w:rsidRPr="00EC1170">
        <w:rPr>
          <w:sz w:val="20"/>
          <w:szCs w:val="20"/>
        </w:rPr>
        <w:t xml:space="preserve"> of SPAs. Many applications are designed in such a way that index.html is the only static HTML file loaded into the browser. User actions (clicks) result in its contents being dynamically updated by the JavaScript running on the browser itself. Note that although some applications follow SPA architecture and principles, they could have more than one static HTML file loaded for different actions.</w:t>
      </w:r>
    </w:p>
    <w:p w14:paraId="2123A5A1" w14:textId="77777777" w:rsidR="009A31A7" w:rsidRPr="00EC1170" w:rsidRDefault="009A31A7" w:rsidP="009A31A7">
      <w:pPr>
        <w:pStyle w:val="body"/>
        <w:rPr>
          <w:sz w:val="20"/>
          <w:szCs w:val="20"/>
        </w:rPr>
      </w:pPr>
      <w:r w:rsidRPr="00EC1170">
        <w:rPr>
          <w:sz w:val="20"/>
          <w:szCs w:val="20"/>
        </w:rPr>
        <w:t xml:space="preserve">The request to the </w:t>
      </w:r>
      <w:r w:rsidRPr="00EC1170">
        <w:rPr>
          <w:rStyle w:val="HTMLCode"/>
          <w:rFonts w:ascii="Times New Roman" w:hAnsi="Times New Roman" w:cs="Times New Roman"/>
        </w:rPr>
        <w:t>/books</w:t>
      </w:r>
      <w:r w:rsidRPr="00EC1170">
        <w:rPr>
          <w:sz w:val="20"/>
          <w:szCs w:val="20"/>
        </w:rPr>
        <w:t xml:space="preserve"> path of the resource server fetches the actual (dynamic) content to be displayed on the web page. If you observe the content of that response message in the browser’s developer tools, you should see a JSON payload similar to the following:</w:t>
      </w:r>
    </w:p>
    <w:p w14:paraId="6F95C98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60616183" w14:textId="77777777" w:rsidR="009A31A7" w:rsidRPr="00EC1170" w:rsidRDefault="009A31A7" w:rsidP="009A31A7">
      <w:pPr>
        <w:pStyle w:val="HTMLPreformatted"/>
        <w:rPr>
          <w:rFonts w:ascii="Times New Roman" w:hAnsi="Times New Roman" w:cs="Times New Roman"/>
        </w:rPr>
      </w:pPr>
    </w:p>
    <w:p w14:paraId="12E6C93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3AC208A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"id":1,</w:t>
      </w:r>
    </w:p>
    <w:p w14:paraId="40D338C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name":"Microservices</w:t>
      </w:r>
      <w:proofErr w:type="spellEnd"/>
      <w:r w:rsidRPr="00EC1170">
        <w:rPr>
          <w:rFonts w:ascii="Times New Roman" w:hAnsi="Times New Roman" w:cs="Times New Roman"/>
        </w:rPr>
        <w:t xml:space="preserve"> Security In Action",</w:t>
      </w:r>
    </w:p>
    <w:p w14:paraId="0234F32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author":null</w:t>
      </w:r>
      <w:proofErr w:type="spellEnd"/>
    </w:p>
    <w:p w14:paraId="4461952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6EA405E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2582A49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"id":2,</w:t>
      </w:r>
    </w:p>
    <w:p w14:paraId="1FF1078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name":"Real</w:t>
      </w:r>
      <w:proofErr w:type="spellEnd"/>
      <w:r w:rsidRPr="00EC1170">
        <w:rPr>
          <w:rFonts w:ascii="Times New Roman" w:hAnsi="Times New Roman" w:cs="Times New Roman"/>
        </w:rPr>
        <w:t xml:space="preserve"> World Cryptography",</w:t>
      </w:r>
    </w:p>
    <w:p w14:paraId="7CB9A0B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lastRenderedPageBreak/>
        <w:t xml:space="preserve">    "</w:t>
      </w:r>
      <w:proofErr w:type="spellStart"/>
      <w:r w:rsidRPr="00EC1170">
        <w:rPr>
          <w:rFonts w:ascii="Times New Roman" w:hAnsi="Times New Roman" w:cs="Times New Roman"/>
        </w:rPr>
        <w:t>author":null</w:t>
      </w:r>
      <w:proofErr w:type="spellEnd"/>
    </w:p>
    <w:p w14:paraId="7858CB2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017581B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 . . . .</w:t>
      </w:r>
    </w:p>
    <w:p w14:paraId="13FD088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6D3D7A89" w14:textId="77777777" w:rsidR="009A31A7" w:rsidRPr="00EC1170" w:rsidRDefault="009A31A7" w:rsidP="009A31A7">
      <w:pPr>
        <w:pStyle w:val="body"/>
        <w:rPr>
          <w:sz w:val="20"/>
          <w:szCs w:val="20"/>
        </w:rPr>
      </w:pPr>
      <w:r w:rsidRPr="00EC1170">
        <w:rPr>
          <w:sz w:val="20"/>
          <w:szCs w:val="20"/>
        </w:rPr>
        <w:t xml:space="preserve">The message you saw in your browser was constructed from the data contained in the preceding JSON string. When the browser made a request to the </w:t>
      </w:r>
      <w:r w:rsidRPr="00EC1170">
        <w:rPr>
          <w:rStyle w:val="HTMLCode"/>
          <w:rFonts w:ascii="Times New Roman" w:hAnsi="Times New Roman" w:cs="Times New Roman"/>
        </w:rPr>
        <w:t>/books</w:t>
      </w:r>
      <w:r w:rsidRPr="00EC1170">
        <w:rPr>
          <w:sz w:val="20"/>
          <w:szCs w:val="20"/>
        </w:rPr>
        <w:t xml:space="preserve"> path to the resource server running on </w:t>
      </w:r>
      <w:r w:rsidRPr="00EC1170">
        <w:rPr>
          <w:rStyle w:val="HTMLCode"/>
          <w:rFonts w:ascii="Times New Roman" w:hAnsi="Times New Roman" w:cs="Times New Roman"/>
        </w:rPr>
        <w:t>localhost:8080</w:t>
      </w:r>
      <w:r w:rsidRPr="00EC1170">
        <w:rPr>
          <w:sz w:val="20"/>
          <w:szCs w:val="20"/>
        </w:rPr>
        <w:t>, it executed a method on your Spring Boot application. You can find that method in the file located at sample01/resource/src/main/java/com/manning/mss/ch04/sample01/resource/BookController.java, shown in the following listing.</w:t>
      </w:r>
    </w:p>
    <w:p w14:paraId="6A92CE65" w14:textId="77777777" w:rsidR="009A31A7" w:rsidRPr="00EC1170" w:rsidRDefault="009A31A7" w:rsidP="009A31A7">
      <w:pPr>
        <w:pStyle w:val="fm-code-listing-caption"/>
        <w:rPr>
          <w:sz w:val="20"/>
          <w:szCs w:val="20"/>
        </w:rPr>
      </w:pPr>
      <w:r w:rsidRPr="00EC1170">
        <w:rPr>
          <w:sz w:val="20"/>
          <w:szCs w:val="20"/>
        </w:rPr>
        <w:t>Listing 4.1 The content of the BookController.java file</w:t>
      </w:r>
    </w:p>
    <w:p w14:paraId="1D04DB3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@GetMapping("/books")</w:t>
      </w:r>
    </w:p>
    <w:p w14:paraId="5E5AEE1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@CrossOrigin(origins = "http://localhost:4200")</w:t>
      </w:r>
    </w:p>
    <w:p w14:paraId="616C3CF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public Collection&lt;Book&gt; </w:t>
      </w:r>
      <w:proofErr w:type="spellStart"/>
      <w:r w:rsidRPr="00EC1170">
        <w:rPr>
          <w:rFonts w:ascii="Times New Roman" w:hAnsi="Times New Roman" w:cs="Times New Roman"/>
        </w:rPr>
        <w:t>getBooks</w:t>
      </w:r>
      <w:proofErr w:type="spellEnd"/>
      <w:r w:rsidRPr="00EC1170">
        <w:rPr>
          <w:rFonts w:ascii="Times New Roman" w:hAnsi="Times New Roman" w:cs="Times New Roman"/>
        </w:rPr>
        <w:t>() {</w:t>
      </w:r>
    </w:p>
    <w:p w14:paraId="106BEFC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System.out.println</w:t>
      </w:r>
      <w:proofErr w:type="spellEnd"/>
      <w:r w:rsidRPr="00EC1170">
        <w:rPr>
          <w:rFonts w:ascii="Times New Roman" w:hAnsi="Times New Roman" w:cs="Times New Roman"/>
        </w:rPr>
        <w:t>("Executing GET /books");</w:t>
      </w:r>
    </w:p>
    <w:p w14:paraId="17DA7E8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repository.findAll</w:t>
      </w:r>
      <w:proofErr w:type="spellEnd"/>
      <w:r w:rsidRPr="00EC1170">
        <w:rPr>
          <w:rFonts w:ascii="Times New Roman" w:hAnsi="Times New Roman" w:cs="Times New Roman"/>
        </w:rPr>
        <w:t>();</w:t>
      </w:r>
    </w:p>
    <w:p w14:paraId="34350E0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72692971" w14:textId="77777777" w:rsidR="009A31A7" w:rsidRPr="00EC1170" w:rsidRDefault="009A31A7" w:rsidP="009A31A7">
      <w:pPr>
        <w:pStyle w:val="body"/>
        <w:rPr>
          <w:sz w:val="20"/>
          <w:szCs w:val="20"/>
        </w:rPr>
      </w:pPr>
      <w:r w:rsidRPr="00EC1170">
        <w:rPr>
          <w:sz w:val="20"/>
          <w:szCs w:val="20"/>
        </w:rPr>
        <w:t xml:space="preserve">The method annotation </w:t>
      </w:r>
      <w:r w:rsidRPr="00EC1170">
        <w:rPr>
          <w:rStyle w:val="HTMLCode"/>
          <w:rFonts w:ascii="Times New Roman" w:hAnsi="Times New Roman" w:cs="Times New Roman"/>
        </w:rPr>
        <w:t>@GetMapping("/books")</w:t>
      </w:r>
      <w:r w:rsidRPr="00EC1170">
        <w:rPr>
          <w:sz w:val="20"/>
          <w:szCs w:val="20"/>
        </w:rPr>
        <w:t xml:space="preserve"> instructs the Spring Boot runtime to execute the method </w:t>
      </w:r>
      <w:proofErr w:type="spellStart"/>
      <w:r w:rsidRPr="00EC1170">
        <w:rPr>
          <w:rStyle w:val="HTMLCode"/>
          <w:rFonts w:ascii="Times New Roman" w:hAnsi="Times New Roman" w:cs="Times New Roman"/>
        </w:rPr>
        <w:t>getBooks</w:t>
      </w:r>
      <w:proofErr w:type="spellEnd"/>
      <w:r w:rsidRPr="00EC1170">
        <w:rPr>
          <w:sz w:val="20"/>
          <w:szCs w:val="20"/>
        </w:rPr>
        <w:t xml:space="preserve"> when a </w:t>
      </w:r>
      <w:r w:rsidRPr="00EC1170">
        <w:rPr>
          <w:rStyle w:val="HTMLCode"/>
          <w:rFonts w:ascii="Times New Roman" w:hAnsi="Times New Roman" w:cs="Times New Roman"/>
        </w:rPr>
        <w:t>GET</w:t>
      </w:r>
      <w:r w:rsidRPr="00EC1170">
        <w:rPr>
          <w:sz w:val="20"/>
          <w:szCs w:val="20"/>
        </w:rPr>
        <w:t xml:space="preserve"> request is received on </w:t>
      </w:r>
      <w:r w:rsidRPr="00EC1170">
        <w:rPr>
          <w:rStyle w:val="HTMLCode"/>
          <w:rFonts w:ascii="Times New Roman" w:hAnsi="Times New Roman" w:cs="Times New Roman"/>
        </w:rPr>
        <w:t>/books</w:t>
      </w:r>
      <w:r w:rsidRPr="00EC1170">
        <w:rPr>
          <w:sz w:val="20"/>
          <w:szCs w:val="20"/>
        </w:rPr>
        <w:t>. If you go through the rest of the method contents, you can figure out how it constructs the content of the JSON you saw earlier.</w:t>
      </w:r>
    </w:p>
    <w:p w14:paraId="4767C5A4" w14:textId="77777777" w:rsidR="009A31A7" w:rsidRPr="00EC1170" w:rsidRDefault="009A31A7" w:rsidP="009A31A7">
      <w:pPr>
        <w:pStyle w:val="body"/>
        <w:rPr>
          <w:sz w:val="20"/>
          <w:szCs w:val="20"/>
        </w:rPr>
      </w:pPr>
      <w:r w:rsidRPr="00EC1170">
        <w:rPr>
          <w:sz w:val="20"/>
          <w:szCs w:val="20"/>
        </w:rPr>
        <w:t>Another file that can help you understand the dynamic HTML content is the file located at sample01/</w:t>
      </w:r>
      <w:proofErr w:type="spellStart"/>
      <w:r w:rsidRPr="00EC1170">
        <w:rPr>
          <w:sz w:val="20"/>
          <w:szCs w:val="20"/>
        </w:rPr>
        <w:t>ui</w:t>
      </w:r>
      <w:proofErr w:type="spellEnd"/>
      <w:r w:rsidRPr="00EC1170">
        <w:rPr>
          <w:sz w:val="20"/>
          <w:szCs w:val="20"/>
        </w:rPr>
        <w:t>/</w:t>
      </w:r>
      <w:proofErr w:type="spellStart"/>
      <w:r w:rsidRPr="00EC1170">
        <w:rPr>
          <w:sz w:val="20"/>
          <w:szCs w:val="20"/>
        </w:rPr>
        <w:t>src</w:t>
      </w:r>
      <w:proofErr w:type="spellEnd"/>
      <w:r w:rsidRPr="00EC1170">
        <w:rPr>
          <w:sz w:val="20"/>
          <w:szCs w:val="20"/>
        </w:rPr>
        <w:t>/app/</w:t>
      </w:r>
      <w:proofErr w:type="spellStart"/>
      <w:r w:rsidRPr="00EC1170">
        <w:rPr>
          <w:sz w:val="20"/>
          <w:szCs w:val="20"/>
        </w:rPr>
        <w:t>app.component.ts</w:t>
      </w:r>
      <w:proofErr w:type="spellEnd"/>
      <w:r w:rsidRPr="00EC1170">
        <w:rPr>
          <w:sz w:val="20"/>
          <w:szCs w:val="20"/>
        </w:rPr>
        <w:t xml:space="preserve">. This file contains code that will generate the HTML that will eventually replace the content of the </w:t>
      </w:r>
      <w:r w:rsidRPr="00EC1170">
        <w:rPr>
          <w:rStyle w:val="HTMLCode"/>
          <w:rFonts w:ascii="Times New Roman" w:hAnsi="Times New Roman" w:cs="Times New Roman"/>
        </w:rPr>
        <w:t>&lt;body&gt;</w:t>
      </w:r>
      <w:r w:rsidRPr="00EC1170">
        <w:rPr>
          <w:sz w:val="20"/>
          <w:szCs w:val="20"/>
        </w:rPr>
        <w:t xml:space="preserve"> section of index.html (see the following listing).</w:t>
      </w:r>
    </w:p>
    <w:p w14:paraId="73160C80" w14:textId="77777777" w:rsidR="009A31A7" w:rsidRPr="00EC1170" w:rsidRDefault="009A31A7" w:rsidP="009A31A7">
      <w:pPr>
        <w:pStyle w:val="fm-code-listing-caption"/>
        <w:rPr>
          <w:sz w:val="20"/>
          <w:szCs w:val="20"/>
        </w:rPr>
      </w:pPr>
      <w:r w:rsidRPr="00EC1170">
        <w:rPr>
          <w:sz w:val="20"/>
          <w:szCs w:val="20"/>
        </w:rPr>
        <w:t xml:space="preserve">Listing 4.2 The content of the </w:t>
      </w:r>
      <w:proofErr w:type="spellStart"/>
      <w:r w:rsidRPr="00EC1170">
        <w:rPr>
          <w:sz w:val="20"/>
          <w:szCs w:val="20"/>
        </w:rPr>
        <w:t>app.component.ts</w:t>
      </w:r>
      <w:proofErr w:type="spellEnd"/>
      <w:r w:rsidRPr="00EC1170">
        <w:rPr>
          <w:sz w:val="20"/>
          <w:szCs w:val="20"/>
        </w:rPr>
        <w:t xml:space="preserve"> file</w:t>
      </w:r>
    </w:p>
    <w:p w14:paraId="2FEA883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@Component({</w:t>
      </w:r>
    </w:p>
    <w:p w14:paraId="5379117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selector: 'app-root',</w:t>
      </w:r>
    </w:p>
    <w:p w14:paraId="66A0718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template: `&lt;h1&gt;Book List App&lt;/h1&gt;</w:t>
      </w:r>
    </w:p>
    <w:p w14:paraId="34310E3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&lt;p&gt;</w:t>
      </w:r>
    </w:p>
    <w:p w14:paraId="58FAD4E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&lt;button (click)='</w:t>
      </w:r>
      <w:proofErr w:type="spellStart"/>
      <w:r w:rsidRPr="00EC1170">
        <w:rPr>
          <w:rFonts w:ascii="Times New Roman" w:hAnsi="Times New Roman" w:cs="Times New Roman"/>
        </w:rPr>
        <w:t>loadBooks</w:t>
      </w:r>
      <w:proofErr w:type="spellEnd"/>
      <w:r w:rsidRPr="00EC1170">
        <w:rPr>
          <w:rFonts w:ascii="Times New Roman" w:hAnsi="Times New Roman" w:cs="Times New Roman"/>
        </w:rPr>
        <w:t>()'&gt;Load Books&lt;/button&gt;</w:t>
      </w:r>
    </w:p>
    <w:p w14:paraId="29C59C7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&lt;/p&gt;</w:t>
      </w:r>
    </w:p>
    <w:p w14:paraId="1D10948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&lt;span&gt;</w:t>
      </w:r>
    </w:p>
    <w:p w14:paraId="201F500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&lt;div *</w:t>
      </w:r>
      <w:proofErr w:type="spellStart"/>
      <w:r w:rsidRPr="00EC1170">
        <w:rPr>
          <w:rFonts w:ascii="Times New Roman" w:hAnsi="Times New Roman" w:cs="Times New Roman"/>
        </w:rPr>
        <w:t>ngFor</w:t>
      </w:r>
      <w:proofErr w:type="spellEnd"/>
      <w:r w:rsidRPr="00EC1170">
        <w:rPr>
          <w:rFonts w:ascii="Times New Roman" w:hAnsi="Times New Roman" w:cs="Times New Roman"/>
        </w:rPr>
        <w:t>=\"let book of books\"&gt;{book.name}}&lt;/div&gt;</w:t>
      </w:r>
    </w:p>
    <w:p w14:paraId="6C4D9A2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&lt;/span&gt;`,</w:t>
      </w:r>
    </w:p>
    <w:p w14:paraId="781F5E7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styles: []</w:t>
      </w:r>
    </w:p>
    <w:p w14:paraId="66782A7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2B02D1DB" w14:textId="77777777" w:rsidR="009A31A7" w:rsidRPr="00EC1170" w:rsidRDefault="009A31A7" w:rsidP="009A31A7">
      <w:pPr>
        <w:pStyle w:val="HTMLPreformatted"/>
        <w:rPr>
          <w:rFonts w:ascii="Times New Roman" w:hAnsi="Times New Roman" w:cs="Times New Roman"/>
        </w:rPr>
      </w:pPr>
    </w:p>
    <w:p w14:paraId="26398D3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export class </w:t>
      </w:r>
      <w:proofErr w:type="spellStart"/>
      <w:r w:rsidRPr="00EC1170">
        <w:rPr>
          <w:rFonts w:ascii="Times New Roman" w:hAnsi="Times New Roman" w:cs="Times New Roman"/>
        </w:rPr>
        <w:t>AppComponent</w:t>
      </w:r>
      <w:proofErr w:type="spellEnd"/>
      <w:r w:rsidRPr="00EC1170">
        <w:rPr>
          <w:rFonts w:ascii="Times New Roman" w:hAnsi="Times New Roman" w:cs="Times New Roman"/>
        </w:rPr>
        <w:t xml:space="preserve"> {  </w:t>
      </w:r>
    </w:p>
    <w:p w14:paraId="08EC060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books: Book[];</w:t>
      </w:r>
    </w:p>
    <w:p w14:paraId="61AEE140" w14:textId="77777777" w:rsidR="009A31A7" w:rsidRPr="00EC1170" w:rsidRDefault="009A31A7" w:rsidP="009A31A7">
      <w:pPr>
        <w:pStyle w:val="HTMLPreformatted"/>
        <w:rPr>
          <w:rFonts w:ascii="Times New Roman" w:hAnsi="Times New Roman" w:cs="Times New Roman"/>
        </w:rPr>
      </w:pPr>
    </w:p>
    <w:p w14:paraId="0D04376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constructor(private http: </w:t>
      </w:r>
      <w:proofErr w:type="spellStart"/>
      <w:r w:rsidRPr="00EC1170">
        <w:rPr>
          <w:rFonts w:ascii="Times New Roman" w:hAnsi="Times New Roman" w:cs="Times New Roman"/>
        </w:rPr>
        <w:t>HttpClient</w:t>
      </w:r>
      <w:proofErr w:type="spellEnd"/>
      <w:r w:rsidRPr="00EC1170">
        <w:rPr>
          <w:rFonts w:ascii="Times New Roman" w:hAnsi="Times New Roman" w:cs="Times New Roman"/>
        </w:rPr>
        <w:t>) {</w:t>
      </w:r>
    </w:p>
    <w:p w14:paraId="75CD69F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6468025F" w14:textId="77777777" w:rsidR="009A31A7" w:rsidRPr="00EC1170" w:rsidRDefault="009A31A7" w:rsidP="009A31A7">
      <w:pPr>
        <w:pStyle w:val="HTMLPreformatted"/>
        <w:rPr>
          <w:rFonts w:ascii="Times New Roman" w:hAnsi="Times New Roman" w:cs="Times New Roman"/>
        </w:rPr>
      </w:pPr>
    </w:p>
    <w:p w14:paraId="052FF34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loadBooks</w:t>
      </w:r>
      <w:proofErr w:type="spellEnd"/>
      <w:r w:rsidRPr="00EC1170">
        <w:rPr>
          <w:rFonts w:ascii="Times New Roman" w:hAnsi="Times New Roman" w:cs="Times New Roman"/>
        </w:rPr>
        <w:t xml:space="preserve">(){  </w:t>
      </w:r>
    </w:p>
    <w:p w14:paraId="1B94621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this.http</w:t>
      </w:r>
      <w:proofErr w:type="spellEnd"/>
    </w:p>
    <w:p w14:paraId="2684569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.get&lt;Book[]&gt;('http://localhost:8080/books')</w:t>
      </w:r>
    </w:p>
    <w:p w14:paraId="3DFA9BD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.subscribe(data =&gt; {</w:t>
      </w:r>
      <w:proofErr w:type="spellStart"/>
      <w:r w:rsidRPr="00EC1170">
        <w:rPr>
          <w:rFonts w:ascii="Times New Roman" w:hAnsi="Times New Roman" w:cs="Times New Roman"/>
        </w:rPr>
        <w:t>this.books</w:t>
      </w:r>
      <w:proofErr w:type="spellEnd"/>
      <w:r w:rsidRPr="00EC1170">
        <w:rPr>
          <w:rFonts w:ascii="Times New Roman" w:hAnsi="Times New Roman" w:cs="Times New Roman"/>
        </w:rPr>
        <w:t xml:space="preserve"> = data});</w:t>
      </w:r>
    </w:p>
    <w:p w14:paraId="5239A82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08F3BAB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094F4904" w14:textId="77777777" w:rsidR="009A31A7" w:rsidRPr="00EC1170" w:rsidRDefault="009A31A7" w:rsidP="009A31A7">
      <w:pPr>
        <w:pStyle w:val="body"/>
        <w:rPr>
          <w:sz w:val="20"/>
          <w:szCs w:val="20"/>
        </w:rPr>
      </w:pPr>
      <w:r w:rsidRPr="00EC1170">
        <w:rPr>
          <w:sz w:val="20"/>
          <w:szCs w:val="20"/>
        </w:rPr>
        <w:t xml:space="preserve">Notice the placeholder </w:t>
      </w:r>
      <w:r w:rsidRPr="00EC1170">
        <w:rPr>
          <w:rStyle w:val="HTMLCode"/>
          <w:rFonts w:ascii="Times New Roman" w:hAnsi="Times New Roman" w:cs="Times New Roman"/>
        </w:rPr>
        <w:t>{book.name}</w:t>
      </w:r>
      <w:r w:rsidRPr="00EC1170">
        <w:rPr>
          <w:sz w:val="20"/>
          <w:szCs w:val="20"/>
        </w:rPr>
        <w:t xml:space="preserve">, which will be replaced by the JSON content sent by the </w:t>
      </w:r>
      <w:r w:rsidRPr="00EC1170">
        <w:rPr>
          <w:rStyle w:val="HTMLCode"/>
          <w:rFonts w:ascii="Times New Roman" w:hAnsi="Times New Roman" w:cs="Times New Roman"/>
        </w:rPr>
        <w:t>/books</w:t>
      </w:r>
      <w:r w:rsidRPr="00EC1170">
        <w:rPr>
          <w:sz w:val="20"/>
          <w:szCs w:val="20"/>
        </w:rPr>
        <w:t xml:space="preserve"> endpoint. The code inside the file sample01/</w:t>
      </w:r>
      <w:proofErr w:type="spellStart"/>
      <w:r w:rsidRPr="00EC1170">
        <w:rPr>
          <w:sz w:val="20"/>
          <w:szCs w:val="20"/>
        </w:rPr>
        <w:t>ui</w:t>
      </w:r>
      <w:proofErr w:type="spellEnd"/>
      <w:r w:rsidRPr="00EC1170">
        <w:rPr>
          <w:sz w:val="20"/>
          <w:szCs w:val="20"/>
        </w:rPr>
        <w:t>/</w:t>
      </w:r>
      <w:proofErr w:type="spellStart"/>
      <w:r w:rsidRPr="00EC1170">
        <w:rPr>
          <w:sz w:val="20"/>
          <w:szCs w:val="20"/>
        </w:rPr>
        <w:t>src</w:t>
      </w:r>
      <w:proofErr w:type="spellEnd"/>
      <w:r w:rsidRPr="00EC1170">
        <w:rPr>
          <w:sz w:val="20"/>
          <w:szCs w:val="20"/>
        </w:rPr>
        <w:t>/app/</w:t>
      </w:r>
      <w:proofErr w:type="spellStart"/>
      <w:r w:rsidRPr="00EC1170">
        <w:rPr>
          <w:sz w:val="20"/>
          <w:szCs w:val="20"/>
        </w:rPr>
        <w:t>app.component.ts</w:t>
      </w:r>
      <w:proofErr w:type="spellEnd"/>
      <w:r w:rsidRPr="00EC1170">
        <w:rPr>
          <w:sz w:val="20"/>
          <w:szCs w:val="20"/>
        </w:rPr>
        <w:t xml:space="preserve"> is a TypeScript file. The button click event </w:t>
      </w:r>
      <w:r w:rsidRPr="00EC1170">
        <w:rPr>
          <w:sz w:val="20"/>
          <w:szCs w:val="20"/>
        </w:rPr>
        <w:lastRenderedPageBreak/>
        <w:t xml:space="preserve">triggers the </w:t>
      </w:r>
      <w:proofErr w:type="spellStart"/>
      <w:r w:rsidRPr="00EC1170">
        <w:rPr>
          <w:rStyle w:val="HTMLCode"/>
          <w:rFonts w:ascii="Times New Roman" w:hAnsi="Times New Roman" w:cs="Times New Roman"/>
        </w:rPr>
        <w:t>loadBooks</w:t>
      </w:r>
      <w:proofErr w:type="spellEnd"/>
      <w:r w:rsidRPr="00EC1170">
        <w:rPr>
          <w:sz w:val="20"/>
          <w:szCs w:val="20"/>
        </w:rPr>
        <w:t xml:space="preserve"> function that initiates the request to the </w:t>
      </w:r>
      <w:r w:rsidRPr="00EC1170">
        <w:rPr>
          <w:rStyle w:val="HTMLCode"/>
          <w:rFonts w:ascii="Times New Roman" w:hAnsi="Times New Roman" w:cs="Times New Roman"/>
        </w:rPr>
        <w:t>/books</w:t>
      </w:r>
      <w:r w:rsidRPr="00EC1170">
        <w:rPr>
          <w:sz w:val="20"/>
          <w:szCs w:val="20"/>
        </w:rPr>
        <w:t xml:space="preserve"> endpoint, as the following piece of code shows:</w:t>
      </w:r>
    </w:p>
    <w:p w14:paraId="41B0D0F4"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loadBooks</w:t>
      </w:r>
      <w:proofErr w:type="spellEnd"/>
      <w:r w:rsidRPr="00EC1170">
        <w:rPr>
          <w:rFonts w:ascii="Times New Roman" w:hAnsi="Times New Roman" w:cs="Times New Roman"/>
        </w:rPr>
        <w:t xml:space="preserve">(){  </w:t>
      </w:r>
    </w:p>
    <w:p w14:paraId="374D0AD1" w14:textId="77777777" w:rsidR="009A31A7" w:rsidRPr="00EC1170" w:rsidRDefault="009A31A7" w:rsidP="009A31A7">
      <w:pPr>
        <w:pStyle w:val="HTMLPreformatted"/>
        <w:rPr>
          <w:rFonts w:ascii="Times New Roman" w:hAnsi="Times New Roman" w:cs="Times New Roman"/>
        </w:rPr>
      </w:pPr>
    </w:p>
    <w:p w14:paraId="21A4B62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this.http</w:t>
      </w:r>
      <w:proofErr w:type="spellEnd"/>
    </w:p>
    <w:p w14:paraId="46ED329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.get&lt;Book[]&gt;('http://localhost:8080/books')</w:t>
      </w:r>
    </w:p>
    <w:p w14:paraId="14BB843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.subscribe(data =&gt; {</w:t>
      </w:r>
      <w:proofErr w:type="spellStart"/>
      <w:r w:rsidRPr="00EC1170">
        <w:rPr>
          <w:rFonts w:ascii="Times New Roman" w:hAnsi="Times New Roman" w:cs="Times New Roman"/>
        </w:rPr>
        <w:t>this.books</w:t>
      </w:r>
      <w:proofErr w:type="spellEnd"/>
      <w:r w:rsidRPr="00EC1170">
        <w:rPr>
          <w:rFonts w:ascii="Times New Roman" w:hAnsi="Times New Roman" w:cs="Times New Roman"/>
        </w:rPr>
        <w:t xml:space="preserve"> = data});</w:t>
      </w:r>
    </w:p>
    <w:p w14:paraId="78CBB08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136E0FEF" w14:textId="087ED0C4" w:rsidR="009A31A7" w:rsidRPr="00EC1170" w:rsidRDefault="009A31A7" w:rsidP="009A31A7">
      <w:pPr>
        <w:pStyle w:val="body"/>
        <w:rPr>
          <w:sz w:val="20"/>
          <w:szCs w:val="20"/>
        </w:rPr>
      </w:pPr>
      <w:r w:rsidRPr="00EC1170">
        <w:rPr>
          <w:sz w:val="20"/>
          <w:szCs w:val="20"/>
        </w:rPr>
        <w:t xml:space="preserve">Notice the HTTP </w:t>
      </w:r>
      <w:r w:rsidRPr="00EC1170">
        <w:rPr>
          <w:rStyle w:val="HTMLCode"/>
          <w:rFonts w:ascii="Times New Roman" w:hAnsi="Times New Roman" w:cs="Times New Roman"/>
        </w:rPr>
        <w:t>GET</w:t>
      </w:r>
      <w:r w:rsidRPr="00EC1170">
        <w:rPr>
          <w:sz w:val="20"/>
          <w:szCs w:val="20"/>
        </w:rPr>
        <w:t xml:space="preserve"> request to the </w:t>
      </w:r>
      <w:r w:rsidRPr="00EC1170">
        <w:rPr>
          <w:rStyle w:val="HTMLCode"/>
          <w:rFonts w:ascii="Times New Roman" w:hAnsi="Times New Roman" w:cs="Times New Roman"/>
        </w:rPr>
        <w:t>/books</w:t>
      </w:r>
      <w:r w:rsidRPr="00EC1170">
        <w:rPr>
          <w:sz w:val="20"/>
          <w:szCs w:val="20"/>
        </w:rPr>
        <w:t xml:space="preserve"> endpoint of the resource server. The response of the request is assigned to a variable named </w:t>
      </w:r>
      <w:r w:rsidRPr="00EC1170">
        <w:rPr>
          <w:rStyle w:val="HTMLCode"/>
          <w:rFonts w:ascii="Times New Roman" w:hAnsi="Times New Roman" w:cs="Times New Roman"/>
        </w:rPr>
        <w:t>books</w:t>
      </w:r>
      <w:r w:rsidRPr="00EC1170">
        <w:rPr>
          <w:sz w:val="20"/>
          <w:szCs w:val="20"/>
        </w:rPr>
        <w:t>.</w:t>
      </w:r>
      <w:r w:rsidR="00331B38">
        <w:rPr>
          <w:sz w:val="20"/>
          <w:szCs w:val="20"/>
        </w:rPr>
        <w:t xml:space="preserve"> </w:t>
      </w:r>
      <w:r w:rsidRPr="00EC1170">
        <w:rPr>
          <w:sz w:val="20"/>
          <w:szCs w:val="20"/>
        </w:rPr>
        <w:t>In this particular example, your web server--the one that hosted the UI application--and the data endpoint (</w:t>
      </w:r>
      <w:r w:rsidRPr="00EC1170">
        <w:rPr>
          <w:rStyle w:val="HTMLCode"/>
          <w:rFonts w:ascii="Times New Roman" w:hAnsi="Times New Roman" w:cs="Times New Roman"/>
        </w:rPr>
        <w:t>/books</w:t>
      </w:r>
      <w:r w:rsidRPr="00EC1170">
        <w:rPr>
          <w:sz w:val="20"/>
          <w:szCs w:val="20"/>
        </w:rPr>
        <w:t xml:space="preserve">) are running on different hosts, </w:t>
      </w:r>
      <w:r w:rsidRPr="00EC1170">
        <w:rPr>
          <w:rStyle w:val="HTMLCode"/>
          <w:rFonts w:ascii="Times New Roman" w:hAnsi="Times New Roman" w:cs="Times New Roman"/>
        </w:rPr>
        <w:t>localhost:4200</w:t>
      </w:r>
      <w:r w:rsidRPr="00EC1170">
        <w:rPr>
          <w:sz w:val="20"/>
          <w:szCs w:val="20"/>
        </w:rPr>
        <w:t xml:space="preserve"> and </w:t>
      </w:r>
      <w:r w:rsidRPr="00EC1170">
        <w:rPr>
          <w:rStyle w:val="HTMLCode"/>
          <w:rFonts w:ascii="Times New Roman" w:hAnsi="Times New Roman" w:cs="Times New Roman"/>
        </w:rPr>
        <w:t>localhost:8080</w:t>
      </w:r>
      <w:r w:rsidRPr="00EC1170">
        <w:rPr>
          <w:sz w:val="20"/>
          <w:szCs w:val="20"/>
        </w:rPr>
        <w:t>, respectively. In most real-world scenarios, you would find a similar deployment, which leads us to a problem enforced by the same-origin policy on web browsers. In the next section, we talk about this policy in detail and discuss how we can resolve it by using cross-origin resource sharing.</w:t>
      </w:r>
    </w:p>
    <w:p w14:paraId="0065EFBD" w14:textId="77777777" w:rsidR="009A31A7" w:rsidRPr="00B64C53" w:rsidRDefault="009A31A7" w:rsidP="009A31A7">
      <w:pPr>
        <w:pStyle w:val="Heading2"/>
        <w:rPr>
          <w:i/>
          <w:iCs/>
          <w:sz w:val="20"/>
          <w:szCs w:val="20"/>
          <w:u w:val="single"/>
        </w:rPr>
      </w:pPr>
      <w:r w:rsidRPr="00B64C53">
        <w:rPr>
          <w:i/>
          <w:iCs/>
          <w:sz w:val="20"/>
          <w:szCs w:val="20"/>
          <w:u w:val="single"/>
        </w:rPr>
        <w:t>4.2 Setting up cross-origin resource sharing</w:t>
      </w:r>
    </w:p>
    <w:p w14:paraId="6F22CA5F" w14:textId="0D3A6B06" w:rsidR="009A31A7" w:rsidRPr="00EC1170" w:rsidRDefault="009A31A7" w:rsidP="009A31A7">
      <w:pPr>
        <w:pStyle w:val="body"/>
        <w:rPr>
          <w:sz w:val="20"/>
          <w:szCs w:val="20"/>
        </w:rPr>
      </w:pPr>
      <w:r w:rsidRPr="00EC1170">
        <w:rPr>
          <w:sz w:val="20"/>
          <w:szCs w:val="20"/>
        </w:rPr>
        <w:t xml:space="preserve">Suppose different teams in your organization are developing microservices that power a web application, such as an online retail store. These teams could be hosting their microservices in different domains (such as </w:t>
      </w:r>
      <w:r w:rsidRPr="00EC1170">
        <w:rPr>
          <w:rStyle w:val="HTMLCode"/>
          <w:rFonts w:ascii="Times New Roman" w:hAnsi="Times New Roman" w:cs="Times New Roman"/>
        </w:rPr>
        <w:t>orders.retailstore.com</w:t>
      </w:r>
      <w:r w:rsidRPr="00EC1170">
        <w:rPr>
          <w:sz w:val="20"/>
          <w:szCs w:val="20"/>
        </w:rPr>
        <w:t xml:space="preserve"> and </w:t>
      </w:r>
      <w:r w:rsidRPr="00EC1170">
        <w:rPr>
          <w:rStyle w:val="HTMLCode"/>
          <w:rFonts w:ascii="Times New Roman" w:hAnsi="Times New Roman" w:cs="Times New Roman"/>
        </w:rPr>
        <w:t>products.retailstore.com</w:t>
      </w:r>
      <w:r w:rsidRPr="00EC1170">
        <w:rPr>
          <w:sz w:val="20"/>
          <w:szCs w:val="20"/>
        </w:rPr>
        <w:t xml:space="preserve">). In section 4.1, you built a SPA with the frontend and backend on different hosts. By default, web browsers will not allow an application hosted on one domain to access resources from another </w:t>
      </w:r>
      <w:proofErr w:type="spellStart"/>
      <w:r w:rsidRPr="00EC1170">
        <w:rPr>
          <w:sz w:val="20"/>
          <w:szCs w:val="20"/>
        </w:rPr>
        <w:t>domain.This</w:t>
      </w:r>
      <w:proofErr w:type="spellEnd"/>
      <w:r w:rsidRPr="00EC1170">
        <w:rPr>
          <w:sz w:val="20"/>
          <w:szCs w:val="20"/>
        </w:rPr>
        <w:t xml:space="preserve"> was made possible in sample01 that we tried out in section 4.1 because of the cross-origin resource sharing (CORS) policy available in web browsers. Let’s take a deeper look at the same-origin policy, its implications, and how CORS allows us to make cross-origin requests. If you are interested in learning about CORS in detail, we recommend </w:t>
      </w:r>
      <w:r w:rsidRPr="00EC1170">
        <w:rPr>
          <w:rStyle w:val="Emphasis"/>
          <w:i w:val="0"/>
          <w:iCs w:val="0"/>
          <w:sz w:val="20"/>
          <w:szCs w:val="20"/>
        </w:rPr>
        <w:t>CORS in Action</w:t>
      </w:r>
      <w:r w:rsidRPr="00EC1170">
        <w:rPr>
          <w:sz w:val="20"/>
          <w:szCs w:val="20"/>
        </w:rPr>
        <w:t xml:space="preserve"> (Manning, 2014) by </w:t>
      </w:r>
      <w:proofErr w:type="spellStart"/>
      <w:r w:rsidRPr="00EC1170">
        <w:rPr>
          <w:sz w:val="20"/>
          <w:szCs w:val="20"/>
        </w:rPr>
        <w:t>Monsur</w:t>
      </w:r>
      <w:proofErr w:type="spellEnd"/>
      <w:r w:rsidRPr="00EC1170">
        <w:rPr>
          <w:sz w:val="20"/>
          <w:szCs w:val="20"/>
        </w:rPr>
        <w:t xml:space="preserve"> Hossain.</w:t>
      </w:r>
    </w:p>
    <w:p w14:paraId="24BAA203" w14:textId="77777777" w:rsidR="009A31A7" w:rsidRPr="00B64C53" w:rsidRDefault="009A31A7" w:rsidP="009A31A7">
      <w:pPr>
        <w:pStyle w:val="Heading3"/>
        <w:rPr>
          <w:i/>
          <w:iCs/>
          <w:sz w:val="20"/>
          <w:szCs w:val="20"/>
          <w:u w:val="single"/>
        </w:rPr>
      </w:pPr>
      <w:r w:rsidRPr="00B64C53">
        <w:rPr>
          <w:i/>
          <w:iCs/>
          <w:sz w:val="20"/>
          <w:szCs w:val="20"/>
          <w:u w:val="single"/>
        </w:rPr>
        <w:t>4.2.1 Using the same-origin policy</w:t>
      </w:r>
    </w:p>
    <w:p w14:paraId="26E61E8A" w14:textId="77777777" w:rsidR="009A31A7" w:rsidRPr="00EC1170" w:rsidRDefault="009A31A7" w:rsidP="009A31A7">
      <w:pPr>
        <w:pStyle w:val="body"/>
        <w:rPr>
          <w:sz w:val="20"/>
          <w:szCs w:val="20"/>
        </w:rPr>
      </w:pPr>
      <w:r w:rsidRPr="00EC1170">
        <w:rPr>
          <w:sz w:val="20"/>
          <w:szCs w:val="20"/>
        </w:rPr>
        <w:t xml:space="preserve">The </w:t>
      </w:r>
      <w:r w:rsidRPr="00EC1170">
        <w:rPr>
          <w:rStyle w:val="Emphasis"/>
          <w:i w:val="0"/>
          <w:iCs w:val="0"/>
          <w:sz w:val="20"/>
          <w:szCs w:val="20"/>
        </w:rPr>
        <w:t>same-origin policy</w:t>
      </w:r>
      <w:r w:rsidRPr="00EC1170">
        <w:rPr>
          <w:sz w:val="20"/>
          <w:szCs w:val="20"/>
        </w:rPr>
        <w:t xml:space="preserve"> (</w:t>
      </w:r>
      <w:hyperlink r:id="rId88" w:history="1">
        <w:r w:rsidRPr="00EC1170">
          <w:rPr>
            <w:rStyle w:val="Hyperlink"/>
            <w:sz w:val="20"/>
            <w:szCs w:val="20"/>
          </w:rPr>
          <w:t>https://en.wikipedia.org/wiki/Same-origin_policy</w:t>
        </w:r>
      </w:hyperlink>
      <w:r w:rsidRPr="00EC1170">
        <w:rPr>
          <w:sz w:val="20"/>
          <w:szCs w:val="20"/>
        </w:rPr>
        <w:t>) is a web security concept introduced to ensure that scripts running on a particular web page can make requests only to services running on the same origin. An origin of a given URL consists of the URI scheme, hostname, and port. Given the URL http://localhost:8080/login, the following sections compose the origin:</w:t>
      </w:r>
    </w:p>
    <w:p w14:paraId="652E589E" w14:textId="77777777" w:rsidR="009A31A7" w:rsidRPr="00EC1170" w:rsidRDefault="009A31A7" w:rsidP="006F2198">
      <w:pPr>
        <w:pStyle w:val="List1"/>
        <w:numPr>
          <w:ilvl w:val="0"/>
          <w:numId w:val="19"/>
        </w:numPr>
        <w:rPr>
          <w:sz w:val="20"/>
          <w:szCs w:val="20"/>
        </w:rPr>
      </w:pPr>
      <w:r w:rsidRPr="00EC1170">
        <w:rPr>
          <w:sz w:val="20"/>
          <w:szCs w:val="20"/>
        </w:rPr>
        <w:t>http--The URL scheme</w:t>
      </w:r>
    </w:p>
    <w:p w14:paraId="3E0A7FFD" w14:textId="77777777" w:rsidR="009A31A7" w:rsidRPr="00EC1170" w:rsidRDefault="009A31A7" w:rsidP="006F2198">
      <w:pPr>
        <w:pStyle w:val="List1"/>
        <w:numPr>
          <w:ilvl w:val="0"/>
          <w:numId w:val="19"/>
        </w:numPr>
        <w:rPr>
          <w:sz w:val="20"/>
          <w:szCs w:val="20"/>
        </w:rPr>
      </w:pPr>
      <w:r w:rsidRPr="00EC1170">
        <w:rPr>
          <w:sz w:val="20"/>
          <w:szCs w:val="20"/>
        </w:rPr>
        <w:t>localhost--The hostname/IP-address</w:t>
      </w:r>
    </w:p>
    <w:p w14:paraId="33DCD78A" w14:textId="77777777" w:rsidR="009A31A7" w:rsidRPr="00EC1170" w:rsidRDefault="009A31A7" w:rsidP="006F2198">
      <w:pPr>
        <w:pStyle w:val="List1"/>
        <w:numPr>
          <w:ilvl w:val="0"/>
          <w:numId w:val="19"/>
        </w:numPr>
        <w:rPr>
          <w:sz w:val="20"/>
          <w:szCs w:val="20"/>
        </w:rPr>
      </w:pPr>
      <w:r w:rsidRPr="00EC1170">
        <w:rPr>
          <w:sz w:val="20"/>
          <w:szCs w:val="20"/>
        </w:rPr>
        <w:t>8080--The port</w:t>
      </w:r>
    </w:p>
    <w:p w14:paraId="3A459FAD" w14:textId="77777777" w:rsidR="009A31A7" w:rsidRPr="00EC1170" w:rsidRDefault="009A31A7" w:rsidP="009A31A7">
      <w:pPr>
        <w:pStyle w:val="body"/>
        <w:rPr>
          <w:sz w:val="20"/>
          <w:szCs w:val="20"/>
        </w:rPr>
      </w:pPr>
      <w:r w:rsidRPr="00EC1170">
        <w:rPr>
          <w:sz w:val="20"/>
          <w:szCs w:val="20"/>
        </w:rPr>
        <w:t xml:space="preserve">The sections after the port aren’t considered to be part of the origin; therefore, </w:t>
      </w:r>
      <w:r w:rsidRPr="00EC1170">
        <w:rPr>
          <w:rStyle w:val="Emphasis"/>
          <w:i w:val="0"/>
          <w:iCs w:val="0"/>
          <w:sz w:val="20"/>
          <w:szCs w:val="20"/>
        </w:rPr>
        <w:t>/login</w:t>
      </w:r>
      <w:r w:rsidRPr="00EC1170">
        <w:rPr>
          <w:sz w:val="20"/>
          <w:szCs w:val="20"/>
        </w:rPr>
        <w:t xml:space="preserve"> isn’t considered to be part of the origin. </w:t>
      </w:r>
      <w:r w:rsidRPr="00FA64B0">
        <w:rPr>
          <w:i/>
          <w:iCs/>
          <w:sz w:val="20"/>
          <w:szCs w:val="20"/>
        </w:rPr>
        <w:t>The same-origin policy exists to prevent a malicious script on one website from accessing data on other websites unintentionally. The same-origin policy applies only to data access, not to CSS, images, and scripts, so you could write web pages that consist of links to CSS, images, and scripts of other origins</w:t>
      </w:r>
      <w:r w:rsidRPr="00EC1170">
        <w:rPr>
          <w:sz w:val="20"/>
          <w:szCs w:val="20"/>
        </w:rPr>
        <w:t>. Figure 4.4 illustrates this scenario.</w:t>
      </w:r>
    </w:p>
    <w:p w14:paraId="1C0B81D2" w14:textId="679FDC48"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"https://learning.oreilly.com/library/view/microservices-security-in/9781617295959/OEBPS/Images/CH04_F04_Siriwardena.png" \* MERGEFORMATINET </w:instrText>
      </w:r>
      <w:r w:rsidRPr="00EC1170">
        <w:rPr>
          <w:sz w:val="20"/>
          <w:szCs w:val="20"/>
        </w:rPr>
        <w:fldChar w:fldCharType="separate"/>
      </w:r>
      <w:r w:rsidRPr="00EC1170">
        <w:rPr>
          <w:noProof/>
          <w:sz w:val="20"/>
          <w:szCs w:val="20"/>
        </w:rPr>
        <w:drawing>
          <wp:inline distT="0" distB="0" distL="0" distR="0" wp14:anchorId="316B9F53" wp14:editId="1272B49D">
            <wp:extent cx="3403076" cy="1225550"/>
            <wp:effectExtent l="0" t="0" r="63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30454" cy="1235410"/>
                    </a:xfrm>
                    <a:prstGeom prst="rect">
                      <a:avLst/>
                    </a:prstGeom>
                    <a:noFill/>
                    <a:ln>
                      <a:noFill/>
                    </a:ln>
                  </pic:spPr>
                </pic:pic>
              </a:graphicData>
            </a:graphic>
          </wp:inline>
        </w:drawing>
      </w:r>
      <w:r w:rsidRPr="00EC1170">
        <w:rPr>
          <w:sz w:val="20"/>
          <w:szCs w:val="20"/>
        </w:rPr>
        <w:fldChar w:fldCharType="end"/>
      </w:r>
    </w:p>
    <w:p w14:paraId="00802431" w14:textId="77777777" w:rsidR="009A31A7" w:rsidRPr="00EC1170" w:rsidRDefault="009A31A7" w:rsidP="009A31A7">
      <w:pPr>
        <w:pStyle w:val="fm-figure-caption"/>
        <w:rPr>
          <w:sz w:val="20"/>
          <w:szCs w:val="20"/>
        </w:rPr>
      </w:pPr>
      <w:r w:rsidRPr="00EC1170">
        <w:rPr>
          <w:sz w:val="20"/>
          <w:szCs w:val="20"/>
        </w:rPr>
        <w:t>Figure 4.4 In a web browser, the same-origin policy ensures that scripts running on a particular web page can make requests only to services running on the same origin.</w:t>
      </w:r>
    </w:p>
    <w:p w14:paraId="4EF9298B" w14:textId="77777777" w:rsidR="009A31A7" w:rsidRPr="00EC1170" w:rsidRDefault="009A31A7" w:rsidP="009A31A7">
      <w:pPr>
        <w:pStyle w:val="body"/>
        <w:rPr>
          <w:sz w:val="20"/>
          <w:szCs w:val="20"/>
        </w:rPr>
      </w:pPr>
      <w:r w:rsidRPr="00EC1170">
        <w:rPr>
          <w:sz w:val="20"/>
          <w:szCs w:val="20"/>
        </w:rPr>
        <w:lastRenderedPageBreak/>
        <w:t>Here are the steps shown in figure 4.4:</w:t>
      </w:r>
    </w:p>
    <w:p w14:paraId="47BB86C0" w14:textId="77777777" w:rsidR="009A31A7" w:rsidRPr="00EC1170" w:rsidRDefault="009A31A7" w:rsidP="006F2198">
      <w:pPr>
        <w:pStyle w:val="List1"/>
        <w:numPr>
          <w:ilvl w:val="0"/>
          <w:numId w:val="20"/>
        </w:numPr>
        <w:rPr>
          <w:sz w:val="20"/>
          <w:szCs w:val="20"/>
        </w:rPr>
      </w:pPr>
      <w:r w:rsidRPr="00EC1170">
        <w:rPr>
          <w:sz w:val="20"/>
          <w:szCs w:val="20"/>
        </w:rPr>
        <w:t>The browser loads an HTML file (index.html) from the domain foo.com. This request is successful.</w:t>
      </w:r>
    </w:p>
    <w:p w14:paraId="002D3D1C" w14:textId="77777777" w:rsidR="009A31A7" w:rsidRPr="00EC1170" w:rsidRDefault="009A31A7" w:rsidP="006F2198">
      <w:pPr>
        <w:pStyle w:val="List1"/>
        <w:numPr>
          <w:ilvl w:val="0"/>
          <w:numId w:val="20"/>
        </w:numPr>
        <w:rPr>
          <w:sz w:val="20"/>
          <w:szCs w:val="20"/>
        </w:rPr>
      </w:pPr>
      <w:r w:rsidRPr="00EC1170">
        <w:rPr>
          <w:sz w:val="20"/>
          <w:szCs w:val="20"/>
        </w:rPr>
        <w:t>The index.html file loaded into the browser makes a request to the same domain (foo.com) to load CSS and JavaScript files; it also loads data (makes an HTTP request) from the domain foo.com. All requests are successful because everything is from the same domain as the web page itself.</w:t>
      </w:r>
    </w:p>
    <w:p w14:paraId="628E07FA" w14:textId="77777777" w:rsidR="009A31A7" w:rsidRPr="00EC1170" w:rsidRDefault="009A31A7" w:rsidP="006F2198">
      <w:pPr>
        <w:pStyle w:val="List1"/>
        <w:numPr>
          <w:ilvl w:val="0"/>
          <w:numId w:val="20"/>
        </w:numPr>
        <w:rPr>
          <w:sz w:val="20"/>
          <w:szCs w:val="20"/>
        </w:rPr>
      </w:pPr>
      <w:r w:rsidRPr="00EC1170">
        <w:rPr>
          <w:sz w:val="20"/>
          <w:szCs w:val="20"/>
        </w:rPr>
        <w:t>The index.html file loaded into the browser makes a request to a domain named bar.com to load CSS and JavaScript files. This request, although made to a different domain (bar.com) from a web page loaded from another domain (foo.com), is successful because it’s loading only CSS and JavaScript.</w:t>
      </w:r>
    </w:p>
    <w:p w14:paraId="7DD4F37C" w14:textId="77777777" w:rsidR="009A31A7" w:rsidRPr="00EC1170" w:rsidRDefault="009A31A7" w:rsidP="006F2198">
      <w:pPr>
        <w:pStyle w:val="List1"/>
        <w:numPr>
          <w:ilvl w:val="0"/>
          <w:numId w:val="20"/>
        </w:numPr>
        <w:rPr>
          <w:sz w:val="20"/>
          <w:szCs w:val="20"/>
        </w:rPr>
      </w:pPr>
      <w:r w:rsidRPr="00EC1170">
        <w:rPr>
          <w:sz w:val="20"/>
          <w:szCs w:val="20"/>
        </w:rPr>
        <w:t>The index.html file loaded into the browser loads data (makes an HTTP request) from an endpoint on domain bar.com. This request fails because, by default, the browser doesn’t allow web pages in one domain (foo.com) to make HTTP requests to endpoints in other domains (bar.com) unless the request is for CSS, JavaScript, or images.</w:t>
      </w:r>
    </w:p>
    <w:p w14:paraId="6D8DD953" w14:textId="77777777" w:rsidR="009A31A7" w:rsidRPr="00E72E44" w:rsidRDefault="009A31A7" w:rsidP="009A31A7">
      <w:pPr>
        <w:pStyle w:val="fm-sidebar-head"/>
        <w:rPr>
          <w:b/>
          <w:bCs/>
          <w:i/>
          <w:iCs/>
          <w:sz w:val="20"/>
          <w:szCs w:val="20"/>
          <w:u w:val="single"/>
        </w:rPr>
      </w:pPr>
      <w:r w:rsidRPr="00E72E44">
        <w:rPr>
          <w:b/>
          <w:bCs/>
          <w:i/>
          <w:iCs/>
          <w:sz w:val="20"/>
          <w:szCs w:val="20"/>
          <w:u w:val="single"/>
        </w:rPr>
        <w:t>What is the danger of not having a same-origin policy?</w:t>
      </w:r>
    </w:p>
    <w:p w14:paraId="75D739F6" w14:textId="77777777" w:rsidR="009A31A7" w:rsidRPr="00EC1170" w:rsidRDefault="009A31A7" w:rsidP="009A31A7">
      <w:pPr>
        <w:pStyle w:val="fm-sidebar"/>
        <w:rPr>
          <w:sz w:val="20"/>
          <w:szCs w:val="20"/>
        </w:rPr>
      </w:pPr>
      <w:r w:rsidRPr="00EC1170">
        <w:rPr>
          <w:sz w:val="20"/>
          <w:szCs w:val="20"/>
        </w:rPr>
        <w:t>Suppose you’re logged into Gmail in your web browser. As you may know, Gmail uses cookies in your browser to maintain data related to your browser session. Someone sends you a link (via email or chat) that appears to be a link to an interesting website. You click this link, which results in loading that particular website in your browser.</w:t>
      </w:r>
    </w:p>
    <w:p w14:paraId="5CD79976" w14:textId="77777777" w:rsidR="009A31A7" w:rsidRPr="00EC1170" w:rsidRDefault="009A31A7" w:rsidP="009A31A7">
      <w:pPr>
        <w:pStyle w:val="fm-sidebar-end"/>
        <w:rPr>
          <w:sz w:val="20"/>
          <w:szCs w:val="20"/>
        </w:rPr>
      </w:pPr>
      <w:r w:rsidRPr="00EC1170">
        <w:rPr>
          <w:sz w:val="20"/>
          <w:szCs w:val="20"/>
        </w:rPr>
        <w:t>If this website has a page with one or more scripts that access the Gmail APIs to retrieve your data, the lack of something similar to a same-origin policy would allow the script to be executed. Because you’re already authenticated to Gmail, and your session data is stored locally on cookies, a request to Gmail APIs would submit these cookies as well. So effectively, a malicious website has authenticated to Gmail pretending to be you and is now capable of retrieving any data that the Gmail APIs/services provide.</w:t>
      </w:r>
    </w:p>
    <w:p w14:paraId="562730E3" w14:textId="77777777" w:rsidR="009A31A7" w:rsidRPr="00EC1170" w:rsidRDefault="009A31A7" w:rsidP="009A31A7">
      <w:pPr>
        <w:pStyle w:val="body"/>
        <w:rPr>
          <w:sz w:val="20"/>
          <w:szCs w:val="20"/>
        </w:rPr>
      </w:pPr>
      <w:r w:rsidRPr="00EC1170">
        <w:rPr>
          <w:sz w:val="20"/>
          <w:szCs w:val="20"/>
        </w:rPr>
        <w:t>Now you have a good understanding of the same-origin-policy in web browsers, its importance, and the risks of not having such a policy. But in practice, you still need this to work in certain scenarios, especially with a SPA, to invoke a set of APIs/services, which are outside the domain of the SPA. Let’s take a look at how web browsers facilitate resource sharing among domains to support such legitimate use cases.</w:t>
      </w:r>
    </w:p>
    <w:p w14:paraId="388B5952" w14:textId="77777777" w:rsidR="009A31A7" w:rsidRPr="0075450D" w:rsidRDefault="009A31A7" w:rsidP="009A31A7">
      <w:pPr>
        <w:pStyle w:val="Heading3"/>
        <w:rPr>
          <w:i/>
          <w:iCs/>
          <w:sz w:val="20"/>
          <w:szCs w:val="20"/>
        </w:rPr>
      </w:pPr>
      <w:r w:rsidRPr="0075450D">
        <w:rPr>
          <w:i/>
          <w:iCs/>
          <w:sz w:val="20"/>
          <w:szCs w:val="20"/>
        </w:rPr>
        <w:t>4.2.2 Using cross-origin resource sharing</w:t>
      </w:r>
    </w:p>
    <w:p w14:paraId="54EE64FF" w14:textId="77777777" w:rsidR="009A31A7" w:rsidRPr="00EC1170" w:rsidRDefault="009A31A7" w:rsidP="009A31A7">
      <w:pPr>
        <w:pStyle w:val="body"/>
        <w:rPr>
          <w:sz w:val="20"/>
          <w:szCs w:val="20"/>
        </w:rPr>
      </w:pPr>
      <w:r w:rsidRPr="00EC1170">
        <w:rPr>
          <w:sz w:val="20"/>
          <w:szCs w:val="20"/>
        </w:rPr>
        <w:t xml:space="preserve">Web browsers have an exception to the same-origin policy: </w:t>
      </w:r>
      <w:r w:rsidRPr="00EC1170">
        <w:rPr>
          <w:rStyle w:val="Emphasis"/>
          <w:i w:val="0"/>
          <w:iCs w:val="0"/>
          <w:sz w:val="20"/>
          <w:szCs w:val="20"/>
        </w:rPr>
        <w:t>cross-origin resource sharing</w:t>
      </w:r>
      <w:r w:rsidRPr="00EC1170">
        <w:rPr>
          <w:sz w:val="20"/>
          <w:szCs w:val="20"/>
        </w:rPr>
        <w:t xml:space="preserve"> (</w:t>
      </w:r>
      <w:r w:rsidRPr="00EC1170">
        <w:rPr>
          <w:rStyle w:val="Emphasis"/>
          <w:i w:val="0"/>
          <w:iCs w:val="0"/>
          <w:sz w:val="20"/>
          <w:szCs w:val="20"/>
        </w:rPr>
        <w:t>CORS</w:t>
      </w:r>
      <w:r w:rsidRPr="00EC1170">
        <w:rPr>
          <w:sz w:val="20"/>
          <w:szCs w:val="20"/>
        </w:rPr>
        <w:t xml:space="preserve">), a specification that allows web browsers to access selected resources on different origins; see </w:t>
      </w:r>
      <w:hyperlink r:id="rId90" w:history="1">
        <w:r w:rsidRPr="00EC1170">
          <w:rPr>
            <w:rStyle w:val="Hyperlink"/>
            <w:sz w:val="20"/>
            <w:szCs w:val="20"/>
          </w:rPr>
          <w:t>https://developer.mozilla.org/en-US/docs/Web/HTTP/CORS</w:t>
        </w:r>
      </w:hyperlink>
      <w:r w:rsidRPr="00EC1170">
        <w:rPr>
          <w:sz w:val="20"/>
          <w:szCs w:val="20"/>
        </w:rPr>
        <w:t xml:space="preserve">. CORS allows the SPA running on origin </w:t>
      </w:r>
      <w:r w:rsidRPr="00EC1170">
        <w:rPr>
          <w:rStyle w:val="HTMLCode"/>
          <w:rFonts w:ascii="Times New Roman" w:hAnsi="Times New Roman" w:cs="Times New Roman"/>
        </w:rPr>
        <w:t>localhost:4200</w:t>
      </w:r>
      <w:r w:rsidRPr="00EC1170">
        <w:rPr>
          <w:sz w:val="20"/>
          <w:szCs w:val="20"/>
        </w:rPr>
        <w:t xml:space="preserve"> to access resources running on origin </w:t>
      </w:r>
      <w:r w:rsidRPr="00EC1170">
        <w:rPr>
          <w:rStyle w:val="HTMLCode"/>
          <w:rFonts w:ascii="Times New Roman" w:hAnsi="Times New Roman" w:cs="Times New Roman"/>
        </w:rPr>
        <w:t>localhost:8080</w:t>
      </w:r>
      <w:r w:rsidRPr="00EC1170">
        <w:rPr>
          <w:sz w:val="20"/>
          <w:szCs w:val="20"/>
        </w:rPr>
        <w:t xml:space="preserve">. </w:t>
      </w:r>
      <w:r w:rsidRPr="00BD0C31">
        <w:rPr>
          <w:i/>
          <w:iCs/>
          <w:sz w:val="20"/>
          <w:szCs w:val="20"/>
          <w:u w:val="single"/>
        </w:rPr>
        <w:t xml:space="preserve">Web browsers use the </w:t>
      </w:r>
      <w:r w:rsidRPr="00BD0C31">
        <w:rPr>
          <w:rStyle w:val="HTMLCode"/>
          <w:rFonts w:ascii="Times New Roman" w:hAnsi="Times New Roman" w:cs="Times New Roman"/>
          <w:i/>
          <w:iCs/>
          <w:u w:val="single"/>
        </w:rPr>
        <w:t>OPTIONS</w:t>
      </w:r>
      <w:r w:rsidRPr="00BD0C31">
        <w:rPr>
          <w:i/>
          <w:iCs/>
          <w:sz w:val="20"/>
          <w:szCs w:val="20"/>
          <w:u w:val="single"/>
        </w:rPr>
        <w:t xml:space="preserve"> HTTP method along with special HTTP headers to determine whether to allow or deny a cross-origin request.</w:t>
      </w:r>
      <w:r w:rsidRPr="00EC1170">
        <w:rPr>
          <w:sz w:val="20"/>
          <w:szCs w:val="20"/>
        </w:rPr>
        <w:t xml:space="preserve"> Let’s see how the protocol works.</w:t>
      </w:r>
    </w:p>
    <w:p w14:paraId="58A56C0B" w14:textId="77777777" w:rsidR="009A31A7" w:rsidRPr="00EC1170" w:rsidRDefault="009A31A7" w:rsidP="009A31A7">
      <w:pPr>
        <w:pStyle w:val="body"/>
        <w:rPr>
          <w:sz w:val="20"/>
          <w:szCs w:val="20"/>
        </w:rPr>
      </w:pPr>
      <w:r w:rsidRPr="00EC1170">
        <w:rPr>
          <w:sz w:val="20"/>
          <w:szCs w:val="20"/>
        </w:rPr>
        <w:t xml:space="preserve">Whenever the browser detects that it’s about to execute a script that makes a request to a different origin, it sends an HTTP </w:t>
      </w:r>
      <w:r w:rsidRPr="00EC1170">
        <w:rPr>
          <w:rStyle w:val="HTMLCode"/>
          <w:rFonts w:ascii="Times New Roman" w:hAnsi="Times New Roman" w:cs="Times New Roman"/>
        </w:rPr>
        <w:t>OPTIONS</w:t>
      </w:r>
      <w:r w:rsidRPr="00EC1170">
        <w:rPr>
          <w:sz w:val="20"/>
          <w:szCs w:val="20"/>
        </w:rPr>
        <w:t xml:space="preserve"> request to the resource on the particular origin. You can observe this request, known as a </w:t>
      </w:r>
      <w:proofErr w:type="spellStart"/>
      <w:r w:rsidRPr="00EC1170">
        <w:rPr>
          <w:rStyle w:val="Emphasis"/>
          <w:i w:val="0"/>
          <w:iCs w:val="0"/>
          <w:sz w:val="20"/>
          <w:szCs w:val="20"/>
        </w:rPr>
        <w:t>preflight</w:t>
      </w:r>
      <w:proofErr w:type="spellEnd"/>
      <w:r w:rsidRPr="00EC1170">
        <w:rPr>
          <w:rStyle w:val="Emphasis"/>
          <w:i w:val="0"/>
          <w:iCs w:val="0"/>
          <w:sz w:val="20"/>
          <w:szCs w:val="20"/>
        </w:rPr>
        <w:t xml:space="preserve"> request</w:t>
      </w:r>
      <w:r w:rsidRPr="00EC1170">
        <w:rPr>
          <w:sz w:val="20"/>
          <w:szCs w:val="20"/>
        </w:rPr>
        <w:t>, by inspecting it on the Network tab of your browser’s developer tools. The request includes the following HTTP headers:</w:t>
      </w:r>
    </w:p>
    <w:p w14:paraId="5D2EC0EE" w14:textId="77777777" w:rsidR="009A31A7" w:rsidRPr="00EC1170" w:rsidRDefault="009A31A7" w:rsidP="006F2198">
      <w:pPr>
        <w:pStyle w:val="List1"/>
        <w:numPr>
          <w:ilvl w:val="0"/>
          <w:numId w:val="21"/>
        </w:numPr>
        <w:rPr>
          <w:sz w:val="20"/>
          <w:szCs w:val="20"/>
        </w:rPr>
      </w:pPr>
      <w:r w:rsidRPr="00EC1170">
        <w:rPr>
          <w:rStyle w:val="HTMLCode"/>
          <w:rFonts w:ascii="Times New Roman" w:hAnsi="Times New Roman" w:cs="Times New Roman"/>
        </w:rPr>
        <w:t>Access-Control-Request-Headers</w:t>
      </w:r>
      <w:r w:rsidRPr="00EC1170">
        <w:rPr>
          <w:sz w:val="20"/>
          <w:szCs w:val="20"/>
        </w:rPr>
        <w:t xml:space="preserve">--Indicates the HTTP headers that the request is about to send to the server (such as </w:t>
      </w:r>
      <w:r w:rsidRPr="00EC1170">
        <w:rPr>
          <w:rStyle w:val="HTMLCode"/>
          <w:rFonts w:ascii="Times New Roman" w:hAnsi="Times New Roman" w:cs="Times New Roman"/>
        </w:rPr>
        <w:t>origin</w:t>
      </w:r>
      <w:r w:rsidRPr="00EC1170">
        <w:rPr>
          <w:sz w:val="20"/>
          <w:szCs w:val="20"/>
        </w:rPr>
        <w:t xml:space="preserve">, </w:t>
      </w:r>
      <w:r w:rsidRPr="00EC1170">
        <w:rPr>
          <w:rStyle w:val="HTMLCode"/>
          <w:rFonts w:ascii="Times New Roman" w:hAnsi="Times New Roman" w:cs="Times New Roman"/>
        </w:rPr>
        <w:t>x-requested-with</w:t>
      </w:r>
      <w:r w:rsidRPr="00EC1170">
        <w:rPr>
          <w:sz w:val="20"/>
          <w:szCs w:val="20"/>
        </w:rPr>
        <w:t>)</w:t>
      </w:r>
    </w:p>
    <w:p w14:paraId="65AC499E" w14:textId="77777777" w:rsidR="009A31A7" w:rsidRPr="00EC1170" w:rsidRDefault="009A31A7" w:rsidP="006F2198">
      <w:pPr>
        <w:pStyle w:val="List1"/>
        <w:numPr>
          <w:ilvl w:val="0"/>
          <w:numId w:val="21"/>
        </w:numPr>
        <w:rPr>
          <w:sz w:val="20"/>
          <w:szCs w:val="20"/>
        </w:rPr>
      </w:pPr>
      <w:r w:rsidRPr="00EC1170">
        <w:rPr>
          <w:rStyle w:val="HTMLCode"/>
          <w:rFonts w:ascii="Times New Roman" w:hAnsi="Times New Roman" w:cs="Times New Roman"/>
        </w:rPr>
        <w:t>Access-Control-Request-Method</w:t>
      </w:r>
      <w:r w:rsidRPr="00EC1170">
        <w:rPr>
          <w:sz w:val="20"/>
          <w:szCs w:val="20"/>
        </w:rPr>
        <w:t xml:space="preserve">--Indicates the HTTP method about to be executed by the request (such as </w:t>
      </w:r>
      <w:r w:rsidRPr="00EC1170">
        <w:rPr>
          <w:rStyle w:val="HTMLCode"/>
          <w:rFonts w:ascii="Times New Roman" w:hAnsi="Times New Roman" w:cs="Times New Roman"/>
        </w:rPr>
        <w:t>GET</w:t>
      </w:r>
      <w:r w:rsidRPr="00EC1170">
        <w:rPr>
          <w:sz w:val="20"/>
          <w:szCs w:val="20"/>
        </w:rPr>
        <w:t>)</w:t>
      </w:r>
    </w:p>
    <w:p w14:paraId="1D912677" w14:textId="77777777" w:rsidR="009A31A7" w:rsidRPr="00EC1170" w:rsidRDefault="009A31A7" w:rsidP="006F2198">
      <w:pPr>
        <w:pStyle w:val="List1"/>
        <w:numPr>
          <w:ilvl w:val="0"/>
          <w:numId w:val="21"/>
        </w:numPr>
        <w:rPr>
          <w:sz w:val="20"/>
          <w:szCs w:val="20"/>
        </w:rPr>
      </w:pPr>
      <w:r w:rsidRPr="00EC1170">
        <w:rPr>
          <w:rStyle w:val="HTMLCode"/>
          <w:rFonts w:ascii="Times New Roman" w:hAnsi="Times New Roman" w:cs="Times New Roman"/>
        </w:rPr>
        <w:t>Origin</w:t>
      </w:r>
      <w:r w:rsidRPr="00EC1170">
        <w:rPr>
          <w:sz w:val="20"/>
          <w:szCs w:val="20"/>
        </w:rPr>
        <w:t xml:space="preserve">--Indicates the origin of the web application (such as </w:t>
      </w:r>
      <w:r w:rsidRPr="00EC1170">
        <w:rPr>
          <w:rStyle w:val="HTMLCode"/>
          <w:rFonts w:ascii="Times New Roman" w:hAnsi="Times New Roman" w:cs="Times New Roman"/>
        </w:rPr>
        <w:t>http://localhost:8080</w:t>
      </w:r>
      <w:r w:rsidRPr="00EC1170">
        <w:rPr>
          <w:sz w:val="20"/>
          <w:szCs w:val="20"/>
        </w:rPr>
        <w:t>)</w:t>
      </w:r>
    </w:p>
    <w:p w14:paraId="647D6491" w14:textId="77777777" w:rsidR="009A31A7" w:rsidRPr="00EC1170" w:rsidRDefault="009A31A7" w:rsidP="009A31A7">
      <w:pPr>
        <w:pStyle w:val="body"/>
        <w:rPr>
          <w:sz w:val="20"/>
          <w:szCs w:val="20"/>
        </w:rPr>
      </w:pPr>
      <w:r w:rsidRPr="00EC1170">
        <w:rPr>
          <w:sz w:val="20"/>
          <w:szCs w:val="20"/>
        </w:rPr>
        <w:t xml:space="preserve">The server responds to this </w:t>
      </w:r>
      <w:proofErr w:type="spellStart"/>
      <w:r w:rsidRPr="00EC1170">
        <w:rPr>
          <w:sz w:val="20"/>
          <w:szCs w:val="20"/>
        </w:rPr>
        <w:t>preflight</w:t>
      </w:r>
      <w:proofErr w:type="spellEnd"/>
      <w:r w:rsidRPr="00EC1170">
        <w:rPr>
          <w:sz w:val="20"/>
          <w:szCs w:val="20"/>
        </w:rPr>
        <w:t xml:space="preserve"> request with the following headers:</w:t>
      </w:r>
    </w:p>
    <w:p w14:paraId="3987F780" w14:textId="77777777" w:rsidR="009A31A7" w:rsidRPr="00EC1170" w:rsidRDefault="009A31A7" w:rsidP="006F2198">
      <w:pPr>
        <w:pStyle w:val="List1"/>
        <w:numPr>
          <w:ilvl w:val="0"/>
          <w:numId w:val="22"/>
        </w:numPr>
        <w:rPr>
          <w:sz w:val="20"/>
          <w:szCs w:val="20"/>
        </w:rPr>
      </w:pPr>
      <w:r w:rsidRPr="00EC1170">
        <w:rPr>
          <w:rStyle w:val="HTMLCode"/>
          <w:rFonts w:ascii="Times New Roman" w:hAnsi="Times New Roman" w:cs="Times New Roman"/>
        </w:rPr>
        <w:t>Access-Control-Allow-Credentials</w:t>
      </w:r>
      <w:r w:rsidRPr="00EC1170">
        <w:rPr>
          <w:sz w:val="20"/>
          <w:szCs w:val="20"/>
        </w:rPr>
        <w:t xml:space="preserve">--Indicates whether the server allows the request originator to send credentials in the form of authorization headers, cookies, or TLS client certificates. This header is a Boolean value that indicates </w:t>
      </w:r>
      <w:r w:rsidRPr="00EC1170">
        <w:rPr>
          <w:rStyle w:val="HTMLCode"/>
          <w:rFonts w:ascii="Times New Roman" w:hAnsi="Times New Roman" w:cs="Times New Roman"/>
        </w:rPr>
        <w:t>true</w:t>
      </w:r>
      <w:r w:rsidRPr="00EC1170">
        <w:rPr>
          <w:sz w:val="20"/>
          <w:szCs w:val="20"/>
        </w:rPr>
        <w:t xml:space="preserve"> or </w:t>
      </w:r>
      <w:r w:rsidRPr="00EC1170">
        <w:rPr>
          <w:rStyle w:val="HTMLCode"/>
          <w:rFonts w:ascii="Times New Roman" w:hAnsi="Times New Roman" w:cs="Times New Roman"/>
        </w:rPr>
        <w:t>false</w:t>
      </w:r>
      <w:r w:rsidRPr="00EC1170">
        <w:rPr>
          <w:sz w:val="20"/>
          <w:szCs w:val="20"/>
        </w:rPr>
        <w:t>.</w:t>
      </w:r>
    </w:p>
    <w:p w14:paraId="302EC7C3" w14:textId="77777777" w:rsidR="009A31A7" w:rsidRPr="00EC1170" w:rsidRDefault="009A31A7" w:rsidP="006F2198">
      <w:pPr>
        <w:pStyle w:val="List1"/>
        <w:numPr>
          <w:ilvl w:val="0"/>
          <w:numId w:val="22"/>
        </w:numPr>
        <w:rPr>
          <w:sz w:val="20"/>
          <w:szCs w:val="20"/>
        </w:rPr>
      </w:pPr>
      <w:r w:rsidRPr="00EC1170">
        <w:rPr>
          <w:rStyle w:val="HTMLCode"/>
          <w:rFonts w:ascii="Times New Roman" w:hAnsi="Times New Roman" w:cs="Times New Roman"/>
        </w:rPr>
        <w:lastRenderedPageBreak/>
        <w:t>Access-Control-Allow-Headers</w:t>
      </w:r>
      <w:r w:rsidRPr="00EC1170">
        <w:rPr>
          <w:sz w:val="20"/>
          <w:szCs w:val="20"/>
        </w:rPr>
        <w:t xml:space="preserve">--Indicates the list of headers allowed by the particular resource on the server. If the server allows more than is requested via the </w:t>
      </w:r>
      <w:r w:rsidRPr="00EC1170">
        <w:rPr>
          <w:rStyle w:val="HTMLCode"/>
          <w:rFonts w:ascii="Times New Roman" w:hAnsi="Times New Roman" w:cs="Times New Roman"/>
        </w:rPr>
        <w:t>Access-Control-Request-Headers</w:t>
      </w:r>
      <w:r w:rsidRPr="00EC1170">
        <w:rPr>
          <w:sz w:val="20"/>
          <w:szCs w:val="20"/>
        </w:rPr>
        <w:t xml:space="preserve"> header, it returns only what is requested.</w:t>
      </w:r>
    </w:p>
    <w:p w14:paraId="0DB24AA7" w14:textId="77777777" w:rsidR="009A31A7" w:rsidRPr="00EC1170" w:rsidRDefault="009A31A7" w:rsidP="006F2198">
      <w:pPr>
        <w:pStyle w:val="List1"/>
        <w:numPr>
          <w:ilvl w:val="0"/>
          <w:numId w:val="22"/>
        </w:numPr>
        <w:rPr>
          <w:sz w:val="20"/>
          <w:szCs w:val="20"/>
        </w:rPr>
      </w:pPr>
      <w:r w:rsidRPr="00EC1170">
        <w:rPr>
          <w:rStyle w:val="HTMLCode"/>
          <w:rFonts w:ascii="Times New Roman" w:hAnsi="Times New Roman" w:cs="Times New Roman"/>
        </w:rPr>
        <w:t>Access-Control-Allow-Methods</w:t>
      </w:r>
      <w:r w:rsidRPr="00EC1170">
        <w:rPr>
          <w:sz w:val="20"/>
          <w:szCs w:val="20"/>
        </w:rPr>
        <w:t xml:space="preserve">--Indicates the list of HTTP methods allowed by the particular resource on the server. If the server allows more than is requested via the </w:t>
      </w:r>
      <w:r w:rsidRPr="00EC1170">
        <w:rPr>
          <w:rStyle w:val="HTMLCode"/>
          <w:rFonts w:ascii="Times New Roman" w:hAnsi="Times New Roman" w:cs="Times New Roman"/>
        </w:rPr>
        <w:t>Access-Control-Request-Method</w:t>
      </w:r>
      <w:r w:rsidRPr="00EC1170">
        <w:rPr>
          <w:sz w:val="20"/>
          <w:szCs w:val="20"/>
        </w:rPr>
        <w:t xml:space="preserve">, it returns only the one requested (such as </w:t>
      </w:r>
      <w:r w:rsidRPr="00EC1170">
        <w:rPr>
          <w:rStyle w:val="HTMLCode"/>
          <w:rFonts w:ascii="Times New Roman" w:hAnsi="Times New Roman" w:cs="Times New Roman"/>
        </w:rPr>
        <w:t>GET</w:t>
      </w:r>
      <w:r w:rsidRPr="00EC1170">
        <w:rPr>
          <w:sz w:val="20"/>
          <w:szCs w:val="20"/>
        </w:rPr>
        <w:t>).</w:t>
      </w:r>
    </w:p>
    <w:p w14:paraId="0BE68EBC" w14:textId="77777777" w:rsidR="009A31A7" w:rsidRPr="00EC1170" w:rsidRDefault="009A31A7" w:rsidP="006F2198">
      <w:pPr>
        <w:pStyle w:val="List1"/>
        <w:numPr>
          <w:ilvl w:val="0"/>
          <w:numId w:val="22"/>
        </w:numPr>
        <w:rPr>
          <w:sz w:val="20"/>
          <w:szCs w:val="20"/>
        </w:rPr>
      </w:pPr>
      <w:r w:rsidRPr="00EC1170">
        <w:rPr>
          <w:rStyle w:val="HTMLCode"/>
          <w:rFonts w:ascii="Times New Roman" w:hAnsi="Times New Roman" w:cs="Times New Roman"/>
        </w:rPr>
        <w:t>Access-Control-Allow-Origin</w:t>
      </w:r>
      <w:r w:rsidRPr="00EC1170">
        <w:rPr>
          <w:sz w:val="20"/>
          <w:szCs w:val="20"/>
        </w:rPr>
        <w:t xml:space="preserve">--Indicates the cross-origin allowed by the server. The server may support more than one origin, but what is returned in this particular header is the value of the </w:t>
      </w:r>
      <w:r w:rsidRPr="00EC1170">
        <w:rPr>
          <w:rStyle w:val="HTMLCode"/>
          <w:rFonts w:ascii="Times New Roman" w:hAnsi="Times New Roman" w:cs="Times New Roman"/>
        </w:rPr>
        <w:t>Origin</w:t>
      </w:r>
      <w:r w:rsidRPr="00EC1170">
        <w:rPr>
          <w:sz w:val="20"/>
          <w:szCs w:val="20"/>
        </w:rPr>
        <w:t xml:space="preserve"> header requested if the server supports cross-origin requests from the domain of the request originator (such as </w:t>
      </w:r>
      <w:r w:rsidRPr="00EC1170">
        <w:rPr>
          <w:rStyle w:val="HTMLCode"/>
          <w:rFonts w:ascii="Times New Roman" w:hAnsi="Times New Roman" w:cs="Times New Roman"/>
        </w:rPr>
        <w:t>http://localhost:8080</w:t>
      </w:r>
      <w:r w:rsidRPr="00EC1170">
        <w:rPr>
          <w:sz w:val="20"/>
          <w:szCs w:val="20"/>
        </w:rPr>
        <w:t>).</w:t>
      </w:r>
    </w:p>
    <w:p w14:paraId="26FE8044" w14:textId="77777777" w:rsidR="009A31A7" w:rsidRPr="00EC1170" w:rsidRDefault="009A31A7" w:rsidP="006F2198">
      <w:pPr>
        <w:pStyle w:val="List1"/>
        <w:numPr>
          <w:ilvl w:val="0"/>
          <w:numId w:val="22"/>
        </w:numPr>
        <w:rPr>
          <w:sz w:val="20"/>
          <w:szCs w:val="20"/>
        </w:rPr>
      </w:pPr>
      <w:r w:rsidRPr="00EC1170">
        <w:rPr>
          <w:rStyle w:val="HTMLCode"/>
          <w:rFonts w:ascii="Times New Roman" w:hAnsi="Times New Roman" w:cs="Times New Roman"/>
        </w:rPr>
        <w:t>Access-Control-Max-Age</w:t>
      </w:r>
      <w:r w:rsidRPr="00EC1170">
        <w:rPr>
          <w:sz w:val="20"/>
          <w:szCs w:val="20"/>
        </w:rPr>
        <w:t xml:space="preserve">--Indicates for how long, in seconds, browsers can cache the response to the particular </w:t>
      </w:r>
      <w:proofErr w:type="spellStart"/>
      <w:r w:rsidRPr="00EC1170">
        <w:rPr>
          <w:sz w:val="20"/>
          <w:szCs w:val="20"/>
        </w:rPr>
        <w:t>preflight</w:t>
      </w:r>
      <w:proofErr w:type="spellEnd"/>
      <w:r w:rsidRPr="00EC1170">
        <w:rPr>
          <w:sz w:val="20"/>
          <w:szCs w:val="20"/>
        </w:rPr>
        <w:t xml:space="preserve"> request (such as 3600).</w:t>
      </w:r>
    </w:p>
    <w:p w14:paraId="0C8B6C80" w14:textId="77777777" w:rsidR="009A31A7" w:rsidRPr="00EC1170" w:rsidRDefault="009A31A7" w:rsidP="009A31A7">
      <w:pPr>
        <w:pStyle w:val="body"/>
        <w:rPr>
          <w:sz w:val="20"/>
          <w:szCs w:val="20"/>
        </w:rPr>
      </w:pPr>
      <w:r w:rsidRPr="00EC1170">
        <w:rPr>
          <w:sz w:val="20"/>
          <w:szCs w:val="20"/>
        </w:rPr>
        <w:t xml:space="preserve">Upon receiving the response to the </w:t>
      </w:r>
      <w:proofErr w:type="spellStart"/>
      <w:r w:rsidRPr="00EC1170">
        <w:rPr>
          <w:sz w:val="20"/>
          <w:szCs w:val="20"/>
        </w:rPr>
        <w:t>preflight</w:t>
      </w:r>
      <w:proofErr w:type="spellEnd"/>
      <w:r w:rsidRPr="00EC1170">
        <w:rPr>
          <w:sz w:val="20"/>
          <w:szCs w:val="20"/>
        </w:rPr>
        <w:t xml:space="preserve"> request, the web browser validates the response headers to determine whether the target server allows the cross-origin request. If the response headers to the </w:t>
      </w:r>
      <w:proofErr w:type="spellStart"/>
      <w:r w:rsidRPr="00EC1170">
        <w:rPr>
          <w:sz w:val="20"/>
          <w:szCs w:val="20"/>
        </w:rPr>
        <w:t>preflight</w:t>
      </w:r>
      <w:proofErr w:type="spellEnd"/>
      <w:r w:rsidRPr="00EC1170">
        <w:rPr>
          <w:sz w:val="20"/>
          <w:szCs w:val="20"/>
        </w:rPr>
        <w:t xml:space="preserve"> request don’t correspond to the request to be sent (perhaps the HTTP method isn’t allowed, or one of the required headers is missing in the </w:t>
      </w:r>
      <w:r w:rsidRPr="00EC1170">
        <w:rPr>
          <w:rStyle w:val="HTMLCode"/>
          <w:rFonts w:ascii="Times New Roman" w:hAnsi="Times New Roman" w:cs="Times New Roman"/>
        </w:rPr>
        <w:t>Access-Control-Allow-Headers</w:t>
      </w:r>
      <w:r w:rsidRPr="00EC1170">
        <w:rPr>
          <w:sz w:val="20"/>
          <w:szCs w:val="20"/>
        </w:rPr>
        <w:t xml:space="preserve"> list), the browser stops the cross-origin request from being executed.</w:t>
      </w:r>
    </w:p>
    <w:p w14:paraId="5BCE1C07" w14:textId="77777777" w:rsidR="009A31A7" w:rsidRPr="00B226E5" w:rsidRDefault="009A31A7" w:rsidP="009A31A7">
      <w:pPr>
        <w:pStyle w:val="Heading3"/>
        <w:rPr>
          <w:i/>
          <w:iCs/>
          <w:sz w:val="20"/>
          <w:szCs w:val="20"/>
        </w:rPr>
      </w:pPr>
      <w:r w:rsidRPr="00B226E5">
        <w:rPr>
          <w:i/>
          <w:iCs/>
          <w:sz w:val="20"/>
          <w:szCs w:val="20"/>
        </w:rPr>
        <w:t>4.2.3 Inspecting the source that allows cross-origin requests</w:t>
      </w:r>
    </w:p>
    <w:p w14:paraId="0D1614DC" w14:textId="77777777" w:rsidR="009A31A7" w:rsidRPr="00EC1170" w:rsidRDefault="009A31A7" w:rsidP="009A31A7">
      <w:pPr>
        <w:pStyle w:val="body"/>
        <w:rPr>
          <w:sz w:val="20"/>
          <w:szCs w:val="20"/>
        </w:rPr>
      </w:pPr>
      <w:r w:rsidRPr="00EC1170">
        <w:rPr>
          <w:sz w:val="20"/>
          <w:szCs w:val="20"/>
        </w:rPr>
        <w:t xml:space="preserve">In the directory chapter04/sample01/resource, open the file located at src/main/java/com/manning/mss/ch04/sample01/resource/BookController.java with a text editor or IDE. You should find a method named </w:t>
      </w:r>
      <w:proofErr w:type="spellStart"/>
      <w:r w:rsidRPr="00EC1170">
        <w:rPr>
          <w:rStyle w:val="HTMLCode"/>
          <w:rFonts w:ascii="Times New Roman" w:hAnsi="Times New Roman" w:cs="Times New Roman"/>
        </w:rPr>
        <w:t>getBooks</w:t>
      </w:r>
      <w:proofErr w:type="spellEnd"/>
      <w:r w:rsidRPr="00EC1170">
        <w:rPr>
          <w:sz w:val="20"/>
          <w:szCs w:val="20"/>
        </w:rPr>
        <w:t xml:space="preserve"> in this file and an annotation with the name </w:t>
      </w:r>
      <w:r w:rsidRPr="00EC1170">
        <w:rPr>
          <w:rStyle w:val="HTMLCode"/>
          <w:rFonts w:ascii="Times New Roman" w:hAnsi="Times New Roman" w:cs="Times New Roman"/>
        </w:rPr>
        <w:t>@CrossOrigin</w:t>
      </w:r>
      <w:r w:rsidRPr="00EC1170">
        <w:rPr>
          <w:sz w:val="20"/>
          <w:szCs w:val="20"/>
        </w:rPr>
        <w:t>:</w:t>
      </w:r>
    </w:p>
    <w:p w14:paraId="232AE70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@GetMapping("/books")</w:t>
      </w:r>
    </w:p>
    <w:p w14:paraId="3FECFC36" w14:textId="77777777" w:rsidR="009A31A7" w:rsidRPr="00EC1170" w:rsidRDefault="009A31A7" w:rsidP="009A31A7">
      <w:pPr>
        <w:pStyle w:val="HTMLPreformatted"/>
        <w:rPr>
          <w:rFonts w:ascii="Times New Roman" w:hAnsi="Times New Roman" w:cs="Times New Roman"/>
        </w:rPr>
      </w:pPr>
    </w:p>
    <w:p w14:paraId="01947E3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@CrossOrigin(origins = "http://localhost:4200")</w:t>
      </w:r>
    </w:p>
    <w:p w14:paraId="38BA81E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public Collection&lt;Book&gt; </w:t>
      </w:r>
      <w:proofErr w:type="spellStart"/>
      <w:r w:rsidRPr="00EC1170">
        <w:rPr>
          <w:rFonts w:ascii="Times New Roman" w:hAnsi="Times New Roman" w:cs="Times New Roman"/>
        </w:rPr>
        <w:t>getBooks</w:t>
      </w:r>
      <w:proofErr w:type="spellEnd"/>
      <w:r w:rsidRPr="00EC1170">
        <w:rPr>
          <w:rFonts w:ascii="Times New Roman" w:hAnsi="Times New Roman" w:cs="Times New Roman"/>
        </w:rPr>
        <w:t>() {</w:t>
      </w:r>
    </w:p>
    <w:p w14:paraId="661591A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System.out.println</w:t>
      </w:r>
      <w:proofErr w:type="spellEnd"/>
      <w:r w:rsidRPr="00EC1170">
        <w:rPr>
          <w:rFonts w:ascii="Times New Roman" w:hAnsi="Times New Roman" w:cs="Times New Roman"/>
        </w:rPr>
        <w:t>("Executing GET /books");</w:t>
      </w:r>
    </w:p>
    <w:p w14:paraId="6481446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repository.findAll</w:t>
      </w:r>
      <w:proofErr w:type="spellEnd"/>
      <w:r w:rsidRPr="00EC1170">
        <w:rPr>
          <w:rFonts w:ascii="Times New Roman" w:hAnsi="Times New Roman" w:cs="Times New Roman"/>
        </w:rPr>
        <w:t>();</w:t>
      </w:r>
    </w:p>
    <w:p w14:paraId="4E29041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168FECA9" w14:textId="77777777" w:rsidR="009A31A7" w:rsidRPr="00EC1170" w:rsidRDefault="009A31A7" w:rsidP="009A31A7">
      <w:pPr>
        <w:pStyle w:val="body"/>
        <w:rPr>
          <w:sz w:val="20"/>
          <w:szCs w:val="20"/>
        </w:rPr>
      </w:pPr>
      <w:r w:rsidRPr="00EC1170">
        <w:rPr>
          <w:sz w:val="20"/>
          <w:szCs w:val="20"/>
        </w:rPr>
        <w:t xml:space="preserve">Behind the scenes, whenever the server receives an HTTP </w:t>
      </w:r>
      <w:r w:rsidRPr="00EC1170">
        <w:rPr>
          <w:rStyle w:val="HTMLCode"/>
          <w:rFonts w:ascii="Times New Roman" w:hAnsi="Times New Roman" w:cs="Times New Roman"/>
        </w:rPr>
        <w:t>OPTIONS</w:t>
      </w:r>
      <w:r w:rsidRPr="00EC1170">
        <w:rPr>
          <w:sz w:val="20"/>
          <w:szCs w:val="20"/>
        </w:rPr>
        <w:t xml:space="preserve"> request to the </w:t>
      </w:r>
      <w:r w:rsidRPr="00EC1170">
        <w:rPr>
          <w:rStyle w:val="HTMLCode"/>
          <w:rFonts w:ascii="Times New Roman" w:hAnsi="Times New Roman" w:cs="Times New Roman"/>
        </w:rPr>
        <w:t>/books</w:t>
      </w:r>
      <w:r w:rsidRPr="00EC1170">
        <w:rPr>
          <w:sz w:val="20"/>
          <w:szCs w:val="20"/>
        </w:rPr>
        <w:t xml:space="preserve"> resource, this piece of code uses the data specified within the </w:t>
      </w:r>
      <w:r w:rsidRPr="00EC1170">
        <w:rPr>
          <w:rStyle w:val="HTMLCode"/>
          <w:rFonts w:ascii="Times New Roman" w:hAnsi="Times New Roman" w:cs="Times New Roman"/>
        </w:rPr>
        <w:t>@CrossOrigin</w:t>
      </w:r>
      <w:r w:rsidRPr="00EC1170">
        <w:rPr>
          <w:sz w:val="20"/>
          <w:szCs w:val="20"/>
        </w:rPr>
        <w:t xml:space="preserve"> annotation to build the corresponding HTTP response. By looking at the contents of the annotation, you should be able to figure out how they correspond to the </w:t>
      </w:r>
      <w:proofErr w:type="spellStart"/>
      <w:r w:rsidRPr="00EC1170">
        <w:rPr>
          <w:sz w:val="20"/>
          <w:szCs w:val="20"/>
        </w:rPr>
        <w:t>preflight</w:t>
      </w:r>
      <w:proofErr w:type="spellEnd"/>
      <w:r w:rsidRPr="00EC1170">
        <w:rPr>
          <w:sz w:val="20"/>
          <w:szCs w:val="20"/>
        </w:rPr>
        <w:t xml:space="preserve"> response headers discussed earlier. In the next section, you see how to offload CORS responsibilities to an API gateway layer so that your microservice is relieved from CORS-related duties.</w:t>
      </w:r>
    </w:p>
    <w:p w14:paraId="2A76C93E" w14:textId="77777777" w:rsidR="009A31A7" w:rsidRPr="00446B66" w:rsidRDefault="009A31A7" w:rsidP="009A31A7">
      <w:pPr>
        <w:pStyle w:val="Heading3"/>
        <w:rPr>
          <w:i/>
          <w:iCs/>
          <w:sz w:val="20"/>
          <w:szCs w:val="20"/>
        </w:rPr>
      </w:pPr>
      <w:r w:rsidRPr="00446B66">
        <w:rPr>
          <w:i/>
          <w:iCs/>
          <w:sz w:val="20"/>
          <w:szCs w:val="20"/>
        </w:rPr>
        <w:t>4.2.4 Proxying the resource server with an API gateway</w:t>
      </w:r>
    </w:p>
    <w:p w14:paraId="2A130BB1" w14:textId="77777777" w:rsidR="009A31A7" w:rsidRPr="00D0485B" w:rsidRDefault="009A31A7" w:rsidP="009A31A7">
      <w:pPr>
        <w:pStyle w:val="body"/>
        <w:rPr>
          <w:i/>
          <w:iCs/>
          <w:sz w:val="20"/>
          <w:szCs w:val="20"/>
        </w:rPr>
      </w:pPr>
      <w:r w:rsidRPr="004306E9">
        <w:rPr>
          <w:i/>
          <w:iCs/>
          <w:sz w:val="20"/>
          <w:szCs w:val="20"/>
        </w:rPr>
        <w:t>As you saw in section 4.2.3, you need code in your microservice to deal with CORS-specific configurations. According to microservices best practices and recommendations, you should try to avoid burdening the microservice with anything other than what it’s primarily designed to do</w:t>
      </w:r>
      <w:r w:rsidRPr="00EC1170">
        <w:rPr>
          <w:sz w:val="20"/>
          <w:szCs w:val="20"/>
        </w:rPr>
        <w:t xml:space="preserve">. </w:t>
      </w:r>
      <w:r w:rsidRPr="00D0485B">
        <w:rPr>
          <w:i/>
          <w:iCs/>
          <w:sz w:val="20"/>
          <w:szCs w:val="20"/>
        </w:rPr>
        <w:t>Another alternative for dealing with the same-origin policy is using an API gateway to act as a reverse proxy to your microservices, which we discuss in this section.</w:t>
      </w:r>
    </w:p>
    <w:p w14:paraId="37B459AC" w14:textId="77777777" w:rsidR="009A31A7" w:rsidRPr="00EC1170" w:rsidRDefault="009A31A7" w:rsidP="009A31A7">
      <w:pPr>
        <w:pStyle w:val="body"/>
        <w:rPr>
          <w:sz w:val="20"/>
          <w:szCs w:val="20"/>
        </w:rPr>
      </w:pPr>
      <w:r w:rsidRPr="00EC1170">
        <w:rPr>
          <w:sz w:val="20"/>
          <w:szCs w:val="20"/>
        </w:rPr>
        <w:t xml:space="preserve">Suppose that you have to expose the same microservice to other origins someday in the future. In the design discussed earlier, you would need to modify your microservice’s </w:t>
      </w:r>
      <w:r w:rsidRPr="00EC1170">
        <w:rPr>
          <w:rStyle w:val="HTMLCode"/>
          <w:rFonts w:ascii="Times New Roman" w:hAnsi="Times New Roman" w:cs="Times New Roman"/>
        </w:rPr>
        <w:t>@CrossOrigin</w:t>
      </w:r>
      <w:r w:rsidRPr="00EC1170">
        <w:rPr>
          <w:sz w:val="20"/>
          <w:szCs w:val="20"/>
        </w:rPr>
        <w:t xml:space="preserve"> annotation to allow additional origins, which requires rebuilding and redeploying the microservice to expose it to a consumer from a new origin. As mentioned earlier, this modification goes against the microservices recommendations and best practices. Therefore, it would be better to use an API gateway solution.</w:t>
      </w:r>
    </w:p>
    <w:p w14:paraId="1CE0E331" w14:textId="77777777" w:rsidR="009A31A7" w:rsidRPr="00EC1170" w:rsidRDefault="009A31A7" w:rsidP="009A31A7">
      <w:pPr>
        <w:pStyle w:val="fm-callout"/>
        <w:rPr>
          <w:sz w:val="20"/>
          <w:szCs w:val="20"/>
        </w:rPr>
      </w:pPr>
      <w:r w:rsidRPr="00EC1170">
        <w:rPr>
          <w:rStyle w:val="Emphasis"/>
          <w:i w:val="0"/>
          <w:iCs w:val="0"/>
          <w:sz w:val="20"/>
          <w:szCs w:val="20"/>
        </w:rPr>
        <w:t>NOTE</w:t>
      </w:r>
      <w:r w:rsidRPr="00EC1170">
        <w:rPr>
          <w:sz w:val="20"/>
          <w:szCs w:val="20"/>
        </w:rPr>
        <w:t xml:space="preserve"> You can also use any standard reverse-proxy solution such as NGINX (</w:t>
      </w:r>
      <w:hyperlink r:id="rId91" w:history="1">
        <w:r w:rsidRPr="00EC1170">
          <w:rPr>
            <w:rStyle w:val="Hyperlink"/>
            <w:sz w:val="20"/>
            <w:szCs w:val="20"/>
          </w:rPr>
          <w:t>www.nginx.com</w:t>
        </w:r>
      </w:hyperlink>
      <w:r w:rsidRPr="00EC1170">
        <w:rPr>
          <w:sz w:val="20"/>
          <w:szCs w:val="20"/>
        </w:rPr>
        <w:t>) for the same requirement. We keep mentioning the API gateway because, when it comes to separating the consumer (UI) application from the backend, an API gateway becomes useful for much more than CORS negotiations alone.</w:t>
      </w:r>
    </w:p>
    <w:p w14:paraId="7A78A21E" w14:textId="77777777" w:rsidR="009A31A7" w:rsidRPr="00EC1170" w:rsidRDefault="009A31A7" w:rsidP="009A31A7">
      <w:pPr>
        <w:pStyle w:val="body"/>
        <w:rPr>
          <w:sz w:val="20"/>
          <w:szCs w:val="20"/>
        </w:rPr>
      </w:pPr>
      <w:r w:rsidRPr="00EC1170">
        <w:rPr>
          <w:sz w:val="20"/>
          <w:szCs w:val="20"/>
        </w:rPr>
        <w:lastRenderedPageBreak/>
        <w:t xml:space="preserve">To examine a practical example of this pattern, look at sample02 inside the chapter04 directory. Make sure to shut down running samples from the previous sections before you attempt to run samples in this section. You should see three subdirectories within sample02--namely </w:t>
      </w:r>
      <w:proofErr w:type="spellStart"/>
      <w:r w:rsidRPr="00EC1170">
        <w:rPr>
          <w:sz w:val="20"/>
          <w:szCs w:val="20"/>
        </w:rPr>
        <w:t>ui</w:t>
      </w:r>
      <w:proofErr w:type="spellEnd"/>
      <w:r w:rsidRPr="00EC1170">
        <w:rPr>
          <w:sz w:val="20"/>
          <w:szCs w:val="20"/>
        </w:rPr>
        <w:t>, resource, and gateway. Use separate windows (or tabs) of your command-line tool to build and run the gateway and resource server processes. To build and run the gateway, execute the following two commands from the sample02/gateway directory:</w:t>
      </w:r>
    </w:p>
    <w:p w14:paraId="00F0588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1F800D3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r w:rsidRPr="00EC1170">
        <w:rPr>
          <w:rFonts w:ascii="Times New Roman" w:hAnsi="Times New Roman" w:cs="Times New Roman"/>
        </w:rPr>
        <w:t xml:space="preserve"> </w:t>
      </w:r>
    </w:p>
    <w:p w14:paraId="0E88450A" w14:textId="77777777" w:rsidR="009A31A7" w:rsidRPr="00EC1170" w:rsidRDefault="009A31A7" w:rsidP="009A31A7">
      <w:pPr>
        <w:pStyle w:val="body"/>
        <w:rPr>
          <w:sz w:val="20"/>
          <w:szCs w:val="20"/>
        </w:rPr>
      </w:pPr>
      <w:r w:rsidRPr="00EC1170">
        <w:rPr>
          <w:sz w:val="20"/>
          <w:szCs w:val="20"/>
        </w:rPr>
        <w:t>To build and run the resource server, execute the following two commands from the sample02/resource directory:</w:t>
      </w:r>
    </w:p>
    <w:p w14:paraId="1CCD3CE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08A5545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r w:rsidRPr="00EC1170">
        <w:rPr>
          <w:rFonts w:ascii="Times New Roman" w:hAnsi="Times New Roman" w:cs="Times New Roman"/>
        </w:rPr>
        <w:t xml:space="preserve"> </w:t>
      </w:r>
    </w:p>
    <w:p w14:paraId="49A0C869" w14:textId="77777777" w:rsidR="009A31A7" w:rsidRPr="00EC1170" w:rsidRDefault="009A31A7" w:rsidP="009A31A7">
      <w:pPr>
        <w:pStyle w:val="body"/>
        <w:rPr>
          <w:sz w:val="20"/>
          <w:szCs w:val="20"/>
        </w:rPr>
      </w:pPr>
      <w:r w:rsidRPr="00EC1170">
        <w:rPr>
          <w:sz w:val="20"/>
          <w:szCs w:val="20"/>
        </w:rPr>
        <w:t>These commands should start the gateway and resource server processes. The resource server would be running on port 8080 as before. The gateway process would be running on port 9090. Next, use your command line to navigate to sample02/</w:t>
      </w:r>
      <w:proofErr w:type="spellStart"/>
      <w:r w:rsidRPr="00EC1170">
        <w:rPr>
          <w:sz w:val="20"/>
          <w:szCs w:val="20"/>
        </w:rPr>
        <w:t>ui</w:t>
      </w:r>
      <w:proofErr w:type="spellEnd"/>
      <w:r w:rsidRPr="00EC1170">
        <w:rPr>
          <w:sz w:val="20"/>
          <w:szCs w:val="20"/>
        </w:rPr>
        <w:t xml:space="preserve"> and execute the following command to start the Angular web application:</w:t>
      </w:r>
    </w:p>
    <w:p w14:paraId="3835349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ng serve</w:t>
      </w:r>
    </w:p>
    <w:p w14:paraId="6C2EFE69" w14:textId="77777777" w:rsidR="009A31A7" w:rsidRPr="00EC1170" w:rsidRDefault="009A31A7" w:rsidP="009A31A7">
      <w:pPr>
        <w:pStyle w:val="body"/>
        <w:rPr>
          <w:sz w:val="20"/>
          <w:szCs w:val="20"/>
        </w:rPr>
      </w:pPr>
      <w:r w:rsidRPr="00EC1170">
        <w:rPr>
          <w:sz w:val="20"/>
          <w:szCs w:val="20"/>
        </w:rPr>
        <w:t xml:space="preserve">Once the application starts successfully, open a web browser with the browser developer tools switched on and navigate to http://localhost:4200. If the </w:t>
      </w:r>
      <w:r w:rsidRPr="00EC1170">
        <w:rPr>
          <w:rStyle w:val="HTMLCode"/>
          <w:rFonts w:ascii="Times New Roman" w:hAnsi="Times New Roman" w:cs="Times New Roman"/>
        </w:rPr>
        <w:t>ng</w:t>
      </w:r>
      <w:r w:rsidRPr="00EC1170">
        <w:rPr>
          <w:sz w:val="20"/>
          <w:szCs w:val="20"/>
        </w:rPr>
        <w:t xml:space="preserve"> </w:t>
      </w:r>
      <w:r w:rsidRPr="00EC1170">
        <w:rPr>
          <w:rStyle w:val="HTMLCode"/>
          <w:rFonts w:ascii="Times New Roman" w:hAnsi="Times New Roman" w:cs="Times New Roman"/>
        </w:rPr>
        <w:t>serve</w:t>
      </w:r>
      <w:r w:rsidRPr="00EC1170">
        <w:rPr>
          <w:sz w:val="20"/>
          <w:szCs w:val="20"/>
        </w:rPr>
        <w:t xml:space="preserve"> command results in the error </w:t>
      </w:r>
      <w:r w:rsidRPr="00EC1170">
        <w:rPr>
          <w:rStyle w:val="HTMLCode"/>
          <w:rFonts w:ascii="Times New Roman" w:hAnsi="Times New Roman" w:cs="Times New Roman"/>
        </w:rPr>
        <w:t>[error]</w:t>
      </w:r>
      <w:r w:rsidRPr="00EC1170">
        <w:rPr>
          <w:sz w:val="20"/>
          <w:szCs w:val="20"/>
        </w:rPr>
        <w:t xml:space="preserve"> </w:t>
      </w:r>
      <w:r w:rsidRPr="00EC1170">
        <w:rPr>
          <w:rStyle w:val="HTMLCode"/>
          <w:rFonts w:ascii="Times New Roman" w:hAnsi="Times New Roman" w:cs="Times New Roman"/>
        </w:rPr>
        <w:t>Error:</w:t>
      </w:r>
      <w:r w:rsidRPr="00EC1170">
        <w:rPr>
          <w:sz w:val="20"/>
          <w:szCs w:val="20"/>
        </w:rPr>
        <w:t xml:space="preserve"> </w:t>
      </w:r>
      <w:r w:rsidRPr="00EC1170">
        <w:rPr>
          <w:rStyle w:val="HTMLCode"/>
          <w:rFonts w:ascii="Times New Roman" w:hAnsi="Times New Roman" w:cs="Times New Roman"/>
        </w:rPr>
        <w:t>Cannot</w:t>
      </w:r>
      <w:r w:rsidRPr="00EC1170">
        <w:rPr>
          <w:sz w:val="20"/>
          <w:szCs w:val="20"/>
        </w:rPr>
        <w:t xml:space="preserve"> </w:t>
      </w:r>
      <w:r w:rsidRPr="00EC1170">
        <w:rPr>
          <w:rStyle w:val="HTMLCode"/>
          <w:rFonts w:ascii="Times New Roman" w:hAnsi="Times New Roman" w:cs="Times New Roman"/>
        </w:rPr>
        <w:t>find</w:t>
      </w:r>
      <w:r w:rsidRPr="00EC1170">
        <w:rPr>
          <w:sz w:val="20"/>
          <w:szCs w:val="20"/>
        </w:rPr>
        <w:t xml:space="preserve"> </w:t>
      </w:r>
      <w:r w:rsidRPr="00EC1170">
        <w:rPr>
          <w:rStyle w:val="HTMLCode"/>
          <w:rFonts w:ascii="Times New Roman" w:hAnsi="Times New Roman" w:cs="Times New Roman"/>
        </w:rPr>
        <w:t>module</w:t>
      </w:r>
      <w:r w:rsidRPr="00EC1170">
        <w:rPr>
          <w:sz w:val="20"/>
          <w:szCs w:val="20"/>
        </w:rPr>
        <w:t xml:space="preserve"> </w:t>
      </w:r>
      <w:r w:rsidRPr="00EC1170">
        <w:rPr>
          <w:rStyle w:val="HTMLCode"/>
          <w:rFonts w:ascii="Times New Roman" w:hAnsi="Times New Roman" w:cs="Times New Roman"/>
        </w:rPr>
        <w:t>'@angular-devkit/build-angular/</w:t>
      </w:r>
      <w:proofErr w:type="spellStart"/>
      <w:r w:rsidRPr="00EC1170">
        <w:rPr>
          <w:rStyle w:val="HTMLCode"/>
          <w:rFonts w:ascii="Times New Roman" w:hAnsi="Times New Roman" w:cs="Times New Roman"/>
        </w:rPr>
        <w:t>package.json</w:t>
      </w:r>
      <w:proofErr w:type="spellEnd"/>
      <w:r w:rsidRPr="00EC1170">
        <w:rPr>
          <w:rStyle w:val="HTMLCode"/>
          <w:rFonts w:ascii="Times New Roman" w:hAnsi="Times New Roman" w:cs="Times New Roman"/>
        </w:rPr>
        <w:t>'</w:t>
      </w:r>
      <w:r w:rsidRPr="00EC1170">
        <w:rPr>
          <w:sz w:val="20"/>
          <w:szCs w:val="20"/>
        </w:rPr>
        <w:t xml:space="preserve">, you can follow the instructions at </w:t>
      </w:r>
      <w:hyperlink r:id="rId92" w:history="1">
        <w:r w:rsidRPr="00EC1170">
          <w:rPr>
            <w:rStyle w:val="Hyperlink"/>
            <w:sz w:val="20"/>
            <w:szCs w:val="20"/>
          </w:rPr>
          <w:t>http:// mng.bz/Mdr2</w:t>
        </w:r>
      </w:hyperlink>
      <w:r w:rsidRPr="00EC1170">
        <w:rPr>
          <w:sz w:val="20"/>
          <w:szCs w:val="20"/>
        </w:rPr>
        <w:t xml:space="preserve"> to overcome it. This could occur if you’re upgrading Angular from an older version to 9.0.4.</w:t>
      </w:r>
    </w:p>
    <w:p w14:paraId="61E2EA85" w14:textId="77777777" w:rsidR="009A31A7" w:rsidRPr="00EC1170" w:rsidRDefault="009A31A7" w:rsidP="009A31A7">
      <w:pPr>
        <w:pStyle w:val="body"/>
        <w:rPr>
          <w:sz w:val="20"/>
          <w:szCs w:val="20"/>
        </w:rPr>
      </w:pPr>
      <w:r w:rsidRPr="00EC1170">
        <w:rPr>
          <w:sz w:val="20"/>
          <w:szCs w:val="20"/>
        </w:rPr>
        <w:t xml:space="preserve">Observe the Network tab of your browser developer tool and click the Load Books button. You should see that the browser now sends the </w:t>
      </w:r>
      <w:r w:rsidRPr="00EC1170">
        <w:rPr>
          <w:rStyle w:val="HTMLCode"/>
          <w:rFonts w:ascii="Times New Roman" w:hAnsi="Times New Roman" w:cs="Times New Roman"/>
        </w:rPr>
        <w:t>GET</w:t>
      </w:r>
      <w:r w:rsidRPr="00EC1170">
        <w:rPr>
          <w:sz w:val="20"/>
          <w:szCs w:val="20"/>
        </w:rPr>
        <w:t xml:space="preserve"> </w:t>
      </w:r>
      <w:r w:rsidRPr="00EC1170">
        <w:rPr>
          <w:rStyle w:val="HTMLCode"/>
          <w:rFonts w:ascii="Times New Roman" w:hAnsi="Times New Roman" w:cs="Times New Roman"/>
        </w:rPr>
        <w:t>/books</w:t>
      </w:r>
      <w:r w:rsidRPr="00EC1170">
        <w:rPr>
          <w:sz w:val="20"/>
          <w:szCs w:val="20"/>
        </w:rPr>
        <w:t xml:space="preserve"> request to </w:t>
      </w:r>
      <w:r w:rsidRPr="00EC1170">
        <w:rPr>
          <w:rStyle w:val="HTMLCode"/>
          <w:rFonts w:ascii="Times New Roman" w:hAnsi="Times New Roman" w:cs="Times New Roman"/>
        </w:rPr>
        <w:t>localhost:9090</w:t>
      </w:r>
      <w:r w:rsidRPr="00EC1170">
        <w:rPr>
          <w:sz w:val="20"/>
          <w:szCs w:val="20"/>
        </w:rPr>
        <w:t xml:space="preserve"> (to the gateway) instead of </w:t>
      </w:r>
      <w:r w:rsidRPr="00EC1170">
        <w:rPr>
          <w:rStyle w:val="HTMLCode"/>
          <w:rFonts w:ascii="Times New Roman" w:hAnsi="Times New Roman" w:cs="Times New Roman"/>
        </w:rPr>
        <w:t>localhost:808</w:t>
      </w:r>
      <w:r w:rsidRPr="00EC1170">
        <w:rPr>
          <w:rStyle w:val="Emphasis"/>
          <w:i w:val="0"/>
          <w:iCs w:val="0"/>
          <w:sz w:val="20"/>
          <w:szCs w:val="20"/>
        </w:rPr>
        <w:t>0</w:t>
      </w:r>
      <w:r w:rsidRPr="00EC1170">
        <w:rPr>
          <w:sz w:val="20"/>
          <w:szCs w:val="20"/>
        </w:rPr>
        <w:t xml:space="preserve"> (the resource server). If the request is successful, you should see the list of book titles on the web page.</w:t>
      </w:r>
    </w:p>
    <w:p w14:paraId="594BCB34" w14:textId="77777777" w:rsidR="009A31A7" w:rsidRPr="00EC1170" w:rsidRDefault="009A31A7" w:rsidP="009A31A7">
      <w:pPr>
        <w:pStyle w:val="body"/>
        <w:rPr>
          <w:sz w:val="20"/>
          <w:szCs w:val="20"/>
        </w:rPr>
      </w:pPr>
      <w:r w:rsidRPr="00EC1170">
        <w:rPr>
          <w:sz w:val="20"/>
          <w:szCs w:val="20"/>
        </w:rPr>
        <w:t xml:space="preserve">Use a text editor or IDE to open the Java class declared in the file sample02/resource /src/main/java/com/manning/mss/ch04/sample02/resource/BookController.java. You will notice now that its </w:t>
      </w:r>
      <w:proofErr w:type="spellStart"/>
      <w:r w:rsidRPr="00EC1170">
        <w:rPr>
          <w:rStyle w:val="HTMLCode"/>
          <w:rFonts w:ascii="Times New Roman" w:hAnsi="Times New Roman" w:cs="Times New Roman"/>
        </w:rPr>
        <w:t>getBooks</w:t>
      </w:r>
      <w:proofErr w:type="spellEnd"/>
      <w:r w:rsidRPr="00EC1170">
        <w:rPr>
          <w:sz w:val="20"/>
          <w:szCs w:val="20"/>
        </w:rPr>
        <w:t xml:space="preserve"> function is no longer annotated with </w:t>
      </w:r>
      <w:r w:rsidRPr="00EC1170">
        <w:rPr>
          <w:rStyle w:val="HTMLCode"/>
          <w:rFonts w:ascii="Times New Roman" w:hAnsi="Times New Roman" w:cs="Times New Roman"/>
        </w:rPr>
        <w:t>@CrossOrigin</w:t>
      </w:r>
      <w:r w:rsidRPr="00EC1170">
        <w:rPr>
          <w:sz w:val="20"/>
          <w:szCs w:val="20"/>
        </w:rPr>
        <w:t xml:space="preserve"> as in sample01. This is because we have removed CORS handling from the microservice and delegated that to the API gateway. Open the sample02/gateway/src/main/java/com/manning/mss/ch04/sample02/gateway/GatewayApplication.java file by using a text editor or IDE. Notice the code block in the following listing that configures CORS on the API gateway.</w:t>
      </w:r>
    </w:p>
    <w:p w14:paraId="4BBF7064" w14:textId="77777777" w:rsidR="009A31A7" w:rsidRPr="00EC1170" w:rsidRDefault="009A31A7" w:rsidP="009A31A7">
      <w:pPr>
        <w:pStyle w:val="fm-code-listing-caption"/>
        <w:rPr>
          <w:sz w:val="20"/>
          <w:szCs w:val="20"/>
        </w:rPr>
      </w:pPr>
      <w:r w:rsidRPr="00EC1170">
        <w:rPr>
          <w:sz w:val="20"/>
          <w:szCs w:val="20"/>
        </w:rPr>
        <w:t>Listing 4.3 The code that handles CORS on the API gateway</w:t>
      </w:r>
    </w:p>
    <w:p w14:paraId="0A4798C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@Bean</w:t>
      </w:r>
    </w:p>
    <w:p w14:paraId="77BBD13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WebMvcConfigurer</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corsConfigurer</w:t>
      </w:r>
      <w:proofErr w:type="spellEnd"/>
      <w:r w:rsidRPr="00EC1170">
        <w:rPr>
          <w:rFonts w:ascii="Times New Roman" w:hAnsi="Times New Roman" w:cs="Times New Roman"/>
        </w:rPr>
        <w:t>() {</w:t>
      </w:r>
    </w:p>
    <w:p w14:paraId="7B56388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return new </w:t>
      </w:r>
      <w:proofErr w:type="spellStart"/>
      <w:r w:rsidRPr="00EC1170">
        <w:rPr>
          <w:rFonts w:ascii="Times New Roman" w:hAnsi="Times New Roman" w:cs="Times New Roman"/>
        </w:rPr>
        <w:t>WebMvcConfigurer</w:t>
      </w:r>
      <w:proofErr w:type="spellEnd"/>
      <w:r w:rsidRPr="00EC1170">
        <w:rPr>
          <w:rFonts w:ascii="Times New Roman" w:hAnsi="Times New Roman" w:cs="Times New Roman"/>
        </w:rPr>
        <w:t>() {</w:t>
      </w:r>
    </w:p>
    <w:p w14:paraId="35C324C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public void </w:t>
      </w:r>
      <w:proofErr w:type="spellStart"/>
      <w:r w:rsidRPr="00EC1170">
        <w:rPr>
          <w:rFonts w:ascii="Times New Roman" w:hAnsi="Times New Roman" w:cs="Times New Roman"/>
        </w:rPr>
        <w:t>addCorsMappings</w:t>
      </w:r>
      <w:proofErr w:type="spellEnd"/>
      <w:r w:rsidRPr="00EC1170">
        <w:rPr>
          <w:rFonts w:ascii="Times New Roman" w:hAnsi="Times New Roman" w:cs="Times New Roman"/>
        </w:rPr>
        <w:t>(</w:t>
      </w:r>
      <w:proofErr w:type="spellStart"/>
      <w:r w:rsidRPr="00EC1170">
        <w:rPr>
          <w:rFonts w:ascii="Times New Roman" w:hAnsi="Times New Roman" w:cs="Times New Roman"/>
        </w:rPr>
        <w:t>CorsRegistry</w:t>
      </w:r>
      <w:proofErr w:type="spellEnd"/>
      <w:r w:rsidRPr="00EC1170">
        <w:rPr>
          <w:rFonts w:ascii="Times New Roman" w:hAnsi="Times New Roman" w:cs="Times New Roman"/>
        </w:rPr>
        <w:t xml:space="preserve"> registry) {</w:t>
      </w:r>
    </w:p>
    <w:p w14:paraId="1A67A84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registry.addMapping</w:t>
      </w:r>
      <w:proofErr w:type="spellEnd"/>
      <w:r w:rsidRPr="00EC1170">
        <w:rPr>
          <w:rFonts w:ascii="Times New Roman" w:hAnsi="Times New Roman" w:cs="Times New Roman"/>
        </w:rPr>
        <w:t>("/books/**")</w:t>
      </w:r>
    </w:p>
    <w:p w14:paraId="15AED96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allowedOrigins</w:t>
      </w:r>
      <w:proofErr w:type="spellEnd"/>
      <w:r w:rsidRPr="00EC1170">
        <w:rPr>
          <w:rFonts w:ascii="Times New Roman" w:hAnsi="Times New Roman" w:cs="Times New Roman"/>
        </w:rPr>
        <w:t>("http://localhost:4200")</w:t>
      </w:r>
    </w:p>
    <w:p w14:paraId="6FD5F2D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allowedMethods</w:t>
      </w:r>
      <w:proofErr w:type="spellEnd"/>
      <w:r w:rsidRPr="00EC1170">
        <w:rPr>
          <w:rFonts w:ascii="Times New Roman" w:hAnsi="Times New Roman" w:cs="Times New Roman"/>
        </w:rPr>
        <w:t>("GET", "POST");</w:t>
      </w:r>
    </w:p>
    <w:p w14:paraId="7DD2206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013325C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223C387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7B4E7DB9" w14:textId="77777777" w:rsidR="009A31A7" w:rsidRPr="00EC1170" w:rsidRDefault="009A31A7" w:rsidP="009A31A7">
      <w:pPr>
        <w:pStyle w:val="body"/>
        <w:rPr>
          <w:sz w:val="20"/>
          <w:szCs w:val="20"/>
        </w:rPr>
      </w:pPr>
      <w:r w:rsidRPr="00EC1170">
        <w:rPr>
          <w:sz w:val="20"/>
          <w:szCs w:val="20"/>
        </w:rPr>
        <w:t>Open the file sample02/gateway/</w:t>
      </w:r>
      <w:proofErr w:type="spellStart"/>
      <w:r w:rsidRPr="00EC1170">
        <w:rPr>
          <w:sz w:val="20"/>
          <w:szCs w:val="20"/>
        </w:rPr>
        <w:t>src</w:t>
      </w:r>
      <w:proofErr w:type="spellEnd"/>
      <w:r w:rsidRPr="00EC1170">
        <w:rPr>
          <w:sz w:val="20"/>
          <w:szCs w:val="20"/>
        </w:rPr>
        <w:t>/main/resources/</w:t>
      </w:r>
      <w:proofErr w:type="spellStart"/>
      <w:r w:rsidRPr="00EC1170">
        <w:rPr>
          <w:sz w:val="20"/>
          <w:szCs w:val="20"/>
        </w:rPr>
        <w:t>application.yml</w:t>
      </w:r>
      <w:proofErr w:type="spellEnd"/>
      <w:r w:rsidRPr="00EC1170">
        <w:rPr>
          <w:sz w:val="20"/>
          <w:szCs w:val="20"/>
        </w:rPr>
        <w:t xml:space="preserve"> with your text editor or IDE, and notice the following route instruction:</w:t>
      </w:r>
    </w:p>
    <w:p w14:paraId="0D3A27C5"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zuul</w:t>
      </w:r>
      <w:proofErr w:type="spellEnd"/>
      <w:r w:rsidRPr="00EC1170">
        <w:rPr>
          <w:rFonts w:ascii="Times New Roman" w:hAnsi="Times New Roman" w:cs="Times New Roman"/>
        </w:rPr>
        <w:t xml:space="preserve">: </w:t>
      </w:r>
    </w:p>
    <w:p w14:paraId="0B146EAF" w14:textId="77777777" w:rsidR="009A31A7" w:rsidRPr="00EC1170" w:rsidRDefault="009A31A7" w:rsidP="009A31A7">
      <w:pPr>
        <w:pStyle w:val="HTMLPreformatted"/>
        <w:rPr>
          <w:rFonts w:ascii="Times New Roman" w:hAnsi="Times New Roman" w:cs="Times New Roman"/>
        </w:rPr>
      </w:pPr>
    </w:p>
    <w:p w14:paraId="29E6F94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routes: </w:t>
      </w:r>
    </w:p>
    <w:p w14:paraId="1CF6F4F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path: /books/**</w:t>
      </w:r>
    </w:p>
    <w:p w14:paraId="4921449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lastRenderedPageBreak/>
        <w:t xml:space="preserve">    url: http://localhost:8080/books</w:t>
      </w:r>
    </w:p>
    <w:p w14:paraId="1C51DF14" w14:textId="77777777" w:rsidR="009A31A7" w:rsidRPr="00EC1170" w:rsidRDefault="009A31A7" w:rsidP="009A31A7">
      <w:pPr>
        <w:pStyle w:val="body"/>
        <w:rPr>
          <w:sz w:val="20"/>
          <w:szCs w:val="20"/>
        </w:rPr>
      </w:pPr>
      <w:r w:rsidRPr="00EC1170">
        <w:rPr>
          <w:sz w:val="20"/>
          <w:szCs w:val="20"/>
        </w:rPr>
        <w:t xml:space="preserve">This route instruction tells the </w:t>
      </w:r>
      <w:proofErr w:type="spellStart"/>
      <w:r w:rsidRPr="00EC1170">
        <w:rPr>
          <w:sz w:val="20"/>
          <w:szCs w:val="20"/>
        </w:rPr>
        <w:t>Zuul</w:t>
      </w:r>
      <w:proofErr w:type="spellEnd"/>
      <w:r w:rsidRPr="00EC1170">
        <w:rPr>
          <w:sz w:val="20"/>
          <w:szCs w:val="20"/>
        </w:rPr>
        <w:t xml:space="preserve"> API gateway to route whatever requests it receives on path </w:t>
      </w:r>
      <w:r w:rsidRPr="00EC1170">
        <w:rPr>
          <w:rStyle w:val="HTMLCode"/>
          <w:rFonts w:ascii="Times New Roman" w:hAnsi="Times New Roman" w:cs="Times New Roman"/>
        </w:rPr>
        <w:t>/books/**</w:t>
      </w:r>
      <w:r w:rsidRPr="00EC1170">
        <w:rPr>
          <w:sz w:val="20"/>
          <w:szCs w:val="20"/>
        </w:rPr>
        <w:t xml:space="preserve"> to URL </w:t>
      </w:r>
      <w:r w:rsidRPr="00EC1170">
        <w:rPr>
          <w:rStyle w:val="HTMLCode"/>
          <w:rFonts w:ascii="Times New Roman" w:hAnsi="Times New Roman" w:cs="Times New Roman"/>
        </w:rPr>
        <w:t>http://localhost:8080/books</w:t>
      </w:r>
      <w:r w:rsidRPr="00EC1170">
        <w:rPr>
          <w:sz w:val="20"/>
          <w:szCs w:val="20"/>
        </w:rPr>
        <w:t xml:space="preserve">. When your browser makes a </w:t>
      </w:r>
      <w:r w:rsidRPr="00EC1170">
        <w:rPr>
          <w:rStyle w:val="HTMLCode"/>
          <w:rFonts w:ascii="Times New Roman" w:hAnsi="Times New Roman" w:cs="Times New Roman"/>
        </w:rPr>
        <w:t>GET</w:t>
      </w:r>
      <w:r w:rsidRPr="00EC1170">
        <w:rPr>
          <w:sz w:val="20"/>
          <w:szCs w:val="20"/>
        </w:rPr>
        <w:t xml:space="preserve"> request to </w:t>
      </w:r>
      <w:r w:rsidRPr="00EC1170">
        <w:rPr>
          <w:rStyle w:val="HTMLCode"/>
          <w:rFonts w:ascii="Times New Roman" w:hAnsi="Times New Roman" w:cs="Times New Roman"/>
        </w:rPr>
        <w:t>http://localhost:9090/books</w:t>
      </w:r>
      <w:r w:rsidRPr="00EC1170">
        <w:rPr>
          <w:sz w:val="20"/>
          <w:szCs w:val="20"/>
        </w:rPr>
        <w:t xml:space="preserve">, the </w:t>
      </w:r>
      <w:proofErr w:type="spellStart"/>
      <w:r w:rsidRPr="00EC1170">
        <w:rPr>
          <w:sz w:val="20"/>
          <w:szCs w:val="20"/>
        </w:rPr>
        <w:t>Zuul</w:t>
      </w:r>
      <w:proofErr w:type="spellEnd"/>
      <w:r w:rsidRPr="00EC1170">
        <w:rPr>
          <w:sz w:val="20"/>
          <w:szCs w:val="20"/>
        </w:rPr>
        <w:t xml:space="preserve"> gateway intercepts this request and forwards it to the resource server URL </w:t>
      </w:r>
      <w:r w:rsidRPr="00EC1170">
        <w:rPr>
          <w:rStyle w:val="HTMLCode"/>
          <w:rFonts w:ascii="Times New Roman" w:hAnsi="Times New Roman" w:cs="Times New Roman"/>
        </w:rPr>
        <w:t>http://localhost:8080/books</w:t>
      </w:r>
      <w:r w:rsidRPr="00EC1170">
        <w:rPr>
          <w:sz w:val="20"/>
          <w:szCs w:val="20"/>
        </w:rPr>
        <w:t xml:space="preserve">. However, </w:t>
      </w:r>
      <w:proofErr w:type="spellStart"/>
      <w:r w:rsidRPr="00EC1170">
        <w:rPr>
          <w:sz w:val="20"/>
          <w:szCs w:val="20"/>
        </w:rPr>
        <w:t>Zuul</w:t>
      </w:r>
      <w:proofErr w:type="spellEnd"/>
      <w:r w:rsidRPr="00EC1170">
        <w:rPr>
          <w:sz w:val="20"/>
          <w:szCs w:val="20"/>
        </w:rPr>
        <w:t xml:space="preserve"> does not forward the </w:t>
      </w:r>
      <w:proofErr w:type="spellStart"/>
      <w:r w:rsidRPr="00EC1170">
        <w:rPr>
          <w:sz w:val="20"/>
          <w:szCs w:val="20"/>
        </w:rPr>
        <w:t>preflight</w:t>
      </w:r>
      <w:proofErr w:type="spellEnd"/>
      <w:r w:rsidRPr="00EC1170">
        <w:rPr>
          <w:sz w:val="20"/>
          <w:szCs w:val="20"/>
        </w:rPr>
        <w:t xml:space="preserve"> </w:t>
      </w:r>
      <w:r w:rsidRPr="00EC1170">
        <w:rPr>
          <w:rStyle w:val="HTMLCode"/>
          <w:rFonts w:ascii="Times New Roman" w:hAnsi="Times New Roman" w:cs="Times New Roman"/>
        </w:rPr>
        <w:t>OPTIONS</w:t>
      </w:r>
      <w:r w:rsidRPr="00EC1170">
        <w:rPr>
          <w:sz w:val="20"/>
          <w:szCs w:val="20"/>
        </w:rPr>
        <w:t xml:space="preserve"> requests on </w:t>
      </w:r>
      <w:r w:rsidRPr="00EC1170">
        <w:rPr>
          <w:rStyle w:val="HTMLCode"/>
          <w:rFonts w:ascii="Times New Roman" w:hAnsi="Times New Roman" w:cs="Times New Roman"/>
        </w:rPr>
        <w:t>/books</w:t>
      </w:r>
      <w:r w:rsidRPr="00EC1170">
        <w:rPr>
          <w:sz w:val="20"/>
          <w:szCs w:val="20"/>
        </w:rPr>
        <w:t xml:space="preserve">. The </w:t>
      </w:r>
      <w:proofErr w:type="spellStart"/>
      <w:r w:rsidRPr="00EC1170">
        <w:rPr>
          <w:sz w:val="20"/>
          <w:szCs w:val="20"/>
        </w:rPr>
        <w:t>Zuul</w:t>
      </w:r>
      <w:proofErr w:type="spellEnd"/>
      <w:r w:rsidRPr="00EC1170">
        <w:rPr>
          <w:sz w:val="20"/>
          <w:szCs w:val="20"/>
        </w:rPr>
        <w:t xml:space="preserve"> gateway responds to the </w:t>
      </w:r>
      <w:proofErr w:type="spellStart"/>
      <w:r w:rsidRPr="00EC1170">
        <w:rPr>
          <w:sz w:val="20"/>
          <w:szCs w:val="20"/>
        </w:rPr>
        <w:t>preflight</w:t>
      </w:r>
      <w:proofErr w:type="spellEnd"/>
      <w:r w:rsidRPr="00EC1170">
        <w:rPr>
          <w:sz w:val="20"/>
          <w:szCs w:val="20"/>
        </w:rPr>
        <w:t xml:space="preserve"> requests by itself, as configured in listing 4.3. Figure 4.5 illustrates this pattern of the API gateway handling </w:t>
      </w:r>
      <w:proofErr w:type="spellStart"/>
      <w:r w:rsidRPr="00EC1170">
        <w:rPr>
          <w:sz w:val="20"/>
          <w:szCs w:val="20"/>
        </w:rPr>
        <w:t>preflight</w:t>
      </w:r>
      <w:proofErr w:type="spellEnd"/>
      <w:r w:rsidRPr="00EC1170">
        <w:rPr>
          <w:sz w:val="20"/>
          <w:szCs w:val="20"/>
        </w:rPr>
        <w:t xml:space="preserve"> requests while forwarding the other requests to the resource server.</w:t>
      </w:r>
    </w:p>
    <w:p w14:paraId="0BE7C3E8" w14:textId="7C1B623A"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"https://learning.oreilly.com/library/view/microservices-security-in/9781617295959/OEBPS/Images/CH04_F05_Siriwardena.png" \* MERGEFORMATINET </w:instrText>
      </w:r>
      <w:r w:rsidRPr="00EC1170">
        <w:rPr>
          <w:sz w:val="20"/>
          <w:szCs w:val="20"/>
        </w:rPr>
        <w:fldChar w:fldCharType="separate"/>
      </w:r>
      <w:r w:rsidRPr="00EC1170">
        <w:rPr>
          <w:noProof/>
          <w:sz w:val="20"/>
          <w:szCs w:val="20"/>
        </w:rPr>
        <w:drawing>
          <wp:inline distT="0" distB="0" distL="0" distR="0" wp14:anchorId="08CBFAA3" wp14:editId="30412482">
            <wp:extent cx="3945118" cy="1641698"/>
            <wp:effectExtent l="0" t="0" r="508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82231" cy="1657142"/>
                    </a:xfrm>
                    <a:prstGeom prst="rect">
                      <a:avLst/>
                    </a:prstGeom>
                    <a:noFill/>
                    <a:ln>
                      <a:noFill/>
                    </a:ln>
                  </pic:spPr>
                </pic:pic>
              </a:graphicData>
            </a:graphic>
          </wp:inline>
        </w:drawing>
      </w:r>
      <w:r w:rsidRPr="00EC1170">
        <w:rPr>
          <w:sz w:val="20"/>
          <w:szCs w:val="20"/>
        </w:rPr>
        <w:fldChar w:fldCharType="end"/>
      </w:r>
    </w:p>
    <w:p w14:paraId="55535340" w14:textId="77777777" w:rsidR="009A31A7" w:rsidRPr="00EC1170" w:rsidRDefault="009A31A7" w:rsidP="009A31A7">
      <w:pPr>
        <w:pStyle w:val="fm-figure-caption"/>
        <w:rPr>
          <w:sz w:val="20"/>
          <w:szCs w:val="20"/>
        </w:rPr>
      </w:pPr>
      <w:r w:rsidRPr="00EC1170">
        <w:rPr>
          <w:sz w:val="20"/>
          <w:szCs w:val="20"/>
        </w:rPr>
        <w:t xml:space="preserve">Figure 4.5 The API gateway handles </w:t>
      </w:r>
      <w:proofErr w:type="spellStart"/>
      <w:r w:rsidRPr="00EC1170">
        <w:rPr>
          <w:sz w:val="20"/>
          <w:szCs w:val="20"/>
        </w:rPr>
        <w:t>preflight</w:t>
      </w:r>
      <w:proofErr w:type="spellEnd"/>
      <w:r w:rsidRPr="00EC1170">
        <w:rPr>
          <w:sz w:val="20"/>
          <w:szCs w:val="20"/>
        </w:rPr>
        <w:t xml:space="preserve"> requests generated corresponding to a web application running on a different origin.</w:t>
      </w:r>
    </w:p>
    <w:p w14:paraId="78ADB263" w14:textId="77777777" w:rsidR="009A31A7" w:rsidRPr="00DB6392" w:rsidRDefault="009A31A7" w:rsidP="009A31A7">
      <w:pPr>
        <w:pStyle w:val="Heading2"/>
        <w:rPr>
          <w:i/>
          <w:iCs/>
          <w:sz w:val="20"/>
          <w:szCs w:val="20"/>
          <w:u w:val="single"/>
        </w:rPr>
      </w:pPr>
      <w:r w:rsidRPr="00DB6392">
        <w:rPr>
          <w:i/>
          <w:iCs/>
          <w:sz w:val="20"/>
          <w:szCs w:val="20"/>
          <w:u w:val="single"/>
        </w:rPr>
        <w:t>4.3 Securing a SPA with OpenID Connect</w:t>
      </w:r>
    </w:p>
    <w:p w14:paraId="3AA16EA2" w14:textId="77777777" w:rsidR="009A31A7" w:rsidRPr="00EC1170" w:rsidRDefault="009A31A7" w:rsidP="009A31A7">
      <w:pPr>
        <w:pStyle w:val="body"/>
        <w:rPr>
          <w:sz w:val="20"/>
          <w:szCs w:val="20"/>
        </w:rPr>
      </w:pPr>
      <w:r w:rsidRPr="00EC1170">
        <w:rPr>
          <w:sz w:val="20"/>
          <w:szCs w:val="20"/>
        </w:rPr>
        <w:t xml:space="preserve">In this section, you’ll see a practical example of using OpenID Connect to secure your SPA. </w:t>
      </w:r>
      <w:r w:rsidRPr="00EC1170">
        <w:rPr>
          <w:rStyle w:val="Emphasis"/>
          <w:i w:val="0"/>
          <w:iCs w:val="0"/>
          <w:sz w:val="20"/>
          <w:szCs w:val="20"/>
        </w:rPr>
        <w:t>OpenID Connect</w:t>
      </w:r>
      <w:r w:rsidRPr="00EC1170">
        <w:rPr>
          <w:sz w:val="20"/>
          <w:szCs w:val="20"/>
        </w:rPr>
        <w:t xml:space="preserve"> (</w:t>
      </w:r>
      <w:r w:rsidRPr="00EC1170">
        <w:rPr>
          <w:rStyle w:val="Emphasis"/>
          <w:i w:val="0"/>
          <w:iCs w:val="0"/>
          <w:sz w:val="20"/>
          <w:szCs w:val="20"/>
        </w:rPr>
        <w:t>OIDC</w:t>
      </w:r>
      <w:r w:rsidRPr="00EC1170">
        <w:rPr>
          <w:sz w:val="20"/>
          <w:szCs w:val="20"/>
        </w:rPr>
        <w:t>) is an identity layer built on top of OAuth 2.0. If you are not familiar with OpenID Connect, we recommend you first go through appendix A. In all the preceding examples, we did not use any authentication to secure our SPA. In this section, we use OpenID Connect to authenticate users to the SPA. You can find the source code of this example in the chapter04/sample03 directory. Three components participate in this example:</w:t>
      </w:r>
    </w:p>
    <w:p w14:paraId="5E1E21A1" w14:textId="77777777" w:rsidR="009A31A7" w:rsidRPr="00EC1170" w:rsidRDefault="009A31A7" w:rsidP="006F2198">
      <w:pPr>
        <w:pStyle w:val="List1"/>
        <w:numPr>
          <w:ilvl w:val="0"/>
          <w:numId w:val="23"/>
        </w:numPr>
        <w:rPr>
          <w:sz w:val="20"/>
          <w:szCs w:val="20"/>
        </w:rPr>
      </w:pPr>
      <w:r w:rsidRPr="00EC1170">
        <w:rPr>
          <w:rStyle w:val="Emphasis"/>
          <w:i w:val="0"/>
          <w:iCs w:val="0"/>
          <w:sz w:val="20"/>
          <w:szCs w:val="20"/>
        </w:rPr>
        <w:t>The web server</w:t>
      </w:r>
      <w:r w:rsidRPr="00EC1170">
        <w:rPr>
          <w:sz w:val="20"/>
          <w:szCs w:val="20"/>
        </w:rPr>
        <w:t>--The UI server hosts the SPA and is also an OAuth client with a valid client ID and client secret.</w:t>
      </w:r>
    </w:p>
    <w:p w14:paraId="44FD0317" w14:textId="77777777" w:rsidR="009A31A7" w:rsidRPr="00EC1170" w:rsidRDefault="009A31A7" w:rsidP="006F2198">
      <w:pPr>
        <w:pStyle w:val="List1"/>
        <w:numPr>
          <w:ilvl w:val="0"/>
          <w:numId w:val="23"/>
        </w:numPr>
        <w:rPr>
          <w:sz w:val="20"/>
          <w:szCs w:val="20"/>
        </w:rPr>
      </w:pPr>
      <w:r w:rsidRPr="00EC1170">
        <w:rPr>
          <w:rStyle w:val="Emphasis"/>
          <w:i w:val="0"/>
          <w:iCs w:val="0"/>
          <w:sz w:val="20"/>
          <w:szCs w:val="20"/>
        </w:rPr>
        <w:t>The OAuth 2.0 authorization server</w:t>
      </w:r>
      <w:r w:rsidRPr="00EC1170">
        <w:rPr>
          <w:sz w:val="20"/>
          <w:szCs w:val="20"/>
        </w:rPr>
        <w:t>--This component plays the role of the authorization server, which also is the OpenID Connect provider.</w:t>
      </w:r>
    </w:p>
    <w:p w14:paraId="396C6EE2" w14:textId="77777777" w:rsidR="009A31A7" w:rsidRPr="00EC1170" w:rsidRDefault="009A31A7" w:rsidP="006F2198">
      <w:pPr>
        <w:pStyle w:val="List1"/>
        <w:numPr>
          <w:ilvl w:val="0"/>
          <w:numId w:val="23"/>
        </w:numPr>
        <w:rPr>
          <w:sz w:val="20"/>
          <w:szCs w:val="20"/>
        </w:rPr>
      </w:pPr>
      <w:r w:rsidRPr="00EC1170">
        <w:rPr>
          <w:rStyle w:val="Emphasis"/>
          <w:i w:val="0"/>
          <w:iCs w:val="0"/>
          <w:sz w:val="20"/>
          <w:szCs w:val="20"/>
        </w:rPr>
        <w:t>The resource server</w:t>
      </w:r>
      <w:r w:rsidRPr="00EC1170">
        <w:rPr>
          <w:sz w:val="20"/>
          <w:szCs w:val="20"/>
        </w:rPr>
        <w:t>--This microservice provides the details of books.</w:t>
      </w:r>
    </w:p>
    <w:p w14:paraId="0FE6B2AA" w14:textId="77777777" w:rsidR="009A31A7" w:rsidRPr="00EC1170" w:rsidRDefault="009A31A7" w:rsidP="009A31A7">
      <w:pPr>
        <w:pStyle w:val="body"/>
        <w:rPr>
          <w:sz w:val="20"/>
          <w:szCs w:val="20"/>
        </w:rPr>
      </w:pPr>
      <w:r w:rsidRPr="00EC1170">
        <w:rPr>
          <w:sz w:val="20"/>
          <w:szCs w:val="20"/>
        </w:rPr>
        <w:t xml:space="preserve">To build the source code of these samples, navigate to the chapter04/sample03 directory by using your command-line client. You should see three subdirectories named </w:t>
      </w:r>
      <w:proofErr w:type="spellStart"/>
      <w:r w:rsidRPr="00EC1170">
        <w:rPr>
          <w:sz w:val="20"/>
          <w:szCs w:val="20"/>
        </w:rPr>
        <w:t>ui</w:t>
      </w:r>
      <w:proofErr w:type="spellEnd"/>
      <w:r w:rsidRPr="00EC1170">
        <w:rPr>
          <w:sz w:val="20"/>
          <w:szCs w:val="20"/>
        </w:rPr>
        <w:t xml:space="preserve">, resource, and </w:t>
      </w:r>
      <w:proofErr w:type="spellStart"/>
      <w:r w:rsidRPr="00EC1170">
        <w:rPr>
          <w:sz w:val="20"/>
          <w:szCs w:val="20"/>
        </w:rPr>
        <w:t>authz</w:t>
      </w:r>
      <w:proofErr w:type="spellEnd"/>
      <w:r w:rsidRPr="00EC1170">
        <w:rPr>
          <w:sz w:val="20"/>
          <w:szCs w:val="20"/>
        </w:rPr>
        <w:t xml:space="preserve">. The </w:t>
      </w:r>
      <w:proofErr w:type="spellStart"/>
      <w:r w:rsidRPr="00EC1170">
        <w:rPr>
          <w:sz w:val="20"/>
          <w:szCs w:val="20"/>
        </w:rPr>
        <w:t>ui</w:t>
      </w:r>
      <w:proofErr w:type="spellEnd"/>
      <w:r w:rsidRPr="00EC1170">
        <w:rPr>
          <w:sz w:val="20"/>
          <w:szCs w:val="20"/>
        </w:rPr>
        <w:t xml:space="preserve"> directory contains the code of the Angular-based web application, the resource directory contains code of our Books microservice, and the </w:t>
      </w:r>
      <w:proofErr w:type="spellStart"/>
      <w:r w:rsidRPr="00EC1170">
        <w:rPr>
          <w:sz w:val="20"/>
          <w:szCs w:val="20"/>
        </w:rPr>
        <w:t>authz</w:t>
      </w:r>
      <w:proofErr w:type="spellEnd"/>
      <w:r w:rsidRPr="00EC1170">
        <w:rPr>
          <w:sz w:val="20"/>
          <w:szCs w:val="20"/>
        </w:rPr>
        <w:t xml:space="preserve"> directory contains the code of our OIDC provider, also known as the </w:t>
      </w:r>
      <w:r w:rsidRPr="00EC1170">
        <w:rPr>
          <w:rStyle w:val="Emphasis"/>
          <w:i w:val="0"/>
          <w:iCs w:val="0"/>
          <w:sz w:val="20"/>
          <w:szCs w:val="20"/>
        </w:rPr>
        <w:t>authorization server</w:t>
      </w:r>
      <w:r w:rsidRPr="00EC1170">
        <w:rPr>
          <w:sz w:val="20"/>
          <w:szCs w:val="20"/>
        </w:rPr>
        <w:t xml:space="preserve">. Open separate command-line windows (or tabs) and navigate to the resource directory in one of them, and to the </w:t>
      </w:r>
      <w:proofErr w:type="spellStart"/>
      <w:r w:rsidRPr="00EC1170">
        <w:rPr>
          <w:sz w:val="20"/>
          <w:szCs w:val="20"/>
        </w:rPr>
        <w:t>authz</w:t>
      </w:r>
      <w:proofErr w:type="spellEnd"/>
      <w:r w:rsidRPr="00EC1170">
        <w:rPr>
          <w:sz w:val="20"/>
          <w:szCs w:val="20"/>
        </w:rPr>
        <w:t xml:space="preserve"> directory in the other. Execute the following command in each window to build the code of the microservice and authorization server, respectively. To build and run the authorization server, execute the following commands from the sample03/</w:t>
      </w:r>
      <w:proofErr w:type="spellStart"/>
      <w:r w:rsidRPr="00EC1170">
        <w:rPr>
          <w:sz w:val="20"/>
          <w:szCs w:val="20"/>
        </w:rPr>
        <w:t>authz</w:t>
      </w:r>
      <w:proofErr w:type="spellEnd"/>
      <w:r w:rsidRPr="00EC1170">
        <w:rPr>
          <w:sz w:val="20"/>
          <w:szCs w:val="20"/>
        </w:rPr>
        <w:t xml:space="preserve"> directory:</w:t>
      </w:r>
    </w:p>
    <w:p w14:paraId="2060E01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3F811B3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56FDA615" w14:textId="77777777" w:rsidR="009A31A7" w:rsidRPr="00EC1170" w:rsidRDefault="009A31A7" w:rsidP="009A31A7">
      <w:pPr>
        <w:pStyle w:val="body"/>
        <w:rPr>
          <w:sz w:val="20"/>
          <w:szCs w:val="20"/>
        </w:rPr>
      </w:pPr>
      <w:r w:rsidRPr="00EC1170">
        <w:rPr>
          <w:sz w:val="20"/>
          <w:szCs w:val="20"/>
        </w:rPr>
        <w:t>To build and run the resource server, execute the following commands from the sample03/ resource directory:</w:t>
      </w:r>
    </w:p>
    <w:p w14:paraId="5BD947B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w:t>
      </w:r>
    </w:p>
    <w:p w14:paraId="39A0703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spring-boot:run</w:t>
      </w:r>
      <w:proofErr w:type="spellEnd"/>
    </w:p>
    <w:p w14:paraId="5AFE1E83" w14:textId="77777777" w:rsidR="009A31A7" w:rsidRPr="00EC1170" w:rsidRDefault="009A31A7" w:rsidP="009A31A7">
      <w:pPr>
        <w:pStyle w:val="body"/>
        <w:rPr>
          <w:sz w:val="20"/>
          <w:szCs w:val="20"/>
        </w:rPr>
      </w:pPr>
      <w:r w:rsidRPr="00EC1170">
        <w:rPr>
          <w:sz w:val="20"/>
          <w:szCs w:val="20"/>
        </w:rPr>
        <w:lastRenderedPageBreak/>
        <w:t xml:space="preserve">You should now have the authorization server and the resource server up and running. Let’s try to access the </w:t>
      </w:r>
      <w:r w:rsidRPr="00EC1170">
        <w:rPr>
          <w:rStyle w:val="HTMLCode"/>
          <w:rFonts w:ascii="Times New Roman" w:hAnsi="Times New Roman" w:cs="Times New Roman"/>
        </w:rPr>
        <w:t>/books</w:t>
      </w:r>
      <w:r w:rsidRPr="00EC1170">
        <w:rPr>
          <w:sz w:val="20"/>
          <w:szCs w:val="20"/>
        </w:rPr>
        <w:t xml:space="preserve"> resource with an HTTP </w:t>
      </w:r>
      <w:r w:rsidRPr="00EC1170">
        <w:rPr>
          <w:rStyle w:val="HTMLCode"/>
          <w:rFonts w:ascii="Times New Roman" w:hAnsi="Times New Roman" w:cs="Times New Roman"/>
        </w:rPr>
        <w:t>GET</w:t>
      </w:r>
      <w:r w:rsidRPr="00EC1170">
        <w:rPr>
          <w:sz w:val="20"/>
          <w:szCs w:val="20"/>
        </w:rPr>
        <w:t xml:space="preserve"> on the resource server. Open a new terminal window and execute the following command:</w:t>
      </w:r>
    </w:p>
    <w:p w14:paraId="61E55F5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-v http://localhost:8080/books</w:t>
      </w:r>
    </w:p>
    <w:p w14:paraId="37870E41" w14:textId="77777777" w:rsidR="009A31A7" w:rsidRPr="00EC1170" w:rsidRDefault="009A31A7" w:rsidP="009A31A7">
      <w:pPr>
        <w:pStyle w:val="body"/>
        <w:rPr>
          <w:sz w:val="20"/>
          <w:szCs w:val="20"/>
        </w:rPr>
      </w:pPr>
      <w:r w:rsidRPr="00EC1170">
        <w:rPr>
          <w:sz w:val="20"/>
          <w:szCs w:val="20"/>
        </w:rPr>
        <w:t xml:space="preserve">This should return a </w:t>
      </w:r>
      <w:r w:rsidRPr="00EC1170">
        <w:rPr>
          <w:rStyle w:val="HTMLCode"/>
          <w:rFonts w:ascii="Times New Roman" w:hAnsi="Times New Roman" w:cs="Times New Roman"/>
        </w:rPr>
        <w:t>401 Unauthorized</w:t>
      </w:r>
      <w:r w:rsidRPr="00EC1170">
        <w:rPr>
          <w:sz w:val="20"/>
          <w:szCs w:val="20"/>
        </w:rPr>
        <w:t xml:space="preserve"> response, which looks like the following:</w:t>
      </w:r>
    </w:p>
    <w:p w14:paraId="533AAD4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 HTTP/1.1 401</w:t>
      </w:r>
    </w:p>
    <w:p w14:paraId="0D174D13" w14:textId="77777777" w:rsidR="009A31A7" w:rsidRPr="00EC1170" w:rsidRDefault="009A31A7" w:rsidP="009A31A7">
      <w:pPr>
        <w:pStyle w:val="HTMLPreformatted"/>
        <w:rPr>
          <w:rFonts w:ascii="Times New Roman" w:hAnsi="Times New Roman" w:cs="Times New Roman"/>
        </w:rPr>
      </w:pPr>
    </w:p>
    <w:p w14:paraId="51F48D2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 Cache-Control: no-store</w:t>
      </w:r>
    </w:p>
    <w:p w14:paraId="2DD89E7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 Pragma: no-cache</w:t>
      </w:r>
    </w:p>
    <w:p w14:paraId="6A43E7A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&lt; WWW-Authenticate: Bearer realm="oauth2-resource", error="unauthorized", </w:t>
      </w:r>
      <w:proofErr w:type="spellStart"/>
      <w:r w:rsidRPr="00EC1170">
        <w:rPr>
          <w:rFonts w:ascii="Times New Roman" w:hAnsi="Times New Roman" w:cs="Times New Roman"/>
        </w:rPr>
        <w:t>error_description</w:t>
      </w:r>
      <w:proofErr w:type="spellEnd"/>
      <w:r w:rsidRPr="00EC1170">
        <w:rPr>
          <w:rFonts w:ascii="Times New Roman" w:hAnsi="Times New Roman" w:cs="Times New Roman"/>
        </w:rPr>
        <w:t>="Full authentication is required to access this resource"</w:t>
      </w:r>
    </w:p>
    <w:p w14:paraId="4A1B3395" w14:textId="77777777" w:rsidR="009A31A7" w:rsidRPr="00EC1170" w:rsidRDefault="009A31A7" w:rsidP="009A31A7">
      <w:pPr>
        <w:pStyle w:val="body"/>
        <w:rPr>
          <w:sz w:val="20"/>
          <w:szCs w:val="20"/>
        </w:rPr>
      </w:pPr>
      <w:r w:rsidRPr="00EC1170">
        <w:rPr>
          <w:sz w:val="20"/>
          <w:szCs w:val="20"/>
        </w:rPr>
        <w:t>As you can observe from the error response, the resource server is now expecting an OAuth 2.0 Bearer token to access this resource. In this next section, we take a look at how our web application goes through an OIDC login flow to obtain an access token and accesses this resource to get the list of books.</w:t>
      </w:r>
    </w:p>
    <w:p w14:paraId="1096B845" w14:textId="77777777" w:rsidR="009A31A7" w:rsidRPr="00184906" w:rsidRDefault="009A31A7" w:rsidP="009A31A7">
      <w:pPr>
        <w:pStyle w:val="Heading3"/>
        <w:rPr>
          <w:i/>
          <w:iCs/>
          <w:sz w:val="20"/>
          <w:szCs w:val="20"/>
          <w:u w:val="single"/>
        </w:rPr>
      </w:pPr>
      <w:r w:rsidRPr="00184906">
        <w:rPr>
          <w:i/>
          <w:iCs/>
          <w:sz w:val="20"/>
          <w:szCs w:val="20"/>
          <w:u w:val="single"/>
        </w:rPr>
        <w:t>4.3.1 Understanding the OpenID Connect login flow</w:t>
      </w:r>
    </w:p>
    <w:p w14:paraId="0127DA14" w14:textId="77777777" w:rsidR="009A31A7" w:rsidRPr="00EC1170" w:rsidRDefault="009A31A7" w:rsidP="009A31A7">
      <w:pPr>
        <w:pStyle w:val="body"/>
        <w:rPr>
          <w:sz w:val="20"/>
          <w:szCs w:val="20"/>
        </w:rPr>
      </w:pPr>
      <w:r w:rsidRPr="00EC1170">
        <w:rPr>
          <w:sz w:val="20"/>
          <w:szCs w:val="20"/>
        </w:rPr>
        <w:t xml:space="preserve">In this section, we look at the OIDC login flow in our Angular web application. We use the angular-oauth2-oidc library available for Angular applications; see </w:t>
      </w:r>
      <w:hyperlink r:id="rId94" w:history="1">
        <w:r w:rsidRPr="00EC1170">
          <w:rPr>
            <w:rStyle w:val="Hyperlink"/>
            <w:sz w:val="20"/>
            <w:szCs w:val="20"/>
          </w:rPr>
          <w:t>https://github.com/manfredsteyer/angular-oauth2-oidc</w:t>
        </w:r>
      </w:hyperlink>
      <w:r w:rsidRPr="00EC1170">
        <w:rPr>
          <w:sz w:val="20"/>
          <w:szCs w:val="20"/>
        </w:rPr>
        <w:t>. This is an open source OpenID-certified library. Open a new command-line terminal, navigate to the sample03/</w:t>
      </w:r>
      <w:proofErr w:type="spellStart"/>
      <w:r w:rsidRPr="00EC1170">
        <w:rPr>
          <w:sz w:val="20"/>
          <w:szCs w:val="20"/>
        </w:rPr>
        <w:t>ui</w:t>
      </w:r>
      <w:proofErr w:type="spellEnd"/>
      <w:r w:rsidRPr="00EC1170">
        <w:rPr>
          <w:sz w:val="20"/>
          <w:szCs w:val="20"/>
        </w:rPr>
        <w:t xml:space="preserve"> directory, and execute the following command to run the web application:</w:t>
      </w:r>
    </w:p>
    <w:p w14:paraId="70E5EEC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ng serve</w:t>
      </w:r>
    </w:p>
    <w:p w14:paraId="40064D5E" w14:textId="77777777" w:rsidR="009A31A7" w:rsidRPr="00EC1170" w:rsidRDefault="009A31A7" w:rsidP="009A31A7">
      <w:pPr>
        <w:pStyle w:val="body"/>
        <w:rPr>
          <w:sz w:val="20"/>
          <w:szCs w:val="20"/>
        </w:rPr>
      </w:pPr>
      <w:r w:rsidRPr="00EC1170">
        <w:rPr>
          <w:sz w:val="20"/>
          <w:szCs w:val="20"/>
        </w:rPr>
        <w:t>Once everything is running, open a private browsing session in your web browser, and go to http://localhost:4200/.</w:t>
      </w:r>
    </w:p>
    <w:p w14:paraId="4CD2E4F1" w14:textId="77777777" w:rsidR="009A31A7" w:rsidRPr="00EC1170" w:rsidRDefault="009A31A7" w:rsidP="009A31A7">
      <w:pPr>
        <w:pStyle w:val="body"/>
        <w:rPr>
          <w:sz w:val="20"/>
          <w:szCs w:val="20"/>
        </w:rPr>
      </w:pPr>
      <w:r w:rsidRPr="00EC1170">
        <w:rPr>
          <w:sz w:val="20"/>
          <w:szCs w:val="20"/>
        </w:rPr>
        <w:t>You should see the Book List application web page as in sample02, but this time with a Log In button instead of a Load Books button, as shown in figure 4.6.</w:t>
      </w:r>
    </w:p>
    <w:p w14:paraId="51A5CA91" w14:textId="65B4C9B5"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"https://learning.oreilly.com/library/view/microservices-security-in/9781617295959/OEBPS/Images/CH04_F06_Siriwardena.png" \* MERGEFORMATINET </w:instrText>
      </w:r>
      <w:r w:rsidRPr="00EC1170">
        <w:rPr>
          <w:sz w:val="20"/>
          <w:szCs w:val="20"/>
        </w:rPr>
        <w:fldChar w:fldCharType="separate"/>
      </w:r>
      <w:r w:rsidRPr="00EC1170">
        <w:rPr>
          <w:noProof/>
          <w:sz w:val="20"/>
          <w:szCs w:val="20"/>
        </w:rPr>
        <w:drawing>
          <wp:inline distT="0" distB="0" distL="0" distR="0" wp14:anchorId="145AFDA2" wp14:editId="1C2DEEBB">
            <wp:extent cx="2182305" cy="395605"/>
            <wp:effectExtent l="0" t="0" r="2540"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54072" cy="408615"/>
                    </a:xfrm>
                    <a:prstGeom prst="rect">
                      <a:avLst/>
                    </a:prstGeom>
                    <a:noFill/>
                    <a:ln>
                      <a:noFill/>
                    </a:ln>
                  </pic:spPr>
                </pic:pic>
              </a:graphicData>
            </a:graphic>
          </wp:inline>
        </w:drawing>
      </w:r>
      <w:r w:rsidRPr="00EC1170">
        <w:rPr>
          <w:sz w:val="20"/>
          <w:szCs w:val="20"/>
        </w:rPr>
        <w:fldChar w:fldCharType="end"/>
      </w:r>
    </w:p>
    <w:p w14:paraId="6058EE6C" w14:textId="77777777" w:rsidR="009A31A7" w:rsidRPr="00EC1170" w:rsidRDefault="009A31A7" w:rsidP="009A31A7">
      <w:pPr>
        <w:pStyle w:val="fm-figure-caption"/>
        <w:rPr>
          <w:sz w:val="20"/>
          <w:szCs w:val="20"/>
        </w:rPr>
      </w:pPr>
      <w:r w:rsidRPr="00EC1170">
        <w:rPr>
          <w:sz w:val="20"/>
          <w:szCs w:val="20"/>
        </w:rPr>
        <w:t>Figure 4.6 The Book List App web page requires you to log in to view the list of book titles.</w:t>
      </w:r>
    </w:p>
    <w:p w14:paraId="4EBF8597" w14:textId="77777777" w:rsidR="009A31A7" w:rsidRPr="00EC1170" w:rsidRDefault="009A31A7" w:rsidP="009A31A7">
      <w:pPr>
        <w:pStyle w:val="body"/>
        <w:rPr>
          <w:sz w:val="20"/>
          <w:szCs w:val="20"/>
        </w:rPr>
      </w:pPr>
      <w:r w:rsidRPr="00EC1170">
        <w:rPr>
          <w:sz w:val="20"/>
          <w:szCs w:val="20"/>
        </w:rPr>
        <w:t>Click the Log In button and you’ll be redirected to a web page on the authorization server (</w:t>
      </w:r>
      <w:r w:rsidRPr="00EC1170">
        <w:rPr>
          <w:rStyle w:val="HTMLCode"/>
          <w:rFonts w:ascii="Times New Roman" w:hAnsi="Times New Roman" w:cs="Times New Roman"/>
        </w:rPr>
        <w:t>localhost:8081</w:t>
      </w:r>
      <w:r w:rsidRPr="00EC1170">
        <w:rPr>
          <w:sz w:val="20"/>
          <w:szCs w:val="20"/>
        </w:rPr>
        <w:t xml:space="preserve">) to enter your username and password. Provide the value </w:t>
      </w:r>
      <w:r w:rsidRPr="00EC1170">
        <w:rPr>
          <w:rStyle w:val="HTMLCode"/>
          <w:rFonts w:ascii="Times New Roman" w:hAnsi="Times New Roman" w:cs="Times New Roman"/>
        </w:rPr>
        <w:t>user</w:t>
      </w:r>
      <w:r w:rsidRPr="00EC1170">
        <w:rPr>
          <w:sz w:val="20"/>
          <w:szCs w:val="20"/>
        </w:rPr>
        <w:t xml:space="preserve"> as the username, and </w:t>
      </w:r>
      <w:r w:rsidRPr="00EC1170">
        <w:rPr>
          <w:rStyle w:val="HTMLCode"/>
          <w:rFonts w:ascii="Times New Roman" w:hAnsi="Times New Roman" w:cs="Times New Roman"/>
        </w:rPr>
        <w:t>password</w:t>
      </w:r>
      <w:r w:rsidRPr="00EC1170">
        <w:rPr>
          <w:sz w:val="20"/>
          <w:szCs w:val="20"/>
        </w:rPr>
        <w:t xml:space="preserve"> for the password, and then click the Sign In button, shown in figure 4.7.</w:t>
      </w:r>
    </w:p>
    <w:p w14:paraId="2474E253" w14:textId="7452DC71"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"https://learning.oreilly.com/library/view/microservices-security-in/9781617295959/OEBPS/Images/CH04_F07_Siriwardena.png" \* MERGEFORMATINET </w:instrText>
      </w:r>
      <w:r w:rsidRPr="00EC1170">
        <w:rPr>
          <w:sz w:val="20"/>
          <w:szCs w:val="20"/>
        </w:rPr>
        <w:fldChar w:fldCharType="separate"/>
      </w:r>
      <w:r w:rsidRPr="00EC1170">
        <w:rPr>
          <w:noProof/>
          <w:sz w:val="20"/>
          <w:szCs w:val="20"/>
        </w:rPr>
        <w:drawing>
          <wp:inline distT="0" distB="0" distL="0" distR="0" wp14:anchorId="01C0EF18" wp14:editId="45869CE9">
            <wp:extent cx="1152911" cy="410637"/>
            <wp:effectExtent l="0" t="0" r="317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172248" cy="417524"/>
                    </a:xfrm>
                    <a:prstGeom prst="rect">
                      <a:avLst/>
                    </a:prstGeom>
                    <a:noFill/>
                    <a:ln>
                      <a:noFill/>
                    </a:ln>
                  </pic:spPr>
                </pic:pic>
              </a:graphicData>
            </a:graphic>
          </wp:inline>
        </w:drawing>
      </w:r>
      <w:r w:rsidRPr="00EC1170">
        <w:rPr>
          <w:sz w:val="20"/>
          <w:szCs w:val="20"/>
        </w:rPr>
        <w:fldChar w:fldCharType="end"/>
      </w:r>
    </w:p>
    <w:p w14:paraId="331B5648" w14:textId="77777777" w:rsidR="009A31A7" w:rsidRPr="00EC1170" w:rsidRDefault="009A31A7" w:rsidP="009A31A7">
      <w:pPr>
        <w:pStyle w:val="fm-figure-caption"/>
        <w:rPr>
          <w:sz w:val="20"/>
          <w:szCs w:val="20"/>
        </w:rPr>
      </w:pPr>
      <w:r w:rsidRPr="00EC1170">
        <w:rPr>
          <w:sz w:val="20"/>
          <w:szCs w:val="20"/>
        </w:rPr>
        <w:t>Figure 4.7 The login page of the authorization server</w:t>
      </w:r>
    </w:p>
    <w:p w14:paraId="3AC9D09D" w14:textId="77777777" w:rsidR="009A31A7" w:rsidRPr="00EC1170" w:rsidRDefault="009A31A7" w:rsidP="009A31A7">
      <w:pPr>
        <w:pStyle w:val="body"/>
        <w:rPr>
          <w:sz w:val="20"/>
          <w:szCs w:val="20"/>
        </w:rPr>
      </w:pPr>
      <w:r w:rsidRPr="00EC1170">
        <w:rPr>
          <w:sz w:val="20"/>
          <w:szCs w:val="20"/>
        </w:rPr>
        <w:t>Once you provide the correct credentials and click the Sign In button, you’ll be taken to a page to approve the request from the SPA to access the protected resources, as shown in figure 4.8.</w:t>
      </w:r>
    </w:p>
    <w:p w14:paraId="6B54E34F" w14:textId="5A76AEE3"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"https://learning.oreilly.com/library/view/microservices-security-in/9781617295959/OEBPS/Images/CH04_F08_Siriwardena.png" \* MERGEFORMATINET </w:instrText>
      </w:r>
      <w:r w:rsidRPr="00EC1170">
        <w:rPr>
          <w:sz w:val="20"/>
          <w:szCs w:val="20"/>
        </w:rPr>
        <w:fldChar w:fldCharType="separate"/>
      </w:r>
      <w:r w:rsidRPr="00EC1170">
        <w:rPr>
          <w:noProof/>
          <w:sz w:val="20"/>
          <w:szCs w:val="20"/>
        </w:rPr>
        <w:drawing>
          <wp:inline distT="0" distB="0" distL="0" distR="0" wp14:anchorId="61A12AE2" wp14:editId="21EC7721">
            <wp:extent cx="2771480" cy="55074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41272" cy="564614"/>
                    </a:xfrm>
                    <a:prstGeom prst="rect">
                      <a:avLst/>
                    </a:prstGeom>
                    <a:noFill/>
                    <a:ln>
                      <a:noFill/>
                    </a:ln>
                  </pic:spPr>
                </pic:pic>
              </a:graphicData>
            </a:graphic>
          </wp:inline>
        </w:drawing>
      </w:r>
      <w:r w:rsidRPr="00EC1170">
        <w:rPr>
          <w:sz w:val="20"/>
          <w:szCs w:val="20"/>
        </w:rPr>
        <w:fldChar w:fldCharType="end"/>
      </w:r>
    </w:p>
    <w:p w14:paraId="32A14A75" w14:textId="77777777" w:rsidR="009A31A7" w:rsidRPr="00EC1170" w:rsidRDefault="009A31A7" w:rsidP="009A31A7">
      <w:pPr>
        <w:pStyle w:val="fm-figure-caption"/>
        <w:rPr>
          <w:sz w:val="20"/>
          <w:szCs w:val="20"/>
        </w:rPr>
      </w:pPr>
      <w:r w:rsidRPr="00EC1170">
        <w:rPr>
          <w:sz w:val="20"/>
          <w:szCs w:val="20"/>
        </w:rPr>
        <w:lastRenderedPageBreak/>
        <w:t>Figure 4.8 On the authorization page presented by the authorization server, chose the Approve option and proceed.</w:t>
      </w:r>
    </w:p>
    <w:p w14:paraId="70B22E9C" w14:textId="77777777" w:rsidR="009A31A7" w:rsidRPr="00EC1170" w:rsidRDefault="009A31A7" w:rsidP="009A31A7">
      <w:pPr>
        <w:pStyle w:val="body"/>
        <w:rPr>
          <w:sz w:val="20"/>
          <w:szCs w:val="20"/>
        </w:rPr>
      </w:pPr>
      <w:r w:rsidRPr="00EC1170">
        <w:rPr>
          <w:sz w:val="20"/>
          <w:szCs w:val="20"/>
        </w:rPr>
        <w:t>Select the Approve option and then click the Authorize button. You will then be taken back to the SPA’s home page. Now, instead of the Log In button, you should see the Load Books button. Clicking this button should load the book titles to the web page, as shown in figure 4.9.</w:t>
      </w:r>
    </w:p>
    <w:p w14:paraId="7EB31B24" w14:textId="6BA182A9"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"https://learning.oreilly.com/library/view/microservices-security-in/9781617295959/OEBPS/Images/CH04_F09_Siriwardena.png" \* MERGEFORMATINET </w:instrText>
      </w:r>
      <w:r w:rsidRPr="00EC1170">
        <w:rPr>
          <w:sz w:val="20"/>
          <w:szCs w:val="20"/>
        </w:rPr>
        <w:fldChar w:fldCharType="separate"/>
      </w:r>
      <w:r w:rsidRPr="00EC1170">
        <w:rPr>
          <w:noProof/>
          <w:sz w:val="20"/>
          <w:szCs w:val="20"/>
        </w:rPr>
        <w:drawing>
          <wp:inline distT="0" distB="0" distL="0" distR="0" wp14:anchorId="7EF6FEA9" wp14:editId="46DE0770">
            <wp:extent cx="924061" cy="1018095"/>
            <wp:effectExtent l="0" t="0" r="317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928209" cy="1022665"/>
                    </a:xfrm>
                    <a:prstGeom prst="rect">
                      <a:avLst/>
                    </a:prstGeom>
                    <a:noFill/>
                    <a:ln>
                      <a:noFill/>
                    </a:ln>
                  </pic:spPr>
                </pic:pic>
              </a:graphicData>
            </a:graphic>
          </wp:inline>
        </w:drawing>
      </w:r>
      <w:r w:rsidRPr="00EC1170">
        <w:rPr>
          <w:sz w:val="20"/>
          <w:szCs w:val="20"/>
        </w:rPr>
        <w:fldChar w:fldCharType="end"/>
      </w:r>
    </w:p>
    <w:p w14:paraId="382539AD" w14:textId="77777777" w:rsidR="009A31A7" w:rsidRPr="00EC1170" w:rsidRDefault="009A31A7" w:rsidP="009A31A7">
      <w:pPr>
        <w:pStyle w:val="fm-figure-caption"/>
        <w:rPr>
          <w:sz w:val="20"/>
          <w:szCs w:val="20"/>
        </w:rPr>
      </w:pPr>
      <w:r w:rsidRPr="00EC1170">
        <w:rPr>
          <w:sz w:val="20"/>
          <w:szCs w:val="20"/>
        </w:rPr>
        <w:t>Figure 4.9 After you click the Load Books button, the web page shows the list of book titles.</w:t>
      </w:r>
    </w:p>
    <w:p w14:paraId="07227698" w14:textId="77777777" w:rsidR="009A31A7" w:rsidRPr="00EC1170" w:rsidRDefault="009A31A7" w:rsidP="009A31A7">
      <w:pPr>
        <w:pStyle w:val="body"/>
        <w:rPr>
          <w:sz w:val="20"/>
          <w:szCs w:val="20"/>
        </w:rPr>
      </w:pPr>
      <w:r w:rsidRPr="00EC1170">
        <w:rPr>
          <w:sz w:val="20"/>
          <w:szCs w:val="20"/>
        </w:rPr>
        <w:t xml:space="preserve">What we just went through was a typical OIDC login flow in an application to obtain an access token to access the </w:t>
      </w:r>
      <w:r w:rsidRPr="00EC1170">
        <w:rPr>
          <w:rStyle w:val="HTMLCode"/>
          <w:rFonts w:ascii="Times New Roman" w:hAnsi="Times New Roman" w:cs="Times New Roman"/>
        </w:rPr>
        <w:t>GET</w:t>
      </w:r>
      <w:r w:rsidRPr="00EC1170">
        <w:rPr>
          <w:sz w:val="20"/>
          <w:szCs w:val="20"/>
        </w:rPr>
        <w:t xml:space="preserve"> </w:t>
      </w:r>
      <w:r w:rsidRPr="00EC1170">
        <w:rPr>
          <w:rStyle w:val="HTMLCode"/>
          <w:rFonts w:ascii="Times New Roman" w:hAnsi="Times New Roman" w:cs="Times New Roman"/>
        </w:rPr>
        <w:t>/books</w:t>
      </w:r>
      <w:r w:rsidRPr="00EC1170">
        <w:rPr>
          <w:sz w:val="20"/>
          <w:szCs w:val="20"/>
        </w:rPr>
        <w:t xml:space="preserve"> resource on the resource server. Close the web browser that you just executed these steps on and reopen a new web browser in private browsing mode with the browser developer tools turned on. Repeat the steps that we just completed and observe the Network tab to see what happens behind the scenes when we try to log in to our web application.</w:t>
      </w:r>
    </w:p>
    <w:p w14:paraId="502C6967" w14:textId="77777777" w:rsidR="009A31A7" w:rsidRPr="00EC1170" w:rsidRDefault="009A31A7" w:rsidP="009A31A7">
      <w:pPr>
        <w:pStyle w:val="body"/>
        <w:rPr>
          <w:sz w:val="20"/>
          <w:szCs w:val="20"/>
        </w:rPr>
      </w:pPr>
      <w:r w:rsidRPr="00EC1170">
        <w:rPr>
          <w:sz w:val="20"/>
          <w:szCs w:val="20"/>
        </w:rPr>
        <w:t xml:space="preserve">When you click the Log In button, you’ll notice that the browser initiates an authorization request to the </w:t>
      </w: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oauth</w:t>
      </w:r>
      <w:proofErr w:type="spellEnd"/>
      <w:r w:rsidRPr="00EC1170">
        <w:rPr>
          <w:rStyle w:val="HTMLCode"/>
          <w:rFonts w:ascii="Times New Roman" w:hAnsi="Times New Roman" w:cs="Times New Roman"/>
        </w:rPr>
        <w:t>/authorize</w:t>
      </w:r>
      <w:r w:rsidRPr="00EC1170">
        <w:rPr>
          <w:sz w:val="20"/>
          <w:szCs w:val="20"/>
        </w:rPr>
        <w:t xml:space="preserve"> endpoint of the authorization server. This passes a </w:t>
      </w:r>
      <w:proofErr w:type="spellStart"/>
      <w:r w:rsidRPr="00EC1170">
        <w:rPr>
          <w:rStyle w:val="HTMLCode"/>
          <w:rFonts w:ascii="Times New Roman" w:hAnsi="Times New Roman" w:cs="Times New Roman"/>
        </w:rPr>
        <w:t>response_type</w:t>
      </w:r>
      <w:proofErr w:type="spellEnd"/>
      <w:r w:rsidRPr="00EC1170">
        <w:rPr>
          <w:sz w:val="20"/>
          <w:szCs w:val="20"/>
        </w:rPr>
        <w:t xml:space="preserve"> parameter set to </w:t>
      </w:r>
      <w:r w:rsidRPr="00EC1170">
        <w:rPr>
          <w:rStyle w:val="HTMLCode"/>
          <w:rFonts w:ascii="Times New Roman" w:hAnsi="Times New Roman" w:cs="Times New Roman"/>
        </w:rPr>
        <w:t>code</w:t>
      </w:r>
      <w:r w:rsidRPr="00EC1170">
        <w:rPr>
          <w:sz w:val="20"/>
          <w:szCs w:val="20"/>
        </w:rPr>
        <w:t xml:space="preserve">, indicating that it is initializing an authorization code grant, in this case can also be called as an OIDC authorization code flow. The </w:t>
      </w:r>
      <w:proofErr w:type="spellStart"/>
      <w:r w:rsidRPr="00EC1170">
        <w:rPr>
          <w:rStyle w:val="HTMLCode"/>
          <w:rFonts w:ascii="Times New Roman" w:hAnsi="Times New Roman" w:cs="Times New Roman"/>
        </w:rPr>
        <w:t>client_id</w:t>
      </w:r>
      <w:proofErr w:type="spellEnd"/>
      <w:r w:rsidRPr="00EC1170">
        <w:rPr>
          <w:sz w:val="20"/>
          <w:szCs w:val="20"/>
        </w:rPr>
        <w:t xml:space="preserve"> is sent as a request parameter as well:</w:t>
      </w:r>
    </w:p>
    <w:p w14:paraId="52D4797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http://localhost:8081/oauth/authorize?</w:t>
      </w:r>
    </w:p>
    <w:p w14:paraId="3C45D840" w14:textId="77777777" w:rsidR="009A31A7" w:rsidRPr="00EC1170" w:rsidRDefault="009A31A7" w:rsidP="009A31A7">
      <w:pPr>
        <w:pStyle w:val="HTMLPreformatted"/>
        <w:rPr>
          <w:rFonts w:ascii="Times New Roman" w:hAnsi="Times New Roman" w:cs="Times New Roman"/>
        </w:rPr>
      </w:pPr>
    </w:p>
    <w:p w14:paraId="5E85E44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response_type</w:t>
      </w:r>
      <w:proofErr w:type="spellEnd"/>
      <w:r w:rsidRPr="00EC1170">
        <w:rPr>
          <w:rFonts w:ascii="Times New Roman" w:hAnsi="Times New Roman" w:cs="Times New Roman"/>
        </w:rPr>
        <w:t>=code&amp;</w:t>
      </w:r>
    </w:p>
    <w:p w14:paraId="5193F14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w:t>
      </w:r>
      <w:proofErr w:type="spellStart"/>
      <w:r w:rsidRPr="00EC1170">
        <w:rPr>
          <w:rFonts w:ascii="Times New Roman" w:hAnsi="Times New Roman" w:cs="Times New Roman"/>
        </w:rPr>
        <w:t>clientapp</w:t>
      </w:r>
      <w:proofErr w:type="spellEnd"/>
      <w:r w:rsidRPr="00EC1170">
        <w:rPr>
          <w:rFonts w:ascii="Times New Roman" w:hAnsi="Times New Roman" w:cs="Times New Roman"/>
        </w:rPr>
        <w:t>&amp;</w:t>
      </w:r>
    </w:p>
    <w:p w14:paraId="339D11E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state=Ulg4V1pN.....&amp;</w:t>
      </w:r>
    </w:p>
    <w:p w14:paraId="2BC5B41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=http.....&amp;</w:t>
      </w:r>
    </w:p>
    <w:p w14:paraId="5A9A03D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scope=</w:t>
      </w:r>
      <w:proofErr w:type="spellStart"/>
      <w:r w:rsidRPr="00EC1170">
        <w:rPr>
          <w:rFonts w:ascii="Times New Roman" w:hAnsi="Times New Roman" w:cs="Times New Roman"/>
        </w:rPr>
        <w:t>openid</w:t>
      </w:r>
      <w:proofErr w:type="spellEnd"/>
      <w:r w:rsidRPr="00EC1170">
        <w:rPr>
          <w:rFonts w:ascii="Times New Roman" w:hAnsi="Times New Roman" w:cs="Times New Roman"/>
        </w:rPr>
        <w:t>&amp;</w:t>
      </w:r>
    </w:p>
    <w:p w14:paraId="6192E94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nonce=Ulg4V1.....&amp;</w:t>
      </w:r>
    </w:p>
    <w:p w14:paraId="5C0C719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audience=https...</w:t>
      </w:r>
    </w:p>
    <w:p w14:paraId="646F2A36" w14:textId="77777777" w:rsidR="009A31A7" w:rsidRPr="00652484" w:rsidRDefault="009A31A7" w:rsidP="009A31A7">
      <w:pPr>
        <w:pStyle w:val="body"/>
        <w:rPr>
          <w:i/>
          <w:iCs/>
          <w:sz w:val="20"/>
          <w:szCs w:val="20"/>
        </w:rPr>
      </w:pPr>
      <w:r w:rsidRPr="00652484">
        <w:rPr>
          <w:i/>
          <w:iCs/>
          <w:sz w:val="20"/>
          <w:szCs w:val="20"/>
        </w:rPr>
        <w:t xml:space="preserve">As a response to this authorization request, the authorization server responds with a 302 redirect to the login page. You should notice the </w:t>
      </w:r>
      <w:r w:rsidRPr="00652484">
        <w:rPr>
          <w:rStyle w:val="HTMLCode"/>
          <w:rFonts w:ascii="Times New Roman" w:hAnsi="Times New Roman" w:cs="Times New Roman"/>
          <w:i/>
          <w:iCs/>
        </w:rPr>
        <w:t>Location</w:t>
      </w:r>
      <w:r w:rsidRPr="00652484">
        <w:rPr>
          <w:i/>
          <w:iCs/>
          <w:sz w:val="20"/>
          <w:szCs w:val="20"/>
        </w:rPr>
        <w:t xml:space="preserve"> header in the response pointing to </w:t>
      </w:r>
      <w:r w:rsidRPr="00652484">
        <w:rPr>
          <w:rStyle w:val="HTMLCode"/>
          <w:rFonts w:ascii="Times New Roman" w:hAnsi="Times New Roman" w:cs="Times New Roman"/>
          <w:i/>
          <w:iCs/>
        </w:rPr>
        <w:t>http://localhost:8081/login</w:t>
      </w:r>
      <w:r w:rsidRPr="00652484">
        <w:rPr>
          <w:i/>
          <w:iCs/>
          <w:sz w:val="20"/>
          <w:szCs w:val="20"/>
        </w:rPr>
        <w:t xml:space="preserve">. The browser makes a </w:t>
      </w:r>
      <w:r w:rsidRPr="00652484">
        <w:rPr>
          <w:rStyle w:val="HTMLCode"/>
          <w:rFonts w:ascii="Times New Roman" w:hAnsi="Times New Roman" w:cs="Times New Roman"/>
          <w:i/>
          <w:iCs/>
        </w:rPr>
        <w:t>GET</w:t>
      </w:r>
      <w:r w:rsidRPr="00652484">
        <w:rPr>
          <w:i/>
          <w:iCs/>
          <w:sz w:val="20"/>
          <w:szCs w:val="20"/>
        </w:rPr>
        <w:t xml:space="preserve"> request to this URL, and that request results in what you see on the login page of your browser. Figure 4.10 illustrates this scenario.</w:t>
      </w:r>
    </w:p>
    <w:p w14:paraId="17B350D5" w14:textId="77777777" w:rsidR="009A31A7" w:rsidRPr="00EC1170" w:rsidRDefault="009A31A7" w:rsidP="009A31A7">
      <w:pPr>
        <w:pStyle w:val="body"/>
        <w:rPr>
          <w:sz w:val="20"/>
          <w:szCs w:val="20"/>
        </w:rPr>
      </w:pPr>
      <w:r w:rsidRPr="00EC1170">
        <w:rPr>
          <w:sz w:val="20"/>
          <w:szCs w:val="20"/>
        </w:rPr>
        <w:t xml:space="preserve">Once you provide the username and password on the login page, you will notice the browser submitting the data to the authorization server. The authorization server then redirects the browser to the content page, where you need to approve the web application’s access to the protected resources on the resource server. Once the approval is provided, the authorization server redirects the browser back to the web application providing an authorization code. You can notice this in the </w:t>
      </w:r>
      <w:r w:rsidRPr="00EC1170">
        <w:rPr>
          <w:rStyle w:val="HTMLCode"/>
          <w:rFonts w:ascii="Times New Roman" w:hAnsi="Times New Roman" w:cs="Times New Roman"/>
        </w:rPr>
        <w:t>Location</w:t>
      </w:r>
      <w:r w:rsidRPr="00EC1170">
        <w:rPr>
          <w:sz w:val="20"/>
          <w:szCs w:val="20"/>
        </w:rPr>
        <w:t xml:space="preserve"> header that comes as a response from the authorization request:</w:t>
      </w:r>
    </w:p>
    <w:p w14:paraId="5530AE7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Location: </w:t>
      </w:r>
    </w:p>
    <w:p w14:paraId="47A279E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http://localhost:4200/?code=rnRb4K&amp;state=bEs1c.....</w:t>
      </w:r>
    </w:p>
    <w:p w14:paraId="3F2A745F" w14:textId="77777777" w:rsidR="009A31A7" w:rsidRPr="00EC1170" w:rsidRDefault="009A31A7" w:rsidP="009A31A7">
      <w:pPr>
        <w:pStyle w:val="body"/>
        <w:rPr>
          <w:sz w:val="20"/>
          <w:szCs w:val="20"/>
        </w:rPr>
      </w:pPr>
      <w:r w:rsidRPr="00EC1170">
        <w:rPr>
          <w:sz w:val="20"/>
          <w:szCs w:val="20"/>
        </w:rPr>
        <w:t xml:space="preserve">Once the browser receives this authorization code, it initiates a request to the </w:t>
      </w: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oauth</w:t>
      </w:r>
      <w:proofErr w:type="spellEnd"/>
      <w:r w:rsidRPr="00EC1170">
        <w:rPr>
          <w:rStyle w:val="HTMLCode"/>
          <w:rFonts w:ascii="Times New Roman" w:hAnsi="Times New Roman" w:cs="Times New Roman"/>
        </w:rPr>
        <w:t>/token</w:t>
      </w:r>
      <w:r w:rsidRPr="00EC1170">
        <w:rPr>
          <w:sz w:val="20"/>
          <w:szCs w:val="20"/>
        </w:rPr>
        <w:t xml:space="preserve"> endpoint of the authorization server to exchange the authorization code for an access token. You should see a request similar to the following being initiated from your web browser:</w:t>
      </w:r>
    </w:p>
    <w:p w14:paraId="5ABF2CDD" w14:textId="1568F7F7" w:rsidR="009A31A7" w:rsidRPr="00EC1170" w:rsidRDefault="009A31A7" w:rsidP="009A31A7">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"https://learning.oreilly.com/library/view/microservices-security-in/9781617295959/OEBPS/Images/CH04_F10_Siriwardena.png" \* MERGEFORMATINET </w:instrText>
      </w:r>
      <w:r w:rsidRPr="00EC1170">
        <w:rPr>
          <w:sz w:val="20"/>
          <w:szCs w:val="20"/>
        </w:rPr>
        <w:fldChar w:fldCharType="separate"/>
      </w:r>
      <w:r w:rsidRPr="00EC1170">
        <w:rPr>
          <w:noProof/>
          <w:sz w:val="20"/>
          <w:szCs w:val="20"/>
        </w:rPr>
        <w:drawing>
          <wp:inline distT="0" distB="0" distL="0" distR="0" wp14:anchorId="64949313" wp14:editId="6347EC88">
            <wp:extent cx="3181546" cy="1294004"/>
            <wp:effectExtent l="0" t="0" r="0" b="1905"/>
            <wp:docPr id="44" name="Picture 4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diagram&#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231078" cy="1314150"/>
                    </a:xfrm>
                    <a:prstGeom prst="rect">
                      <a:avLst/>
                    </a:prstGeom>
                    <a:noFill/>
                    <a:ln>
                      <a:noFill/>
                    </a:ln>
                  </pic:spPr>
                </pic:pic>
              </a:graphicData>
            </a:graphic>
          </wp:inline>
        </w:drawing>
      </w:r>
      <w:r w:rsidRPr="00EC1170">
        <w:rPr>
          <w:sz w:val="20"/>
          <w:szCs w:val="20"/>
        </w:rPr>
        <w:fldChar w:fldCharType="end"/>
      </w:r>
    </w:p>
    <w:p w14:paraId="7328F7A5" w14:textId="77777777" w:rsidR="009A31A7" w:rsidRPr="00EC1170" w:rsidRDefault="009A31A7" w:rsidP="009A31A7">
      <w:pPr>
        <w:pStyle w:val="fm-figure-caption"/>
        <w:rPr>
          <w:sz w:val="20"/>
          <w:szCs w:val="20"/>
        </w:rPr>
      </w:pPr>
      <w:r w:rsidRPr="00EC1170">
        <w:rPr>
          <w:sz w:val="20"/>
          <w:szCs w:val="20"/>
        </w:rPr>
        <w:t>Figure 4.10 Sequence of events that present the login page of the authorization server during an OpenID Connect login flow</w:t>
      </w:r>
    </w:p>
    <w:p w14:paraId="05B15B3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POST http://localhost:8081/oauth/token</w:t>
      </w:r>
    </w:p>
    <w:p w14:paraId="00054AF0"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authorization_code</w:t>
      </w:r>
      <w:proofErr w:type="spellEnd"/>
      <w:r w:rsidRPr="00EC1170">
        <w:rPr>
          <w:rFonts w:ascii="Times New Roman" w:hAnsi="Times New Roman" w:cs="Times New Roman"/>
        </w:rPr>
        <w:t>&amp;</w:t>
      </w:r>
    </w:p>
    <w:p w14:paraId="661899A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code=rnRb4K&amp;</w:t>
      </w:r>
    </w:p>
    <w:p w14:paraId="58CA710E"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=http://localhost:4200/&amp;</w:t>
      </w:r>
    </w:p>
    <w:p w14:paraId="69601D4B"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client_id</w:t>
      </w:r>
      <w:proofErr w:type="spellEnd"/>
      <w:r w:rsidRPr="00EC1170">
        <w:rPr>
          <w:rFonts w:ascii="Times New Roman" w:hAnsi="Times New Roman" w:cs="Times New Roman"/>
        </w:rPr>
        <w:t>=</w:t>
      </w:r>
      <w:proofErr w:type="spellStart"/>
      <w:r w:rsidRPr="00EC1170">
        <w:rPr>
          <w:rFonts w:ascii="Times New Roman" w:hAnsi="Times New Roman" w:cs="Times New Roman"/>
        </w:rPr>
        <w:t>clientapp</w:t>
      </w:r>
      <w:proofErr w:type="spellEnd"/>
      <w:r w:rsidRPr="00EC1170">
        <w:rPr>
          <w:rFonts w:ascii="Times New Roman" w:hAnsi="Times New Roman" w:cs="Times New Roman"/>
        </w:rPr>
        <w:t>&amp;</w:t>
      </w:r>
    </w:p>
    <w:p w14:paraId="2750C613"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client_secret</w:t>
      </w:r>
      <w:proofErr w:type="spellEnd"/>
      <w:r w:rsidRPr="00EC1170">
        <w:rPr>
          <w:rFonts w:ascii="Times New Roman" w:hAnsi="Times New Roman" w:cs="Times New Roman"/>
        </w:rPr>
        <w:t>=123456&amp;</w:t>
      </w:r>
    </w:p>
    <w:p w14:paraId="60CB9C1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audience=https://bookstore.app</w:t>
      </w:r>
    </w:p>
    <w:p w14:paraId="7E3032B6" w14:textId="77777777" w:rsidR="009A31A7" w:rsidRPr="00EC1170" w:rsidRDefault="009A31A7" w:rsidP="009A31A7">
      <w:pPr>
        <w:pStyle w:val="body"/>
        <w:rPr>
          <w:sz w:val="20"/>
          <w:szCs w:val="20"/>
        </w:rPr>
      </w:pPr>
      <w:r w:rsidRPr="00EC1170">
        <w:rPr>
          <w:sz w:val="20"/>
          <w:szCs w:val="20"/>
        </w:rPr>
        <w:t>The response to this request is an access token, which can now be used by the web application to access resources on the resource server. The token response is JSON that looks similar to the following:</w:t>
      </w:r>
    </w:p>
    <w:p w14:paraId="1A1662D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67DA62D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"access_token":"92ee7d17-cfab-4bad-b110-f287b4c2b630",</w:t>
      </w:r>
    </w:p>
    <w:p w14:paraId="400DB2C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68918298"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"refresh_token":"dcce6ad7-9520-43fd-8170-a1a2857818b3",</w:t>
      </w:r>
    </w:p>
    <w:p w14:paraId="314BE16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"expires_in":1478,</w:t>
      </w:r>
    </w:p>
    <w:p w14:paraId="4713F52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"scope":"</w:t>
      </w:r>
      <w:proofErr w:type="spellStart"/>
      <w:r w:rsidRPr="00EC1170">
        <w:rPr>
          <w:rFonts w:ascii="Times New Roman" w:hAnsi="Times New Roman" w:cs="Times New Roman"/>
        </w:rPr>
        <w:t>openid</w:t>
      </w:r>
      <w:proofErr w:type="spellEnd"/>
      <w:r w:rsidRPr="00EC1170">
        <w:rPr>
          <w:rFonts w:ascii="Times New Roman" w:hAnsi="Times New Roman" w:cs="Times New Roman"/>
        </w:rPr>
        <w:t>"</w:t>
      </w:r>
    </w:p>
    <w:p w14:paraId="63AFC75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697FDC20" w14:textId="0945A822"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"https://learning.oreilly.com/library/view/microservices-security-in/9781617295959/OEBPS/Images/CH04_F11_Siriwardena.png" \* MERGEFORMATINET </w:instrText>
      </w:r>
      <w:r w:rsidRPr="00EC1170">
        <w:rPr>
          <w:sz w:val="20"/>
          <w:szCs w:val="20"/>
        </w:rPr>
        <w:fldChar w:fldCharType="separate"/>
      </w:r>
      <w:r w:rsidRPr="00EC1170">
        <w:rPr>
          <w:noProof/>
          <w:sz w:val="20"/>
          <w:szCs w:val="20"/>
        </w:rPr>
        <w:drawing>
          <wp:inline distT="0" distB="0" distL="0" distR="0" wp14:anchorId="32DB3F82" wp14:editId="1AC52CB9">
            <wp:extent cx="4048812" cy="1541145"/>
            <wp:effectExtent l="0" t="0" r="254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80413" cy="1553174"/>
                    </a:xfrm>
                    <a:prstGeom prst="rect">
                      <a:avLst/>
                    </a:prstGeom>
                    <a:noFill/>
                    <a:ln>
                      <a:noFill/>
                    </a:ln>
                  </pic:spPr>
                </pic:pic>
              </a:graphicData>
            </a:graphic>
          </wp:inline>
        </w:drawing>
      </w:r>
      <w:r w:rsidRPr="00EC1170">
        <w:rPr>
          <w:sz w:val="20"/>
          <w:szCs w:val="20"/>
        </w:rPr>
        <w:fldChar w:fldCharType="end"/>
      </w:r>
    </w:p>
    <w:p w14:paraId="692CB14E" w14:textId="77777777" w:rsidR="009A31A7" w:rsidRPr="00EC1170" w:rsidRDefault="009A31A7" w:rsidP="009A31A7">
      <w:pPr>
        <w:pStyle w:val="fm-figure-caption"/>
        <w:rPr>
          <w:sz w:val="20"/>
          <w:szCs w:val="20"/>
        </w:rPr>
      </w:pPr>
      <w:r w:rsidRPr="00EC1170">
        <w:rPr>
          <w:sz w:val="20"/>
          <w:szCs w:val="20"/>
        </w:rPr>
        <w:t>Figure 4.11 Sequence of events that exchanges the authorization code for an access token</w:t>
      </w:r>
    </w:p>
    <w:p w14:paraId="729AFCF0" w14:textId="77777777" w:rsidR="009A31A7" w:rsidRPr="00EC1170" w:rsidRDefault="009A31A7" w:rsidP="009A31A7">
      <w:pPr>
        <w:pStyle w:val="body"/>
        <w:rPr>
          <w:sz w:val="20"/>
          <w:szCs w:val="20"/>
        </w:rPr>
      </w:pPr>
      <w:r w:rsidRPr="00EC1170">
        <w:rPr>
          <w:sz w:val="20"/>
          <w:szCs w:val="20"/>
        </w:rPr>
        <w:t>Figure 4.11 illustrates this exchange of messages.</w:t>
      </w:r>
    </w:p>
    <w:p w14:paraId="3EE669D7" w14:textId="77777777" w:rsidR="009A31A7" w:rsidRPr="00EC1170" w:rsidRDefault="009A31A7" w:rsidP="009A31A7">
      <w:pPr>
        <w:pStyle w:val="body"/>
        <w:rPr>
          <w:sz w:val="20"/>
          <w:szCs w:val="20"/>
        </w:rPr>
      </w:pPr>
      <w:r w:rsidRPr="00EC1170">
        <w:rPr>
          <w:sz w:val="20"/>
          <w:szCs w:val="20"/>
        </w:rPr>
        <w:t xml:space="preserve">Once the web application has received the access token, it no longer displays the Log In button, but instead displays the Load Books button. Clicking this button to load books makes a request to the resource server to fetch the list of books and displays them on the web page. The difference between this and the previous sample is that in this case, the browser sends the access token it received in an </w:t>
      </w:r>
      <w:r w:rsidRPr="00EC1170">
        <w:rPr>
          <w:rStyle w:val="HTMLCode"/>
          <w:rFonts w:ascii="Times New Roman" w:hAnsi="Times New Roman" w:cs="Times New Roman"/>
        </w:rPr>
        <w:t>Authorization: Bearer</w:t>
      </w:r>
      <w:r w:rsidRPr="00EC1170">
        <w:rPr>
          <w:sz w:val="20"/>
          <w:szCs w:val="20"/>
        </w:rPr>
        <w:t xml:space="preserve"> header to the resource server. The resource server validates the access token by talking to the authorization server. It returns the list of books only upon a successful validation of the access token. Figure 4.12 illustrates this scenario.</w:t>
      </w:r>
    </w:p>
    <w:p w14:paraId="7FA93D69" w14:textId="77777777" w:rsidR="009A31A7" w:rsidRPr="00A77261" w:rsidRDefault="009A31A7" w:rsidP="009A31A7">
      <w:pPr>
        <w:pStyle w:val="Heading3"/>
        <w:rPr>
          <w:i/>
          <w:iCs/>
          <w:sz w:val="20"/>
          <w:szCs w:val="20"/>
        </w:rPr>
      </w:pPr>
      <w:r w:rsidRPr="00A77261">
        <w:rPr>
          <w:i/>
          <w:iCs/>
          <w:sz w:val="20"/>
          <w:szCs w:val="20"/>
        </w:rPr>
        <w:t>4.3.2 Inspecting the code of the applications</w:t>
      </w:r>
    </w:p>
    <w:p w14:paraId="1AA5EB32" w14:textId="77777777" w:rsidR="009A31A7" w:rsidRPr="00EC1170" w:rsidRDefault="009A31A7" w:rsidP="009A31A7">
      <w:pPr>
        <w:pStyle w:val="body"/>
        <w:rPr>
          <w:sz w:val="20"/>
          <w:szCs w:val="20"/>
        </w:rPr>
      </w:pPr>
      <w:r w:rsidRPr="00EC1170">
        <w:rPr>
          <w:sz w:val="20"/>
          <w:szCs w:val="20"/>
        </w:rPr>
        <w:t>In this section, we look at the code that allowed our applications to participate in the flow of events shown in figure 4.11 and figure 4.12 to secure our web application through an OIDC flow.</w:t>
      </w:r>
    </w:p>
    <w:p w14:paraId="6A3C8EFD" w14:textId="2FF9B98B" w:rsidR="009A31A7" w:rsidRPr="00EC1170" w:rsidRDefault="009A31A7" w:rsidP="009A31A7">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"https://learning.oreilly.com/library/view/microservices-security-in/9781617295959/OEBPS/Images/CH04_F12_Siriwardena.png" \* MERGEFORMATINET </w:instrText>
      </w:r>
      <w:r w:rsidRPr="00EC1170">
        <w:rPr>
          <w:sz w:val="20"/>
          <w:szCs w:val="20"/>
        </w:rPr>
        <w:fldChar w:fldCharType="separate"/>
      </w:r>
      <w:r w:rsidRPr="00EC1170">
        <w:rPr>
          <w:noProof/>
          <w:sz w:val="20"/>
          <w:szCs w:val="20"/>
        </w:rPr>
        <w:drawing>
          <wp:inline distT="0" distB="0" distL="0" distR="0" wp14:anchorId="20201E84" wp14:editId="44BECE32">
            <wp:extent cx="3747155" cy="1125170"/>
            <wp:effectExtent l="0" t="0" r="0" b="5715"/>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35097" cy="1151577"/>
                    </a:xfrm>
                    <a:prstGeom prst="rect">
                      <a:avLst/>
                    </a:prstGeom>
                    <a:noFill/>
                    <a:ln>
                      <a:noFill/>
                    </a:ln>
                  </pic:spPr>
                </pic:pic>
              </a:graphicData>
            </a:graphic>
          </wp:inline>
        </w:drawing>
      </w:r>
      <w:r w:rsidRPr="00EC1170">
        <w:rPr>
          <w:sz w:val="20"/>
          <w:szCs w:val="20"/>
        </w:rPr>
        <w:fldChar w:fldCharType="end"/>
      </w:r>
    </w:p>
    <w:p w14:paraId="30467819" w14:textId="77777777" w:rsidR="009A31A7" w:rsidRPr="00EC1170" w:rsidRDefault="009A31A7" w:rsidP="009A31A7">
      <w:pPr>
        <w:pStyle w:val="fm-figure-caption"/>
        <w:rPr>
          <w:sz w:val="20"/>
          <w:szCs w:val="20"/>
        </w:rPr>
      </w:pPr>
      <w:r w:rsidRPr="00EC1170">
        <w:rPr>
          <w:sz w:val="20"/>
          <w:szCs w:val="20"/>
        </w:rPr>
        <w:t>Figure 4.12 Sequence of events for the web application to display the list of book titles</w:t>
      </w:r>
    </w:p>
    <w:p w14:paraId="4213E2EC" w14:textId="77777777" w:rsidR="009A31A7" w:rsidRPr="00236301" w:rsidRDefault="009A31A7" w:rsidP="009A31A7">
      <w:pPr>
        <w:pStyle w:val="Heading2"/>
        <w:rPr>
          <w:i/>
          <w:iCs/>
          <w:sz w:val="20"/>
          <w:szCs w:val="20"/>
        </w:rPr>
      </w:pPr>
      <w:r w:rsidRPr="00236301">
        <w:rPr>
          <w:i/>
          <w:iCs/>
          <w:sz w:val="20"/>
          <w:szCs w:val="20"/>
        </w:rPr>
        <w:t>4.4 Using federated authentication</w:t>
      </w:r>
    </w:p>
    <w:p w14:paraId="0FF5619C" w14:textId="77777777" w:rsidR="009A31A7" w:rsidRPr="00EC1170" w:rsidRDefault="009A31A7" w:rsidP="009A31A7">
      <w:pPr>
        <w:pStyle w:val="body"/>
        <w:rPr>
          <w:sz w:val="20"/>
          <w:szCs w:val="20"/>
        </w:rPr>
      </w:pPr>
      <w:r w:rsidRPr="00EC1170">
        <w:rPr>
          <w:sz w:val="20"/>
          <w:szCs w:val="20"/>
        </w:rPr>
        <w:t>In the preceding sections, we discussed building a SPA and securing it with OIDC. We discussed securing your resources with OAuth 2.0 in chapters 2 and 3, and we used the same mechanism to protect your resource server in this chapter. Figure 4.13 shows at a high level how the resource server is protected.</w:t>
      </w:r>
    </w:p>
    <w:p w14:paraId="53AE6A66" w14:textId="07313552"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"https://learning.oreilly.com/library/view/microservices-security-in/9781617295959/OEBPS/Images/CH04_F13_Siriwardena.png" \* MERGEFORMATINET </w:instrText>
      </w:r>
      <w:r w:rsidRPr="00EC1170">
        <w:rPr>
          <w:sz w:val="20"/>
          <w:szCs w:val="20"/>
        </w:rPr>
        <w:fldChar w:fldCharType="separate"/>
      </w:r>
      <w:r w:rsidRPr="00EC1170">
        <w:rPr>
          <w:noProof/>
          <w:sz w:val="20"/>
          <w:szCs w:val="20"/>
        </w:rPr>
        <w:drawing>
          <wp:inline distT="0" distB="0" distL="0" distR="0" wp14:anchorId="0B3F81F4" wp14:editId="73F46492">
            <wp:extent cx="4001678" cy="1584325"/>
            <wp:effectExtent l="0" t="0" r="0" b="3175"/>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24073" cy="1593192"/>
                    </a:xfrm>
                    <a:prstGeom prst="rect">
                      <a:avLst/>
                    </a:prstGeom>
                    <a:noFill/>
                    <a:ln>
                      <a:noFill/>
                    </a:ln>
                  </pic:spPr>
                </pic:pic>
              </a:graphicData>
            </a:graphic>
          </wp:inline>
        </w:drawing>
      </w:r>
      <w:r w:rsidRPr="00EC1170">
        <w:rPr>
          <w:sz w:val="20"/>
          <w:szCs w:val="20"/>
        </w:rPr>
        <w:fldChar w:fldCharType="end"/>
      </w:r>
    </w:p>
    <w:p w14:paraId="6534A4E4" w14:textId="77777777" w:rsidR="009A31A7" w:rsidRPr="00EC1170" w:rsidRDefault="009A31A7" w:rsidP="009A31A7">
      <w:pPr>
        <w:pStyle w:val="fm-figure-caption"/>
        <w:rPr>
          <w:sz w:val="20"/>
          <w:szCs w:val="20"/>
        </w:rPr>
      </w:pPr>
      <w:r w:rsidRPr="00EC1170">
        <w:rPr>
          <w:sz w:val="20"/>
          <w:szCs w:val="20"/>
        </w:rPr>
        <w:t>Figure 4.13 In this end-to-end authentication flow between the SPA and resource server, users authenticate to SPA with OpenID Connect, and the resource server protects all its APIs with OAuth 2.0.</w:t>
      </w:r>
    </w:p>
    <w:p w14:paraId="2FA6B6DD" w14:textId="77777777" w:rsidR="009A31A7" w:rsidRPr="00EC1170" w:rsidRDefault="009A31A7" w:rsidP="009A31A7">
      <w:pPr>
        <w:pStyle w:val="body"/>
        <w:rPr>
          <w:sz w:val="20"/>
          <w:szCs w:val="20"/>
        </w:rPr>
      </w:pPr>
      <w:r w:rsidRPr="00EC1170">
        <w:rPr>
          <w:sz w:val="20"/>
          <w:szCs w:val="20"/>
        </w:rPr>
        <w:t>As we discussed in chapter 3, when the resource server (or the API gateway that sits in front of it) receives a self-contained access token, it doesn’t have to talk to the authorization server to validate it. The resource server first validates the authenticity (proof of identity) of the access token by verifying its signature and then checks the validity of its contents (intended audience, expiry, scopes, and so on). To validate the authenticity of a self-contained access token (JWT), the resource server requires the public key of the authorization server that signed the token.</w:t>
      </w:r>
    </w:p>
    <w:p w14:paraId="75C710A7" w14:textId="35F2FEE5" w:rsidR="009A31A7" w:rsidRPr="00EC1170" w:rsidRDefault="009A31A7" w:rsidP="009A31A7">
      <w:pPr>
        <w:pStyle w:val="body"/>
        <w:rPr>
          <w:sz w:val="20"/>
          <w:szCs w:val="20"/>
        </w:rPr>
      </w:pPr>
      <w:r w:rsidRPr="00EC1170">
        <w:rPr>
          <w:sz w:val="20"/>
          <w:szCs w:val="20"/>
        </w:rPr>
        <w:t>As you may have noticed, a trust relationship is required between the resource server and the authorization server. Even if you used an opaque token (also known as a reference token), so that the resource server would need to talk to the authorization server that issued the token to validate it, you still need a trust relationship between the resource server and the authorization server.</w:t>
      </w:r>
      <w:r w:rsidR="00AA49C1">
        <w:rPr>
          <w:sz w:val="20"/>
          <w:szCs w:val="20"/>
        </w:rPr>
        <w:t xml:space="preserve"> </w:t>
      </w:r>
      <w:r w:rsidRPr="00EC1170">
        <w:rPr>
          <w:sz w:val="20"/>
          <w:szCs w:val="20"/>
        </w:rPr>
        <w:t xml:space="preserve">The client application (SPA), authorization server, and resource server need to be in the same trust domain. Suppose that in your online retail store, you have to work with a third-party shipping service to make shipping requests for the orders that are placed and to get details on pending shipments. When a user logs in to your retail store, the user authenticates against your trust domain. But when the user </w:t>
      </w:r>
      <w:proofErr w:type="spellStart"/>
      <w:r w:rsidRPr="00EC1170">
        <w:rPr>
          <w:sz w:val="20"/>
          <w:szCs w:val="20"/>
        </w:rPr>
        <w:t>inquires</w:t>
      </w:r>
      <w:proofErr w:type="spellEnd"/>
      <w:r w:rsidRPr="00EC1170">
        <w:rPr>
          <w:sz w:val="20"/>
          <w:szCs w:val="20"/>
        </w:rPr>
        <w:t xml:space="preserve"> about the status of shipments, your web application needs to talk to a third-party shipping service. The shipping service needs to make sure that it gives details only to the relevant users (user A can’t get details on orders placed by user B) and therefore needs to know the identity of the user who’s logged in to the system. Because the shipping service is in a separate trust domain, by default it won’t know how to validate a token issued by your own private trust domain. To access an API or a service from the shipping trust domain, first you need to get a token from an authorization server, which is trusted by the shipping trust domain.</w:t>
      </w:r>
    </w:p>
    <w:p w14:paraId="70D6C902" w14:textId="77777777" w:rsidR="009A31A7" w:rsidRPr="00E11E0B" w:rsidRDefault="009A31A7" w:rsidP="009A31A7">
      <w:pPr>
        <w:pStyle w:val="Heading3"/>
        <w:rPr>
          <w:i/>
          <w:iCs/>
          <w:sz w:val="20"/>
          <w:szCs w:val="20"/>
        </w:rPr>
      </w:pPr>
      <w:r w:rsidRPr="00E11E0B">
        <w:rPr>
          <w:i/>
          <w:iCs/>
          <w:sz w:val="20"/>
          <w:szCs w:val="20"/>
        </w:rPr>
        <w:t>4.4.1 Multiple trust domains</w:t>
      </w:r>
    </w:p>
    <w:p w14:paraId="7AEA32C1" w14:textId="77777777" w:rsidR="009A31A7" w:rsidRPr="00EC1170" w:rsidRDefault="009A31A7" w:rsidP="009A31A7">
      <w:pPr>
        <w:pStyle w:val="body"/>
        <w:rPr>
          <w:sz w:val="20"/>
          <w:szCs w:val="20"/>
        </w:rPr>
      </w:pPr>
      <w:r w:rsidRPr="00EC1170">
        <w:rPr>
          <w:sz w:val="20"/>
          <w:szCs w:val="20"/>
        </w:rPr>
        <w:t>If a client application works across multiple trust domains, the preceding solution we discussed in section 4.3 won’t work. When a resource server is presented a token issued by an authorization server of another trust domain (which the resource server does not trust), it won’t be able to validate the token or accept it as valid.</w:t>
      </w:r>
    </w:p>
    <w:p w14:paraId="05AA1F03" w14:textId="77777777" w:rsidR="009A31A7" w:rsidRPr="00EC1170" w:rsidRDefault="009A31A7" w:rsidP="009A31A7">
      <w:pPr>
        <w:pStyle w:val="body"/>
        <w:rPr>
          <w:sz w:val="20"/>
          <w:szCs w:val="20"/>
        </w:rPr>
      </w:pPr>
      <w:r w:rsidRPr="00EC1170">
        <w:rPr>
          <w:sz w:val="20"/>
          <w:szCs w:val="20"/>
        </w:rPr>
        <w:lastRenderedPageBreak/>
        <w:t>If the presented token is a self-contained token in the form of a signed JWT, the resource server needs to know the public certificate used by the authorization server in the foreign trust domain to validate the signature of the token. Because the authorization server and resource server are separated by a trust domain, it’s unlikely that the resource server will know this information.</w:t>
      </w:r>
    </w:p>
    <w:p w14:paraId="6A74642B" w14:textId="77777777" w:rsidR="009A31A7" w:rsidRPr="00EC1170" w:rsidRDefault="009A31A7" w:rsidP="009A31A7">
      <w:pPr>
        <w:pStyle w:val="body"/>
        <w:rPr>
          <w:sz w:val="20"/>
          <w:szCs w:val="20"/>
        </w:rPr>
      </w:pPr>
      <w:r w:rsidRPr="00EC1170">
        <w:rPr>
          <w:sz w:val="20"/>
          <w:szCs w:val="20"/>
        </w:rPr>
        <w:t>If the resource server was presented an opaque token, it would need to contact the authorization server that issued the access token to validate it. Again, because these two servers belong to different trust domains, it’s unlikely for this scenario to be possible. The resource server may not know where the relevant authorization server resides, and even if it does, it may not have the necessary credentials to talk to its token validation endpoint. Figure 4.14 illustrates the trust boundaries between systems.</w:t>
      </w:r>
    </w:p>
    <w:p w14:paraId="0E33BAAA" w14:textId="40098498"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"https://learning.oreilly.com/library/view/microservices-security-in/9781617295959/OEBPS/Images/CH04_F14_Siriwardena.png" \* MERGEFORMATINET </w:instrText>
      </w:r>
      <w:r w:rsidRPr="00EC1170">
        <w:rPr>
          <w:sz w:val="20"/>
          <w:szCs w:val="20"/>
        </w:rPr>
        <w:fldChar w:fldCharType="separate"/>
      </w:r>
      <w:r w:rsidRPr="00EC1170">
        <w:rPr>
          <w:noProof/>
          <w:sz w:val="20"/>
          <w:szCs w:val="20"/>
        </w:rPr>
        <w:drawing>
          <wp:inline distT="0" distB="0" distL="0" distR="0" wp14:anchorId="1E691282" wp14:editId="77D16ADE">
            <wp:extent cx="3780148" cy="980440"/>
            <wp:effectExtent l="0" t="0" r="508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22235" cy="991356"/>
                    </a:xfrm>
                    <a:prstGeom prst="rect">
                      <a:avLst/>
                    </a:prstGeom>
                    <a:noFill/>
                    <a:ln>
                      <a:noFill/>
                    </a:ln>
                  </pic:spPr>
                </pic:pic>
              </a:graphicData>
            </a:graphic>
          </wp:inline>
        </w:drawing>
      </w:r>
      <w:r w:rsidRPr="00EC1170">
        <w:rPr>
          <w:sz w:val="20"/>
          <w:szCs w:val="20"/>
        </w:rPr>
        <w:fldChar w:fldCharType="end"/>
      </w:r>
    </w:p>
    <w:p w14:paraId="718CB497" w14:textId="77777777" w:rsidR="009A31A7" w:rsidRPr="00EC1170" w:rsidRDefault="009A31A7" w:rsidP="009A31A7">
      <w:pPr>
        <w:pStyle w:val="fm-figure-caption"/>
        <w:rPr>
          <w:sz w:val="20"/>
          <w:szCs w:val="20"/>
        </w:rPr>
      </w:pPr>
      <w:r w:rsidRPr="00EC1170">
        <w:rPr>
          <w:sz w:val="20"/>
          <w:szCs w:val="20"/>
        </w:rPr>
        <w:t>Figure 4.14 The authorization server and resource server are in two trust domains. The resource server in trust domain 2 does not know how to validate a token issued by the authorization server in trust domain 1.</w:t>
      </w:r>
    </w:p>
    <w:p w14:paraId="3DF904D5" w14:textId="77777777" w:rsidR="009A31A7" w:rsidRPr="00EC1170" w:rsidRDefault="009A31A7" w:rsidP="009A31A7">
      <w:pPr>
        <w:pStyle w:val="body"/>
        <w:rPr>
          <w:sz w:val="20"/>
          <w:szCs w:val="20"/>
        </w:rPr>
      </w:pPr>
      <w:r w:rsidRPr="00EC1170">
        <w:rPr>
          <w:sz w:val="20"/>
          <w:szCs w:val="20"/>
        </w:rPr>
        <w:t>As shown in figure 4.14, step 4 will fail because the token that’s passed to the resource server at this point is obtained from trust domain 1. Because the resource server is in trust domain 2, it won’t know how to validate the token that it receives; hence, the request will fail with an authentication error.</w:t>
      </w:r>
    </w:p>
    <w:p w14:paraId="153B4283" w14:textId="77777777" w:rsidR="009A31A7" w:rsidRPr="00AA4E0D" w:rsidRDefault="009A31A7" w:rsidP="009A31A7">
      <w:pPr>
        <w:pStyle w:val="Heading3"/>
        <w:rPr>
          <w:i/>
          <w:iCs/>
          <w:sz w:val="20"/>
          <w:szCs w:val="20"/>
        </w:rPr>
      </w:pPr>
      <w:r w:rsidRPr="00AA4E0D">
        <w:rPr>
          <w:i/>
          <w:iCs/>
          <w:sz w:val="20"/>
          <w:szCs w:val="20"/>
        </w:rPr>
        <w:t>4.4.2 Building trust between domains</w:t>
      </w:r>
    </w:p>
    <w:p w14:paraId="1D735AFB" w14:textId="77777777" w:rsidR="009A31A7" w:rsidRPr="00EC1170" w:rsidRDefault="009A31A7" w:rsidP="009A31A7">
      <w:pPr>
        <w:pStyle w:val="body"/>
        <w:rPr>
          <w:sz w:val="20"/>
          <w:szCs w:val="20"/>
        </w:rPr>
      </w:pPr>
      <w:r w:rsidRPr="00EC1170">
        <w:rPr>
          <w:sz w:val="20"/>
          <w:szCs w:val="20"/>
        </w:rPr>
        <w:t>To solve the problem discussed in section 4.4.1, you need to build a mechanism that builds a trust relationship across domains. An authorization server itself usually defines a trust domain. A given trust domain has many resource servers, web applications, user stores, and so on, but it has only one authorization server that governs how each component or application in the particular domain should accept requests for processing. This authorization server is the single source of truth. Therefore, to build trust between domains, you need to build a chain of trust between the authorization servers of each domain. This chain of trust combined with the token exchange pattern (using the JWT grant type) can provide a solution to your problem (see figure 4.15).</w:t>
      </w:r>
    </w:p>
    <w:p w14:paraId="6D761C48" w14:textId="46DD0F44"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"https://learning.oreilly.com/library/view/microservices-security-in/9781617295959/OEBPS/Images/CH04_F15_Siriwardena.png" \* MERGEFORMATINET </w:instrText>
      </w:r>
      <w:r w:rsidRPr="00EC1170">
        <w:rPr>
          <w:sz w:val="20"/>
          <w:szCs w:val="20"/>
        </w:rPr>
        <w:fldChar w:fldCharType="separate"/>
      </w:r>
      <w:r w:rsidRPr="00EC1170">
        <w:rPr>
          <w:noProof/>
          <w:sz w:val="20"/>
          <w:szCs w:val="20"/>
        </w:rPr>
        <w:drawing>
          <wp:inline distT="0" distB="0" distL="0" distR="0" wp14:anchorId="3FF7C6CA" wp14:editId="6CDA550C">
            <wp:extent cx="3728301" cy="1394065"/>
            <wp:effectExtent l="0" t="0" r="5715" b="317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82261" cy="1414241"/>
                    </a:xfrm>
                    <a:prstGeom prst="rect">
                      <a:avLst/>
                    </a:prstGeom>
                    <a:noFill/>
                    <a:ln>
                      <a:noFill/>
                    </a:ln>
                  </pic:spPr>
                </pic:pic>
              </a:graphicData>
            </a:graphic>
          </wp:inline>
        </w:drawing>
      </w:r>
      <w:r w:rsidRPr="00EC1170">
        <w:rPr>
          <w:sz w:val="20"/>
          <w:szCs w:val="20"/>
        </w:rPr>
        <w:fldChar w:fldCharType="end"/>
      </w:r>
    </w:p>
    <w:p w14:paraId="6727F2D6" w14:textId="77777777" w:rsidR="009A31A7" w:rsidRPr="00EC1170" w:rsidRDefault="009A31A7" w:rsidP="009A31A7">
      <w:pPr>
        <w:pStyle w:val="fm-figure-caption"/>
        <w:rPr>
          <w:sz w:val="20"/>
          <w:szCs w:val="20"/>
        </w:rPr>
      </w:pPr>
      <w:r w:rsidRPr="00EC1170">
        <w:rPr>
          <w:sz w:val="20"/>
          <w:szCs w:val="20"/>
        </w:rPr>
        <w:t>Figure 4.15 Token exchange pattern to obtain a token valid for domain 2. The authorization server in domain 2 trusts the authorization server in domain 1, but the resource server in domain 2 trusts only the authorization server in its own domain.</w:t>
      </w:r>
    </w:p>
    <w:p w14:paraId="029BDF2D" w14:textId="77777777" w:rsidR="009A31A7" w:rsidRPr="00EC1170" w:rsidRDefault="009A31A7" w:rsidP="009A31A7">
      <w:pPr>
        <w:pStyle w:val="body"/>
        <w:rPr>
          <w:sz w:val="20"/>
          <w:szCs w:val="20"/>
        </w:rPr>
      </w:pPr>
      <w:r w:rsidRPr="00EC1170">
        <w:rPr>
          <w:sz w:val="20"/>
          <w:szCs w:val="20"/>
        </w:rPr>
        <w:t>As shown in figure 4.15, before the service provider (web server) attempts to access resources from the resource server in domain 2, it should perform a token exchange from the authorization server in domain 2. Assuming that the token obtained from the authorization server in domain 1 is a JWT (not an opaque token), it can use the JWT bearer grant type (</w:t>
      </w:r>
      <w:hyperlink r:id="rId105" w:history="1">
        <w:r w:rsidRPr="00EC1170">
          <w:rPr>
            <w:rStyle w:val="Hyperlink"/>
            <w:sz w:val="20"/>
            <w:szCs w:val="20"/>
          </w:rPr>
          <w:t>https://tools.ietf.org/html/rfc7523</w:t>
        </w:r>
      </w:hyperlink>
      <w:r w:rsidRPr="00EC1170">
        <w:rPr>
          <w:sz w:val="20"/>
          <w:szCs w:val="20"/>
        </w:rPr>
        <w:t>) to request an access token from the authorization server in domain 2.</w:t>
      </w:r>
    </w:p>
    <w:p w14:paraId="30CD7640" w14:textId="77777777" w:rsidR="009A31A7" w:rsidRPr="00EC1170" w:rsidRDefault="009A31A7" w:rsidP="009A31A7">
      <w:pPr>
        <w:pStyle w:val="body"/>
        <w:rPr>
          <w:sz w:val="20"/>
          <w:szCs w:val="20"/>
        </w:rPr>
      </w:pPr>
      <w:r w:rsidRPr="00EC1170">
        <w:rPr>
          <w:sz w:val="20"/>
          <w:szCs w:val="20"/>
        </w:rPr>
        <w:t xml:space="preserve">The JWT bearer grant type (officially known as the </w:t>
      </w:r>
      <w:r w:rsidRPr="00EC1170">
        <w:rPr>
          <w:rStyle w:val="Emphasis"/>
          <w:i w:val="0"/>
          <w:iCs w:val="0"/>
          <w:sz w:val="20"/>
          <w:szCs w:val="20"/>
        </w:rPr>
        <w:t>JWT profile</w:t>
      </w:r>
      <w:r w:rsidRPr="00EC1170">
        <w:rPr>
          <w:sz w:val="20"/>
          <w:szCs w:val="20"/>
        </w:rPr>
        <w:t xml:space="preserve"> for OAuth2.0 client authentication and authorization grants) has a simple protocol. It accepts a JWT and performs the relevant validations on the token </w:t>
      </w:r>
      <w:r w:rsidRPr="00EC1170">
        <w:rPr>
          <w:sz w:val="20"/>
          <w:szCs w:val="20"/>
        </w:rPr>
        <w:lastRenderedPageBreak/>
        <w:t>(verifying its signature, expiry, and so on); if the token is valid, it issues a valid OAuth 2.0 token to the client, which can be another JWT itself or even an opaque token string. The important thing in this scenario is the ability of the authorization server in domain 2 to validate the token (JWT) it receives and to exchange it for a new access token. For this purpose, you need to build a trust relationship between the authorization servers in domain 1 and domain 2. Building this trust relationship could be a matter of exchanging public certificates.</w:t>
      </w:r>
    </w:p>
    <w:p w14:paraId="553E31DE" w14:textId="77777777" w:rsidR="009A31A7" w:rsidRPr="00423459" w:rsidRDefault="009A31A7" w:rsidP="009A31A7">
      <w:pPr>
        <w:pStyle w:val="Heading2"/>
        <w:rPr>
          <w:i/>
          <w:iCs/>
          <w:sz w:val="20"/>
          <w:szCs w:val="20"/>
        </w:rPr>
      </w:pPr>
      <w:r w:rsidRPr="00423459">
        <w:rPr>
          <w:i/>
          <w:iCs/>
          <w:sz w:val="20"/>
          <w:szCs w:val="20"/>
        </w:rPr>
        <w:t>Summary</w:t>
      </w:r>
    </w:p>
    <w:p w14:paraId="4E0C0078" w14:textId="77777777" w:rsidR="009A31A7" w:rsidRPr="00EC1170" w:rsidRDefault="009A31A7" w:rsidP="006F2198">
      <w:pPr>
        <w:pStyle w:val="List1"/>
        <w:numPr>
          <w:ilvl w:val="0"/>
          <w:numId w:val="24"/>
        </w:numPr>
        <w:rPr>
          <w:sz w:val="20"/>
          <w:szCs w:val="20"/>
        </w:rPr>
      </w:pPr>
      <w:r w:rsidRPr="00EC1170">
        <w:rPr>
          <w:sz w:val="20"/>
          <w:szCs w:val="20"/>
        </w:rPr>
        <w:t>Single-page applications perform better by reducing network chattiness as they perform all rendering on the web browser and by reducing the workload on the web server.</w:t>
      </w:r>
    </w:p>
    <w:p w14:paraId="3D7AC7DF" w14:textId="77777777" w:rsidR="009A31A7" w:rsidRPr="00EC1170" w:rsidRDefault="009A31A7" w:rsidP="006F2198">
      <w:pPr>
        <w:pStyle w:val="List1"/>
        <w:numPr>
          <w:ilvl w:val="0"/>
          <w:numId w:val="24"/>
        </w:numPr>
        <w:rPr>
          <w:sz w:val="20"/>
          <w:szCs w:val="20"/>
        </w:rPr>
      </w:pPr>
      <w:r w:rsidRPr="00EC1170">
        <w:rPr>
          <w:sz w:val="20"/>
          <w:szCs w:val="20"/>
        </w:rPr>
        <w:t>The SPA architecture brings simplicity to microservices architectures because they do not require complex web application-hosting facilities such as JBoss or Tomcat.</w:t>
      </w:r>
    </w:p>
    <w:p w14:paraId="2A528C68" w14:textId="77777777" w:rsidR="009A31A7" w:rsidRPr="00EC1170" w:rsidRDefault="009A31A7" w:rsidP="006F2198">
      <w:pPr>
        <w:pStyle w:val="List1"/>
        <w:numPr>
          <w:ilvl w:val="0"/>
          <w:numId w:val="24"/>
        </w:numPr>
        <w:rPr>
          <w:sz w:val="20"/>
          <w:szCs w:val="20"/>
        </w:rPr>
      </w:pPr>
      <w:r w:rsidRPr="00EC1170">
        <w:rPr>
          <w:sz w:val="20"/>
          <w:szCs w:val="20"/>
        </w:rPr>
        <w:t>The SPA architecture abstracts out the data layer from the user experience layer.</w:t>
      </w:r>
    </w:p>
    <w:p w14:paraId="3BE135D1" w14:textId="77777777" w:rsidR="009A31A7" w:rsidRPr="00EC1170" w:rsidRDefault="009A31A7" w:rsidP="006F2198">
      <w:pPr>
        <w:pStyle w:val="List1"/>
        <w:numPr>
          <w:ilvl w:val="0"/>
          <w:numId w:val="24"/>
        </w:numPr>
        <w:rPr>
          <w:sz w:val="20"/>
          <w:szCs w:val="20"/>
        </w:rPr>
      </w:pPr>
      <w:r w:rsidRPr="00EC1170">
        <w:rPr>
          <w:sz w:val="20"/>
          <w:szCs w:val="20"/>
        </w:rPr>
        <w:t>SPAs have security restrictions and complexities due to the same-origin policy on web browsers.</w:t>
      </w:r>
    </w:p>
    <w:p w14:paraId="49DA6A11" w14:textId="77777777" w:rsidR="009A31A7" w:rsidRPr="00EC1170" w:rsidRDefault="009A31A7" w:rsidP="006F2198">
      <w:pPr>
        <w:pStyle w:val="List1"/>
        <w:numPr>
          <w:ilvl w:val="0"/>
          <w:numId w:val="24"/>
        </w:numPr>
        <w:rPr>
          <w:sz w:val="20"/>
          <w:szCs w:val="20"/>
        </w:rPr>
      </w:pPr>
      <w:r w:rsidRPr="00EC1170">
        <w:rPr>
          <w:sz w:val="20"/>
          <w:szCs w:val="20"/>
        </w:rPr>
        <w:t>The same-origin policy ensures that scripts running on a particular web page can make requests only to services running on the same origin.</w:t>
      </w:r>
    </w:p>
    <w:p w14:paraId="5B23F188" w14:textId="77777777" w:rsidR="009A31A7" w:rsidRPr="00EC1170" w:rsidRDefault="009A31A7" w:rsidP="006F2198">
      <w:pPr>
        <w:pStyle w:val="List1"/>
        <w:numPr>
          <w:ilvl w:val="0"/>
          <w:numId w:val="24"/>
        </w:numPr>
        <w:rPr>
          <w:sz w:val="20"/>
          <w:szCs w:val="20"/>
        </w:rPr>
      </w:pPr>
      <w:r w:rsidRPr="00EC1170">
        <w:rPr>
          <w:sz w:val="20"/>
          <w:szCs w:val="20"/>
        </w:rPr>
        <w:t>The same-origin policy applies only to data access, not to CSS, images, and scripts, so you can write web pages that consist of links to CSS, images, and scripts of other origins.</w:t>
      </w:r>
    </w:p>
    <w:p w14:paraId="0CF5C2B4" w14:textId="77777777" w:rsidR="009A31A7" w:rsidRPr="00EC1170" w:rsidRDefault="009A31A7" w:rsidP="006F2198">
      <w:pPr>
        <w:pStyle w:val="List1"/>
        <w:numPr>
          <w:ilvl w:val="0"/>
          <w:numId w:val="24"/>
        </w:numPr>
        <w:rPr>
          <w:sz w:val="20"/>
          <w:szCs w:val="20"/>
        </w:rPr>
      </w:pPr>
      <w:r w:rsidRPr="00EC1170">
        <w:rPr>
          <w:sz w:val="20"/>
          <w:szCs w:val="20"/>
        </w:rPr>
        <w:t>OpenID Connect is an identity layer built on top of OAuth 2.0. Most SPAs use OpenID Connect to authenticate users.</w:t>
      </w:r>
    </w:p>
    <w:p w14:paraId="4B3B3421" w14:textId="77777777" w:rsidR="009A31A7" w:rsidRPr="00EC1170" w:rsidRDefault="009A31A7" w:rsidP="006F2198">
      <w:pPr>
        <w:pStyle w:val="List1"/>
        <w:numPr>
          <w:ilvl w:val="0"/>
          <w:numId w:val="24"/>
        </w:numPr>
        <w:rPr>
          <w:sz w:val="20"/>
          <w:szCs w:val="20"/>
        </w:rPr>
      </w:pPr>
      <w:r w:rsidRPr="00EC1170">
        <w:rPr>
          <w:sz w:val="20"/>
          <w:szCs w:val="20"/>
        </w:rPr>
        <w:t>Because SPAs may consume APIs (data sources) from multiple trust domains, a token obtained from one trust domain may not be valid for another trust domain. We need to build token-exchange functionality when a SPA hops across multiple trust boundaries.</w:t>
      </w:r>
    </w:p>
    <w:p w14:paraId="394BAD6E" w14:textId="77777777" w:rsidR="009A31A7" w:rsidRPr="00EC1170" w:rsidRDefault="009A31A7" w:rsidP="006F2198">
      <w:pPr>
        <w:pStyle w:val="List1"/>
        <w:numPr>
          <w:ilvl w:val="0"/>
          <w:numId w:val="24"/>
        </w:numPr>
        <w:rPr>
          <w:sz w:val="20"/>
          <w:szCs w:val="20"/>
        </w:rPr>
      </w:pPr>
      <w:r w:rsidRPr="00EC1170">
        <w:rPr>
          <w:sz w:val="20"/>
          <w:szCs w:val="20"/>
        </w:rPr>
        <w:t>All samples in this chapter used HTTP (not HTTPS) endpoints to spare you from having to set up proper certificates and to make it possible for you to inspect messages being passed on the wire (network), if required. In production systems, we do not recommend using HTTP for any endpoint.</w:t>
      </w:r>
    </w:p>
    <w:p w14:paraId="6A2B6512" w14:textId="77777777" w:rsidR="009A31A7" w:rsidRPr="00C54CE6" w:rsidRDefault="009A31A7" w:rsidP="009A31A7">
      <w:pPr>
        <w:pStyle w:val="Heading1"/>
        <w:rPr>
          <w:i/>
          <w:iCs/>
          <w:sz w:val="28"/>
          <w:szCs w:val="28"/>
          <w:u w:val="single"/>
        </w:rPr>
      </w:pPr>
      <w:r w:rsidRPr="00C54CE6">
        <w:rPr>
          <w:i/>
          <w:iCs/>
          <w:sz w:val="28"/>
          <w:szCs w:val="28"/>
          <w:u w:val="single"/>
        </w:rPr>
        <w:t>5 Engaging throttling, monitoring, and access control</w:t>
      </w:r>
    </w:p>
    <w:p w14:paraId="014BCB79" w14:textId="77777777" w:rsidR="009A31A7" w:rsidRPr="00EC1170" w:rsidRDefault="009A31A7" w:rsidP="006F2198">
      <w:pPr>
        <w:pStyle w:val="co-summary-bullet"/>
        <w:numPr>
          <w:ilvl w:val="0"/>
          <w:numId w:val="25"/>
        </w:numPr>
        <w:rPr>
          <w:sz w:val="20"/>
          <w:szCs w:val="20"/>
        </w:rPr>
      </w:pPr>
      <w:r w:rsidRPr="00EC1170">
        <w:rPr>
          <w:sz w:val="20"/>
          <w:szCs w:val="20"/>
        </w:rPr>
        <w:t xml:space="preserve">Setting up a </w:t>
      </w:r>
      <w:proofErr w:type="spellStart"/>
      <w:r w:rsidRPr="00EC1170">
        <w:rPr>
          <w:sz w:val="20"/>
          <w:szCs w:val="20"/>
        </w:rPr>
        <w:t>Zuul</w:t>
      </w:r>
      <w:proofErr w:type="spellEnd"/>
      <w:r w:rsidRPr="00EC1170">
        <w:rPr>
          <w:sz w:val="20"/>
          <w:szCs w:val="20"/>
        </w:rPr>
        <w:t xml:space="preserve"> proxy to enforce throttling</w:t>
      </w:r>
    </w:p>
    <w:p w14:paraId="53C9885E" w14:textId="77777777" w:rsidR="009A31A7" w:rsidRPr="00EC1170" w:rsidRDefault="009A31A7" w:rsidP="006F2198">
      <w:pPr>
        <w:pStyle w:val="co-summary-bullet"/>
        <w:numPr>
          <w:ilvl w:val="0"/>
          <w:numId w:val="25"/>
        </w:numPr>
        <w:rPr>
          <w:sz w:val="20"/>
          <w:szCs w:val="20"/>
        </w:rPr>
      </w:pPr>
      <w:r w:rsidRPr="00EC1170">
        <w:rPr>
          <w:sz w:val="20"/>
          <w:szCs w:val="20"/>
        </w:rPr>
        <w:t>Using Prometheus and Grafana to monitor microservices</w:t>
      </w:r>
    </w:p>
    <w:p w14:paraId="75816CD1" w14:textId="77777777" w:rsidR="009A31A7" w:rsidRPr="00EC1170" w:rsidRDefault="009A31A7" w:rsidP="006F2198">
      <w:pPr>
        <w:pStyle w:val="co-summary-bullet"/>
        <w:numPr>
          <w:ilvl w:val="0"/>
          <w:numId w:val="25"/>
        </w:numPr>
        <w:rPr>
          <w:sz w:val="20"/>
          <w:szCs w:val="20"/>
        </w:rPr>
      </w:pPr>
      <w:r w:rsidRPr="00EC1170">
        <w:rPr>
          <w:sz w:val="20"/>
          <w:szCs w:val="20"/>
        </w:rPr>
        <w:t xml:space="preserve">Applying access-control policies at the edge with </w:t>
      </w:r>
      <w:proofErr w:type="spellStart"/>
      <w:r w:rsidRPr="00EC1170">
        <w:rPr>
          <w:sz w:val="20"/>
          <w:szCs w:val="20"/>
        </w:rPr>
        <w:t>Zuul</w:t>
      </w:r>
      <w:proofErr w:type="spellEnd"/>
      <w:r w:rsidRPr="00EC1170">
        <w:rPr>
          <w:sz w:val="20"/>
          <w:szCs w:val="20"/>
        </w:rPr>
        <w:t xml:space="preserve"> and OPA</w:t>
      </w:r>
    </w:p>
    <w:p w14:paraId="6F4A3569" w14:textId="28000717" w:rsidR="009A31A7" w:rsidRPr="00EC1170" w:rsidRDefault="009A31A7" w:rsidP="009A31A7">
      <w:pPr>
        <w:pStyle w:val="body"/>
        <w:rPr>
          <w:sz w:val="20"/>
          <w:szCs w:val="20"/>
        </w:rPr>
      </w:pPr>
      <w:r w:rsidRPr="00EC1170">
        <w:rPr>
          <w:sz w:val="20"/>
          <w:szCs w:val="20"/>
        </w:rPr>
        <w:t xml:space="preserve">In chapter 3, we introduced the API Gateway architectural pattern and discussed its applicability in a microservices deployment. </w:t>
      </w:r>
      <w:proofErr w:type="spellStart"/>
      <w:r w:rsidRPr="00EC1170">
        <w:rPr>
          <w:rStyle w:val="Emphasis"/>
          <w:i w:val="0"/>
          <w:iCs w:val="0"/>
          <w:sz w:val="20"/>
          <w:szCs w:val="20"/>
        </w:rPr>
        <w:t>Zuul</w:t>
      </w:r>
      <w:proofErr w:type="spellEnd"/>
      <w:r w:rsidRPr="00EC1170">
        <w:rPr>
          <w:sz w:val="20"/>
          <w:szCs w:val="20"/>
        </w:rPr>
        <w:t xml:space="preserve"> is an open source API gateway developed by Netflix to proxy all its microservices. </w:t>
      </w:r>
      <w:proofErr w:type="spellStart"/>
      <w:r w:rsidRPr="00EC1170">
        <w:rPr>
          <w:sz w:val="20"/>
          <w:szCs w:val="20"/>
        </w:rPr>
        <w:t>Zuul</w:t>
      </w:r>
      <w:proofErr w:type="spellEnd"/>
      <w:r w:rsidRPr="00EC1170">
        <w:rPr>
          <w:sz w:val="20"/>
          <w:szCs w:val="20"/>
        </w:rPr>
        <w:t xml:space="preserve"> provides dynamic routing, monitoring, resiliency, security, and more. It acts as the front door to Netflix’s server infrastructure, handling traffic from Netflix users around the </w:t>
      </w:r>
      <w:proofErr w:type="spellStart"/>
      <w:r w:rsidRPr="00EC1170">
        <w:rPr>
          <w:sz w:val="20"/>
          <w:szCs w:val="20"/>
        </w:rPr>
        <w:t>globe.We</w:t>
      </w:r>
      <w:proofErr w:type="spellEnd"/>
      <w:r w:rsidRPr="00EC1170">
        <w:rPr>
          <w:sz w:val="20"/>
          <w:szCs w:val="20"/>
        </w:rPr>
        <w:t xml:space="preserve"> also discussed in chapter 3 how to enforce security based on OAuth 2.0 for your microservices, using </w:t>
      </w:r>
      <w:proofErr w:type="spellStart"/>
      <w:r w:rsidRPr="00EC1170">
        <w:rPr>
          <w:sz w:val="20"/>
          <w:szCs w:val="20"/>
        </w:rPr>
        <w:t>Zuul</w:t>
      </w:r>
      <w:proofErr w:type="spellEnd"/>
      <w:r w:rsidRPr="00EC1170">
        <w:rPr>
          <w:sz w:val="20"/>
          <w:szCs w:val="20"/>
        </w:rPr>
        <w:t xml:space="preserve"> as the API gateway. In this chapter, we extend those samples to use </w:t>
      </w:r>
      <w:proofErr w:type="spellStart"/>
      <w:r w:rsidRPr="00EC1170">
        <w:rPr>
          <w:sz w:val="20"/>
          <w:szCs w:val="20"/>
        </w:rPr>
        <w:t>Zuul</w:t>
      </w:r>
      <w:proofErr w:type="spellEnd"/>
      <w:r w:rsidRPr="00EC1170">
        <w:rPr>
          <w:sz w:val="20"/>
          <w:szCs w:val="20"/>
        </w:rPr>
        <w:t xml:space="preserve"> to handle throttling and apply access-control policies, and we also discuss the monitoring aspects of a microservices deployment.</w:t>
      </w:r>
    </w:p>
    <w:p w14:paraId="0CEFDD0F" w14:textId="77777777" w:rsidR="009A31A7" w:rsidRPr="004D36D6" w:rsidRDefault="009A31A7" w:rsidP="009A31A7">
      <w:pPr>
        <w:pStyle w:val="Heading2"/>
        <w:rPr>
          <w:i/>
          <w:iCs/>
          <w:sz w:val="20"/>
          <w:szCs w:val="20"/>
          <w:u w:val="single"/>
        </w:rPr>
      </w:pPr>
      <w:r w:rsidRPr="004D36D6">
        <w:rPr>
          <w:i/>
          <w:iCs/>
          <w:sz w:val="20"/>
          <w:szCs w:val="20"/>
          <w:u w:val="single"/>
        </w:rPr>
        <w:t xml:space="preserve">5.1 Throttling at the API gateway with </w:t>
      </w:r>
      <w:proofErr w:type="spellStart"/>
      <w:r w:rsidRPr="004D36D6">
        <w:rPr>
          <w:i/>
          <w:iCs/>
          <w:sz w:val="20"/>
          <w:szCs w:val="20"/>
          <w:u w:val="single"/>
        </w:rPr>
        <w:t>Zuul</w:t>
      </w:r>
      <w:proofErr w:type="spellEnd"/>
    </w:p>
    <w:p w14:paraId="69003448" w14:textId="77777777" w:rsidR="009A31A7" w:rsidRPr="00EC1170" w:rsidRDefault="009A31A7" w:rsidP="009A31A7">
      <w:pPr>
        <w:pStyle w:val="body"/>
        <w:rPr>
          <w:sz w:val="20"/>
          <w:szCs w:val="20"/>
        </w:rPr>
      </w:pPr>
      <w:r w:rsidRPr="00EC1170">
        <w:rPr>
          <w:sz w:val="20"/>
          <w:szCs w:val="20"/>
        </w:rPr>
        <w:t>In this section, we discuss the types of threats a typical microservices deployment is exposed to by allowing too many requests within a particular time frame, and why it is important to throttle requests. Take a look at figure 5.1 to refresh your memory from chapter 3 on the participants of an API Gateway architecture pattern.</w:t>
      </w:r>
    </w:p>
    <w:p w14:paraId="47E291F6" w14:textId="4C871976"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"https://learning.oreilly.com/library/view/microservices-security-in/9781617295959/OEBPS/Images/CH05_F01_Siriwardena.png" \* MERGEFORMATINET </w:instrText>
      </w:r>
      <w:r w:rsidRPr="00EC1170">
        <w:rPr>
          <w:sz w:val="20"/>
          <w:szCs w:val="20"/>
        </w:rPr>
        <w:fldChar w:fldCharType="separate"/>
      </w:r>
      <w:r w:rsidRPr="00EC1170">
        <w:rPr>
          <w:noProof/>
          <w:sz w:val="20"/>
          <w:szCs w:val="20"/>
        </w:rPr>
        <w:drawing>
          <wp:inline distT="0" distB="0" distL="0" distR="0" wp14:anchorId="5428DB2A" wp14:editId="734AE858">
            <wp:extent cx="3562985" cy="915761"/>
            <wp:effectExtent l="0" t="0" r="571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25751" cy="957595"/>
                    </a:xfrm>
                    <a:prstGeom prst="rect">
                      <a:avLst/>
                    </a:prstGeom>
                    <a:noFill/>
                    <a:ln>
                      <a:noFill/>
                    </a:ln>
                  </pic:spPr>
                </pic:pic>
              </a:graphicData>
            </a:graphic>
          </wp:inline>
        </w:drawing>
      </w:r>
      <w:r w:rsidRPr="00EC1170">
        <w:rPr>
          <w:sz w:val="20"/>
          <w:szCs w:val="20"/>
        </w:rPr>
        <w:fldChar w:fldCharType="end"/>
      </w:r>
    </w:p>
    <w:p w14:paraId="5D27A761" w14:textId="77777777" w:rsidR="005B3BE4" w:rsidRDefault="009A31A7" w:rsidP="005B3BE4">
      <w:pPr>
        <w:pStyle w:val="fm-figure-caption"/>
        <w:rPr>
          <w:sz w:val="20"/>
          <w:szCs w:val="20"/>
        </w:rPr>
      </w:pPr>
      <w:r w:rsidRPr="00EC1170">
        <w:rPr>
          <w:sz w:val="20"/>
          <w:szCs w:val="20"/>
        </w:rPr>
        <w:t>Figure 5.1 API gateways are used in microservices architectures to expose microservices for external consumption. Users use applications for various tasks, and these applications consume services exposed by API gateways.</w:t>
      </w:r>
    </w:p>
    <w:p w14:paraId="79ABC68C" w14:textId="40FA4B4D" w:rsidR="009A31A7" w:rsidRPr="00EC1170" w:rsidRDefault="009A31A7" w:rsidP="005B3BE4">
      <w:pPr>
        <w:pStyle w:val="fm-figure-caption"/>
        <w:rPr>
          <w:sz w:val="20"/>
          <w:szCs w:val="20"/>
        </w:rPr>
      </w:pPr>
      <w:r w:rsidRPr="00EC1170">
        <w:rPr>
          <w:sz w:val="20"/>
          <w:szCs w:val="20"/>
        </w:rPr>
        <w:lastRenderedPageBreak/>
        <w:t>As requests from the client applications increase, the performance and scalability factors of the API gateway are negatively affected. The increased number of valid requests, which are authenticated and authorized, have a negative impact on the performance and scalability factors of the target microservices, unless the system is designed properly. The way we usually deal with a rising number of requests to process is to scale up the application layers (API gateway and target services).</w:t>
      </w:r>
    </w:p>
    <w:p w14:paraId="4DECD2F5" w14:textId="77777777" w:rsidR="009A31A7" w:rsidRPr="00EC1170" w:rsidRDefault="009A31A7" w:rsidP="009A31A7">
      <w:pPr>
        <w:pStyle w:val="body"/>
        <w:rPr>
          <w:sz w:val="20"/>
          <w:szCs w:val="20"/>
        </w:rPr>
      </w:pPr>
      <w:r w:rsidRPr="00EC1170">
        <w:rPr>
          <w:sz w:val="20"/>
          <w:szCs w:val="20"/>
        </w:rPr>
        <w:t xml:space="preserve">Scaling up has two primary models: vertical scaling and horizontal scaling, as shown in figure 5.2. </w:t>
      </w:r>
      <w:r w:rsidRPr="00EC1170">
        <w:rPr>
          <w:rStyle w:val="Emphasis"/>
          <w:i w:val="0"/>
          <w:iCs w:val="0"/>
          <w:sz w:val="20"/>
          <w:szCs w:val="20"/>
        </w:rPr>
        <w:t>Vertical scaling</w:t>
      </w:r>
      <w:r w:rsidRPr="00EC1170">
        <w:rPr>
          <w:sz w:val="20"/>
          <w:szCs w:val="20"/>
        </w:rPr>
        <w:t xml:space="preserve"> increases the computing power on which our software runs, such as increasing the memory and CPU capacity of the corresponding servers. With horizontal scaling, we scale our deployment by adding more virtual machines, or VMs, (or computers) to our pool of resources where our software (microservices) runs and execute all of them in parallel.</w:t>
      </w:r>
    </w:p>
    <w:p w14:paraId="1165E2A3" w14:textId="2AC1E72B"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"https://learning.oreilly.com/library/view/microservices-security-in/9781617295959/OEBPS/Images/CH05_F02_Siriwardena.png" \* MERGEFORMATINET </w:instrText>
      </w:r>
      <w:r w:rsidRPr="00EC1170">
        <w:rPr>
          <w:sz w:val="20"/>
          <w:szCs w:val="20"/>
        </w:rPr>
        <w:fldChar w:fldCharType="separate"/>
      </w:r>
      <w:r w:rsidRPr="00EC1170">
        <w:rPr>
          <w:noProof/>
          <w:sz w:val="20"/>
          <w:szCs w:val="20"/>
        </w:rPr>
        <w:drawing>
          <wp:inline distT="0" distB="0" distL="0" distR="0" wp14:anchorId="3E6CCC00" wp14:editId="25729AFD">
            <wp:extent cx="3751868" cy="1099752"/>
            <wp:effectExtent l="0" t="0" r="0" b="5715"/>
            <wp:docPr id="65" name="Picture 6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hape, polygon&#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95756" cy="1112617"/>
                    </a:xfrm>
                    <a:prstGeom prst="rect">
                      <a:avLst/>
                    </a:prstGeom>
                    <a:noFill/>
                    <a:ln>
                      <a:noFill/>
                    </a:ln>
                  </pic:spPr>
                </pic:pic>
              </a:graphicData>
            </a:graphic>
          </wp:inline>
        </w:drawing>
      </w:r>
      <w:r w:rsidRPr="00EC1170">
        <w:rPr>
          <w:sz w:val="20"/>
          <w:szCs w:val="20"/>
        </w:rPr>
        <w:fldChar w:fldCharType="end"/>
      </w:r>
    </w:p>
    <w:p w14:paraId="0CB454B2" w14:textId="77777777" w:rsidR="009A31A7" w:rsidRPr="00EC1170" w:rsidRDefault="009A31A7" w:rsidP="009A31A7">
      <w:pPr>
        <w:pStyle w:val="fm-figure-caption"/>
        <w:rPr>
          <w:sz w:val="20"/>
          <w:szCs w:val="20"/>
        </w:rPr>
      </w:pPr>
      <w:r w:rsidRPr="00EC1170">
        <w:rPr>
          <w:sz w:val="20"/>
          <w:szCs w:val="20"/>
        </w:rPr>
        <w:t>Figure 5.2 Vertical scaling versus horizontal scaling. The resources available on the host of the microservice limit vertical scaling. Horizontal scaling in theory is unlimited.</w:t>
      </w:r>
    </w:p>
    <w:p w14:paraId="7D21DD18" w14:textId="77777777" w:rsidR="009A31A7" w:rsidRPr="00EC1170" w:rsidRDefault="009A31A7" w:rsidP="009A31A7">
      <w:pPr>
        <w:pStyle w:val="body"/>
        <w:rPr>
          <w:sz w:val="20"/>
          <w:szCs w:val="20"/>
        </w:rPr>
      </w:pPr>
      <w:r w:rsidRPr="00EC1170">
        <w:rPr>
          <w:sz w:val="20"/>
          <w:szCs w:val="20"/>
        </w:rPr>
        <w:t>Scaling doesn’t come for free. Whatever model of scaling we opt for, it comes at a cost. There is also a physical limit on how much we can scale our systems. This limit is sometimes defined by the amount of available physical hardware. And at other times, this is also limited by the ability of our software to scale horizontally. Especially when it comes to stateful software systems, such as a system that depends on a relational database, scaling the software beyond a certain level becomes harder and harder because of the complexities involved in scaling the relational database.</w:t>
      </w:r>
    </w:p>
    <w:p w14:paraId="172BD6E9" w14:textId="77777777" w:rsidR="009A31A7" w:rsidRPr="00AC0A2A" w:rsidRDefault="009A31A7" w:rsidP="009A31A7">
      <w:pPr>
        <w:pStyle w:val="body"/>
        <w:rPr>
          <w:i/>
          <w:iCs/>
          <w:sz w:val="20"/>
          <w:szCs w:val="20"/>
        </w:rPr>
      </w:pPr>
      <w:r w:rsidRPr="00AC0A2A">
        <w:rPr>
          <w:i/>
          <w:iCs/>
          <w:sz w:val="20"/>
          <w:szCs w:val="20"/>
        </w:rPr>
        <w:t>All of these complexities lead us to a point where it becomes necessary for us to limit the number of requests being served by our system. And we need to set those limits fairly so that all consumers of our services get a fair quota of the total amount of traffic we can handle. Limiting the number of requests can also help protect our systems from attackers who attempt to perform DoS and DDoS attacks by sending in a huge number of requests and thus preventing others from gaining access to the system. Let’s now look at the various types of throttling we can apply on our systems.</w:t>
      </w:r>
    </w:p>
    <w:p w14:paraId="07E05F6C" w14:textId="77777777" w:rsidR="009A31A7" w:rsidRPr="008E1395" w:rsidRDefault="009A31A7" w:rsidP="009A31A7">
      <w:pPr>
        <w:pStyle w:val="Heading3"/>
        <w:rPr>
          <w:i/>
          <w:iCs/>
          <w:sz w:val="20"/>
          <w:szCs w:val="20"/>
        </w:rPr>
      </w:pPr>
      <w:r w:rsidRPr="008E1395">
        <w:rPr>
          <w:i/>
          <w:iCs/>
          <w:sz w:val="20"/>
          <w:szCs w:val="20"/>
        </w:rPr>
        <w:t>5.1.1 Quota-based throttling for applications</w:t>
      </w:r>
    </w:p>
    <w:p w14:paraId="733AF766" w14:textId="5B8D7B33" w:rsidR="009A31A7" w:rsidRPr="00EC1170" w:rsidRDefault="009A31A7" w:rsidP="009A31A7">
      <w:pPr>
        <w:pStyle w:val="body"/>
        <w:rPr>
          <w:sz w:val="20"/>
          <w:szCs w:val="20"/>
        </w:rPr>
      </w:pPr>
      <w:r w:rsidRPr="00EC1170">
        <w:rPr>
          <w:sz w:val="20"/>
          <w:szCs w:val="20"/>
        </w:rPr>
        <w:t>Allocating request quotas becomes useful in cases such as monetizing microservices as well as when we want to prevent microservices from being consumed more than their capacity allows.</w:t>
      </w:r>
      <w:r w:rsidR="00AC0A2A">
        <w:rPr>
          <w:sz w:val="20"/>
          <w:szCs w:val="20"/>
        </w:rPr>
        <w:t xml:space="preserve"> </w:t>
      </w:r>
      <w:r w:rsidRPr="00EC1170">
        <w:rPr>
          <w:sz w:val="20"/>
          <w:szCs w:val="20"/>
        </w:rPr>
        <w:t>In our example in figure 5.3, some sort of application or device consumes the Order Processing microservice. Alternatively, more than one application could access the same microservice, such as the Order Processing microservice being accessed by a mobile device, a web application, and a desktop application. When the number of consumer applications of the Order Processing microservice increases, its performance could degrade unless you design the system properly. Let’s assume for argument’s sake that the Order Processing service can handle 1,000 requests per second. If all the mobile applications collectively consume the full 1,000 requests, the web application and the desktop application will be starved of requests (figure 5.3).</w:t>
      </w:r>
    </w:p>
    <w:p w14:paraId="38320921" w14:textId="57F53BB7"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"https://learning.oreilly.com/library/view/microservices-security-in/9781617295959/OEBPS/Images/CH05_F03_Siriwardena.png" \* MERGEFORMATINET </w:instrText>
      </w:r>
      <w:r w:rsidRPr="00EC1170">
        <w:rPr>
          <w:sz w:val="20"/>
          <w:szCs w:val="20"/>
        </w:rPr>
        <w:fldChar w:fldCharType="separate"/>
      </w:r>
      <w:r w:rsidRPr="00EC1170">
        <w:rPr>
          <w:noProof/>
          <w:sz w:val="20"/>
          <w:szCs w:val="20"/>
        </w:rPr>
        <w:drawing>
          <wp:inline distT="0" distB="0" distL="0" distR="0" wp14:anchorId="6EDAEB7F" wp14:editId="28C33353">
            <wp:extent cx="2976939" cy="966768"/>
            <wp:effectExtent l="0" t="0" r="0" b="0"/>
            <wp:docPr id="64" name="Picture 64"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hape, polygon&#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030831" cy="984269"/>
                    </a:xfrm>
                    <a:prstGeom prst="rect">
                      <a:avLst/>
                    </a:prstGeom>
                    <a:noFill/>
                    <a:ln>
                      <a:noFill/>
                    </a:ln>
                  </pic:spPr>
                </pic:pic>
              </a:graphicData>
            </a:graphic>
          </wp:inline>
        </w:drawing>
      </w:r>
      <w:r w:rsidRPr="00EC1170">
        <w:rPr>
          <w:sz w:val="20"/>
          <w:szCs w:val="20"/>
        </w:rPr>
        <w:fldChar w:fldCharType="end"/>
      </w:r>
    </w:p>
    <w:p w14:paraId="7295013D" w14:textId="77777777" w:rsidR="009A31A7" w:rsidRPr="00EC1170" w:rsidRDefault="009A31A7" w:rsidP="009A31A7">
      <w:pPr>
        <w:pStyle w:val="fm-figure-caption"/>
        <w:rPr>
          <w:sz w:val="20"/>
          <w:szCs w:val="20"/>
        </w:rPr>
      </w:pPr>
      <w:r w:rsidRPr="00EC1170">
        <w:rPr>
          <w:sz w:val="20"/>
          <w:szCs w:val="20"/>
        </w:rPr>
        <w:t>Figure 5.3 The more consumers a microservice has, the greater the capacity it must handle.</w:t>
      </w:r>
    </w:p>
    <w:p w14:paraId="595D8196" w14:textId="77777777" w:rsidR="009A31A7" w:rsidRPr="00AC0A2A" w:rsidRDefault="009A31A7" w:rsidP="009A31A7">
      <w:pPr>
        <w:pStyle w:val="body"/>
        <w:rPr>
          <w:i/>
          <w:iCs/>
          <w:sz w:val="20"/>
          <w:szCs w:val="20"/>
        </w:rPr>
      </w:pPr>
      <w:r w:rsidRPr="00EC1170">
        <w:rPr>
          <w:sz w:val="20"/>
          <w:szCs w:val="20"/>
        </w:rPr>
        <w:lastRenderedPageBreak/>
        <w:t xml:space="preserve">The way to solve this problem is to provide each application a quota, such as 200 requests per second, and to enforce this quota at the API gateway. This way, a given application or device will not be able to starve the rest of the consumers in the system. </w:t>
      </w:r>
      <w:r w:rsidRPr="00AC0A2A">
        <w:rPr>
          <w:i/>
          <w:iCs/>
          <w:sz w:val="20"/>
          <w:szCs w:val="20"/>
        </w:rPr>
        <w:t>The maximum capacity each application can consume from the system would now be limited to 200 requests per second. This leaves room for other consumers to consume the remaining 800 requests within a given second. Hence this eliminates the risk of a single application causing a DoS or a DDoS attack.</w:t>
      </w:r>
    </w:p>
    <w:p w14:paraId="73413E37" w14:textId="77777777" w:rsidR="009A31A7" w:rsidRPr="00EC1170" w:rsidRDefault="009A31A7" w:rsidP="009A31A7">
      <w:pPr>
        <w:pStyle w:val="body"/>
        <w:rPr>
          <w:sz w:val="20"/>
          <w:szCs w:val="20"/>
        </w:rPr>
      </w:pPr>
      <w:r w:rsidRPr="00EC1170">
        <w:rPr>
          <w:sz w:val="20"/>
          <w:szCs w:val="20"/>
        </w:rPr>
        <w:t>For this mechanism to work, the API gateway must be able to identify the application from which each request originates. If the API gateway is unable to identify the application or device type, it should default to a common value, such as 100 requests per second. Assuming the APIs on the API gateway are secured using OAuth 2.0, each consumer application would need to have a unique client ID, as we discussed in chapter 3. When an application sends a request along with an access token to the API gateway, the gateway can then introspect the access token (by talking to the OAuth 2.0 authorization server) and retrieve the corresponding client ID. This client ID can be used to uniquely identify the application from which the request originated.</w:t>
      </w:r>
    </w:p>
    <w:p w14:paraId="28FCC54F" w14:textId="77777777" w:rsidR="009A31A7" w:rsidRPr="00EC1170" w:rsidRDefault="009A31A7" w:rsidP="009A31A7">
      <w:pPr>
        <w:pStyle w:val="body"/>
        <w:rPr>
          <w:sz w:val="20"/>
          <w:szCs w:val="20"/>
        </w:rPr>
      </w:pPr>
      <w:r w:rsidRPr="00EC1170">
        <w:rPr>
          <w:sz w:val="20"/>
          <w:szCs w:val="20"/>
        </w:rPr>
        <w:t>The API gateway would then count the number of requests being served within a time window of 1 second against each unique client ID, as shown in figure 5.4. When a given client ID goes beyond 200 requests per second, the API gateway would prevent further requests from that client ID from being sent to the target services until the time window has passed.</w:t>
      </w:r>
    </w:p>
    <w:p w14:paraId="042A2EF6" w14:textId="694377D2"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"https://learning.oreilly.com/library/view/microservices-security-in/9781617295959/OEBPS/Images/CH05_F04_Siriwardena.png" \* MERGEFORMATINET </w:instrText>
      </w:r>
      <w:r w:rsidRPr="00EC1170">
        <w:rPr>
          <w:sz w:val="20"/>
          <w:szCs w:val="20"/>
        </w:rPr>
        <w:fldChar w:fldCharType="separate"/>
      </w:r>
      <w:r w:rsidRPr="00EC1170">
        <w:rPr>
          <w:noProof/>
          <w:sz w:val="20"/>
          <w:szCs w:val="20"/>
        </w:rPr>
        <w:drawing>
          <wp:inline distT="0" distB="0" distL="0" distR="0" wp14:anchorId="5F895C9F" wp14:editId="366DF5A9">
            <wp:extent cx="3384223" cy="1316926"/>
            <wp:effectExtent l="0" t="0" r="0" b="4445"/>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19560" cy="1330677"/>
                    </a:xfrm>
                    <a:prstGeom prst="rect">
                      <a:avLst/>
                    </a:prstGeom>
                    <a:noFill/>
                    <a:ln>
                      <a:noFill/>
                    </a:ln>
                  </pic:spPr>
                </pic:pic>
              </a:graphicData>
            </a:graphic>
          </wp:inline>
        </w:drawing>
      </w:r>
      <w:r w:rsidRPr="00EC1170">
        <w:rPr>
          <w:sz w:val="20"/>
          <w:szCs w:val="20"/>
        </w:rPr>
        <w:fldChar w:fldCharType="end"/>
      </w:r>
    </w:p>
    <w:p w14:paraId="61583CE0" w14:textId="77777777" w:rsidR="009A31A7" w:rsidRPr="00EC1170" w:rsidRDefault="009A31A7" w:rsidP="009A31A7">
      <w:pPr>
        <w:pStyle w:val="fm-figure-caption"/>
        <w:rPr>
          <w:sz w:val="20"/>
          <w:szCs w:val="20"/>
        </w:rPr>
      </w:pPr>
      <w:r w:rsidRPr="00EC1170">
        <w:rPr>
          <w:sz w:val="20"/>
          <w:szCs w:val="20"/>
        </w:rPr>
        <w:t>Figure 5.4 The gateway keeps a count of the requests made by each application within the respective time windows. The ID of the application (</w:t>
      </w:r>
      <w:proofErr w:type="spellStart"/>
      <w:r w:rsidRPr="00EC1170">
        <w:rPr>
          <w:rStyle w:val="HTMLCode"/>
          <w:rFonts w:ascii="Times New Roman" w:hAnsi="Times New Roman" w:cs="Times New Roman"/>
        </w:rPr>
        <w:t>client_id</w:t>
      </w:r>
      <w:proofErr w:type="spellEnd"/>
      <w:r w:rsidRPr="00EC1170">
        <w:rPr>
          <w:sz w:val="20"/>
          <w:szCs w:val="20"/>
        </w:rPr>
        <w:t xml:space="preserve"> in the case of OAuth 2.0) is used as the unique identifier of the application.</w:t>
      </w:r>
    </w:p>
    <w:p w14:paraId="11244F58" w14:textId="77777777" w:rsidR="009A31A7" w:rsidRPr="00791BF1" w:rsidRDefault="009A31A7" w:rsidP="009A31A7">
      <w:pPr>
        <w:pStyle w:val="Heading3"/>
        <w:rPr>
          <w:i/>
          <w:iCs/>
          <w:sz w:val="20"/>
          <w:szCs w:val="20"/>
        </w:rPr>
      </w:pPr>
      <w:r w:rsidRPr="00791BF1">
        <w:rPr>
          <w:i/>
          <w:iCs/>
          <w:sz w:val="20"/>
          <w:szCs w:val="20"/>
        </w:rPr>
        <w:t>5.1.2 Fair usage policy for users</w:t>
      </w:r>
    </w:p>
    <w:p w14:paraId="01A1B2DB" w14:textId="2AC9F378" w:rsidR="009A31A7" w:rsidRPr="00EC1170" w:rsidRDefault="009A31A7" w:rsidP="009A31A7">
      <w:pPr>
        <w:pStyle w:val="body"/>
        <w:rPr>
          <w:sz w:val="20"/>
          <w:szCs w:val="20"/>
        </w:rPr>
      </w:pPr>
      <w:r w:rsidRPr="00EC1170">
        <w:rPr>
          <w:sz w:val="20"/>
          <w:szCs w:val="20"/>
        </w:rPr>
        <w:t>In this section, we discuss how to ensure that all users of applications are treated equally. We don’t want certain users of an application to be denied access to a service because other users are consuming larger chunks of the quota.</w:t>
      </w:r>
      <w:r w:rsidR="006E019E">
        <w:rPr>
          <w:sz w:val="20"/>
          <w:szCs w:val="20"/>
        </w:rPr>
        <w:t xml:space="preserve"> </w:t>
      </w:r>
      <w:r w:rsidRPr="00EC1170">
        <w:rPr>
          <w:sz w:val="20"/>
          <w:szCs w:val="20"/>
        </w:rPr>
        <w:t>As we discussed in section 5.1.1, we can apply a limit of requests for a given time window for each application. This prevents one or a few applications from consuming a majority of the capacity of our services, which could result in a denial of service for other applications. The same problem could occur for users of applications. Say, for example, an application has 20 users, and the application is given a quota of 200 requests per second. If a given user consumes all 200 requests within a time window of 1 second, the other users will not be left with anything to consume--thus resulting in a denial of service for those users. It is therefore important to impose a fair usage policy on an application to ensure that all users get a fair share of the quota given to the application, as shown in figure 5.5.</w:t>
      </w:r>
    </w:p>
    <w:p w14:paraId="335728F7" w14:textId="77777777" w:rsidR="009A31A7" w:rsidRPr="00EC1170" w:rsidRDefault="009A31A7" w:rsidP="009A31A7">
      <w:pPr>
        <w:pStyle w:val="body"/>
        <w:rPr>
          <w:sz w:val="20"/>
          <w:szCs w:val="20"/>
        </w:rPr>
      </w:pPr>
      <w:r w:rsidRPr="00EC1170">
        <w:rPr>
          <w:sz w:val="20"/>
          <w:szCs w:val="20"/>
        </w:rPr>
        <w:t xml:space="preserve">Inspecting the user’s credential used to access the API gateway/microservice helps identify the user to apply fair usage policies. For example, if we use basic authentication to protect our APIs, we can have the username as the user identifier. If we use self-contained access tokens or JWTs to protect the APIs, we can have the </w:t>
      </w:r>
      <w:r w:rsidRPr="00EC1170">
        <w:rPr>
          <w:rStyle w:val="HTMLCode"/>
          <w:rFonts w:ascii="Times New Roman" w:hAnsi="Times New Roman" w:cs="Times New Roman"/>
        </w:rPr>
        <w:t>sub</w:t>
      </w:r>
      <w:r w:rsidRPr="00EC1170">
        <w:rPr>
          <w:sz w:val="20"/>
          <w:szCs w:val="20"/>
        </w:rPr>
        <w:t xml:space="preserve"> claim that comes with the JWT as the user identifier. If the client application uses regular OAuth 2.0 tokens (or the reference tokens), we can find the corresponding user identifier by talking to the authorization server to introspect the token.</w:t>
      </w:r>
    </w:p>
    <w:p w14:paraId="31CB686B" w14:textId="70BC6FF3" w:rsidR="009A31A7" w:rsidRPr="00EC1170" w:rsidRDefault="009A31A7" w:rsidP="009A31A7">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"https://learning.oreilly.com/library/view/microservices-security-in/9781617295959/OEBPS/Images/CH05_F05_Siriwardena.png" \* MERGEFORMATINET </w:instrText>
      </w:r>
      <w:r w:rsidRPr="00EC1170">
        <w:rPr>
          <w:sz w:val="20"/>
          <w:szCs w:val="20"/>
        </w:rPr>
        <w:fldChar w:fldCharType="separate"/>
      </w:r>
      <w:r w:rsidRPr="00EC1170">
        <w:rPr>
          <w:noProof/>
          <w:sz w:val="20"/>
          <w:szCs w:val="20"/>
        </w:rPr>
        <w:drawing>
          <wp:inline distT="0" distB="0" distL="0" distR="0" wp14:anchorId="33B338C6" wp14:editId="32AEDE0C">
            <wp:extent cx="3794289" cy="1172210"/>
            <wp:effectExtent l="0" t="0" r="3175"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833309" cy="1184265"/>
                    </a:xfrm>
                    <a:prstGeom prst="rect">
                      <a:avLst/>
                    </a:prstGeom>
                    <a:noFill/>
                    <a:ln>
                      <a:noFill/>
                    </a:ln>
                  </pic:spPr>
                </pic:pic>
              </a:graphicData>
            </a:graphic>
          </wp:inline>
        </w:drawing>
      </w:r>
      <w:r w:rsidRPr="00EC1170">
        <w:rPr>
          <w:sz w:val="20"/>
          <w:szCs w:val="20"/>
        </w:rPr>
        <w:fldChar w:fldCharType="end"/>
      </w:r>
    </w:p>
    <w:p w14:paraId="6371AA4C" w14:textId="77777777" w:rsidR="009A31A7" w:rsidRPr="00EC1170" w:rsidRDefault="009A31A7" w:rsidP="009A31A7">
      <w:pPr>
        <w:pStyle w:val="fm-figure-caption"/>
        <w:rPr>
          <w:sz w:val="20"/>
          <w:szCs w:val="20"/>
        </w:rPr>
      </w:pPr>
      <w:r w:rsidRPr="00EC1170">
        <w:rPr>
          <w:sz w:val="20"/>
          <w:szCs w:val="20"/>
        </w:rPr>
        <w:t>Figure 5.5 The API gateway ensures that fair usage is maintained across all users of the application so that one (or a few) users of the application cannot starve the other users of the application.</w:t>
      </w:r>
    </w:p>
    <w:p w14:paraId="7E89FB47" w14:textId="77777777" w:rsidR="009A31A7" w:rsidRPr="00336DFB" w:rsidRDefault="009A31A7" w:rsidP="009A31A7">
      <w:pPr>
        <w:pStyle w:val="Heading3"/>
        <w:rPr>
          <w:i/>
          <w:iCs/>
          <w:sz w:val="20"/>
          <w:szCs w:val="20"/>
        </w:rPr>
      </w:pPr>
      <w:r w:rsidRPr="00336DFB">
        <w:rPr>
          <w:i/>
          <w:iCs/>
          <w:sz w:val="20"/>
          <w:szCs w:val="20"/>
        </w:rPr>
        <w:t>5.1.4 Maximum handling capacity of a microservice</w:t>
      </w:r>
    </w:p>
    <w:p w14:paraId="0E79C8A9" w14:textId="77777777" w:rsidR="009A31A7" w:rsidRPr="00EC1170" w:rsidRDefault="009A31A7" w:rsidP="009A31A7">
      <w:pPr>
        <w:pStyle w:val="body"/>
        <w:rPr>
          <w:sz w:val="20"/>
          <w:szCs w:val="20"/>
        </w:rPr>
      </w:pPr>
      <w:r w:rsidRPr="00EC1170">
        <w:rPr>
          <w:sz w:val="20"/>
          <w:szCs w:val="20"/>
        </w:rPr>
        <w:t>The gradual increase in applications and users accessing a given microservice demands to increase the capacity or the maximum number of requests that microservice can handle. Although we can apply quotas for applications and quotas for each individual user, a sudden increase in the number of applications or users might also cause our target services to be loaded beyond their capacity.</w:t>
      </w:r>
    </w:p>
    <w:p w14:paraId="7113A43A" w14:textId="77777777" w:rsidR="009A31A7" w:rsidRPr="00EC1170" w:rsidRDefault="009A31A7" w:rsidP="009A31A7">
      <w:pPr>
        <w:pStyle w:val="body"/>
        <w:rPr>
          <w:sz w:val="20"/>
          <w:szCs w:val="20"/>
        </w:rPr>
      </w:pPr>
      <w:r w:rsidRPr="00EC1170">
        <w:rPr>
          <w:sz w:val="20"/>
          <w:szCs w:val="20"/>
        </w:rPr>
        <w:t>For example, assume that the maximum capacity tolerated by our target services is 1,500 transactions per second. If we allow each application to consume 100 transactions per second, we can tolerate a maximum of 15 applications at full capacity. Now imagine that more than 15 applications are each consuming at least 100 transactions per second. In this situation, each application would be well within its quota, but we’d still go beyond our maximum tolerance limit of 1,500. The same situation can occur when an application experiences a spike in usage from its users. See figure 5.6 for an illustration.</w:t>
      </w:r>
    </w:p>
    <w:p w14:paraId="1990450D" w14:textId="1A966723"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"https://learning.oreilly.com/library/view/microservices-security-in/9781617295959/OEBPS/Images/CH05_F06_Siriwardena.png" \* MERGEFORMATINET </w:instrText>
      </w:r>
      <w:r w:rsidRPr="00EC1170">
        <w:rPr>
          <w:sz w:val="20"/>
          <w:szCs w:val="20"/>
        </w:rPr>
        <w:fldChar w:fldCharType="separate"/>
      </w:r>
      <w:r w:rsidRPr="00EC1170">
        <w:rPr>
          <w:noProof/>
          <w:sz w:val="20"/>
          <w:szCs w:val="20"/>
        </w:rPr>
        <w:drawing>
          <wp:inline distT="0" distB="0" distL="0" distR="0" wp14:anchorId="7D95C4D0" wp14:editId="1054CF80">
            <wp:extent cx="2958341" cy="1333893"/>
            <wp:effectExtent l="0" t="0" r="127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76881" cy="1342252"/>
                    </a:xfrm>
                    <a:prstGeom prst="rect">
                      <a:avLst/>
                    </a:prstGeom>
                    <a:noFill/>
                    <a:ln>
                      <a:noFill/>
                    </a:ln>
                  </pic:spPr>
                </pic:pic>
              </a:graphicData>
            </a:graphic>
          </wp:inline>
        </w:drawing>
      </w:r>
      <w:r w:rsidRPr="00EC1170">
        <w:rPr>
          <w:sz w:val="20"/>
          <w:szCs w:val="20"/>
        </w:rPr>
        <w:fldChar w:fldCharType="end"/>
      </w:r>
    </w:p>
    <w:p w14:paraId="4EB5C07D" w14:textId="77777777" w:rsidR="009A31A7" w:rsidRPr="00EC1170" w:rsidRDefault="009A31A7" w:rsidP="009A31A7">
      <w:pPr>
        <w:pStyle w:val="fm-figure-caption"/>
        <w:rPr>
          <w:sz w:val="20"/>
          <w:szCs w:val="20"/>
        </w:rPr>
      </w:pPr>
      <w:r w:rsidRPr="00EC1170">
        <w:rPr>
          <w:sz w:val="20"/>
          <w:szCs w:val="20"/>
        </w:rPr>
        <w:t>Figure 5.6 When more than 15 client applications are operating within their quota of 100 requests per second, the combined load causes the maximum tolerable limit to exceed at the microservice.</w:t>
      </w:r>
    </w:p>
    <w:p w14:paraId="2DA6612A" w14:textId="77777777" w:rsidR="009A31A7" w:rsidRPr="00EC1170" w:rsidRDefault="009A31A7" w:rsidP="009A31A7">
      <w:pPr>
        <w:pStyle w:val="body"/>
        <w:rPr>
          <w:sz w:val="20"/>
          <w:szCs w:val="20"/>
        </w:rPr>
      </w:pPr>
      <w:r w:rsidRPr="00EC1170">
        <w:rPr>
          <w:sz w:val="20"/>
          <w:szCs w:val="20"/>
        </w:rPr>
        <w:t>These types of spikes can usually occur during special events. For example, if you run an e-commerce application, you probably will experience similar occurrences on special events such as Thanksgiving and the Super Bowl. In most cases when the spike is predictable beforehand, you can scale up the target service layer for the relevant time period only.</w:t>
      </w:r>
    </w:p>
    <w:p w14:paraId="52D980BD" w14:textId="77777777" w:rsidR="009A31A7" w:rsidRPr="007D6856" w:rsidRDefault="009A31A7" w:rsidP="009A31A7">
      <w:pPr>
        <w:pStyle w:val="body"/>
        <w:rPr>
          <w:i/>
          <w:iCs/>
          <w:sz w:val="20"/>
          <w:szCs w:val="20"/>
        </w:rPr>
      </w:pPr>
      <w:r w:rsidRPr="007D6856">
        <w:rPr>
          <w:i/>
          <w:iCs/>
          <w:sz w:val="20"/>
          <w:szCs w:val="20"/>
        </w:rPr>
        <w:t>To handle these types of unprecedented surges, we need to have a maximum threshold limit for our target services. Having such a policy prevents potential crashes from sudden surges, resulting in a total loss of availability. But it also results in some users and applications being denied service even though they operate within the allowed quota. The trade-off here is that we operate at maximum possible capacity, servicing everyone possible instead of facing a total system failure, resulting in service unavailability for everybody.</w:t>
      </w:r>
    </w:p>
    <w:p w14:paraId="37526B9E" w14:textId="382BFFD2" w:rsidR="009A31A7" w:rsidRPr="00EC1170" w:rsidRDefault="009A31A7" w:rsidP="009A31A7">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"https://learning.oreilly.com/library/view/microservices-security-in/9781617295959/OEBPS/Images/CH05_F07_Siriwardena.png" \* MERGEFORMATINET </w:instrText>
      </w:r>
      <w:r w:rsidRPr="00EC1170">
        <w:rPr>
          <w:sz w:val="20"/>
          <w:szCs w:val="20"/>
        </w:rPr>
        <w:fldChar w:fldCharType="separate"/>
      </w:r>
      <w:r w:rsidRPr="00EC1170">
        <w:rPr>
          <w:noProof/>
          <w:sz w:val="20"/>
          <w:szCs w:val="20"/>
        </w:rPr>
        <w:drawing>
          <wp:inline distT="0" distB="0" distL="0" distR="0" wp14:anchorId="75AC6B4D" wp14:editId="2670E8F7">
            <wp:extent cx="3549192" cy="1518285"/>
            <wp:effectExtent l="0" t="0" r="0" b="571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77947" cy="1530586"/>
                    </a:xfrm>
                    <a:prstGeom prst="rect">
                      <a:avLst/>
                    </a:prstGeom>
                    <a:noFill/>
                    <a:ln>
                      <a:noFill/>
                    </a:ln>
                  </pic:spPr>
                </pic:pic>
              </a:graphicData>
            </a:graphic>
          </wp:inline>
        </w:drawing>
      </w:r>
      <w:r w:rsidRPr="00EC1170">
        <w:rPr>
          <w:sz w:val="20"/>
          <w:szCs w:val="20"/>
        </w:rPr>
        <w:fldChar w:fldCharType="end"/>
      </w:r>
    </w:p>
    <w:p w14:paraId="6FF76F87" w14:textId="77777777" w:rsidR="009A31A7" w:rsidRPr="00EC1170" w:rsidRDefault="009A31A7" w:rsidP="009A31A7">
      <w:pPr>
        <w:pStyle w:val="fm-figure-caption"/>
        <w:rPr>
          <w:sz w:val="20"/>
          <w:szCs w:val="20"/>
        </w:rPr>
      </w:pPr>
      <w:r w:rsidRPr="00EC1170">
        <w:rPr>
          <w:sz w:val="20"/>
          <w:szCs w:val="20"/>
        </w:rPr>
        <w:t>Figure 5.7 The gateway ensures that it does not allow more than the maximum tolerable limit of the microservice to pass through.</w:t>
      </w:r>
    </w:p>
    <w:p w14:paraId="027E73CD" w14:textId="77777777" w:rsidR="009A31A7" w:rsidRPr="00EB6919" w:rsidRDefault="009A31A7" w:rsidP="009A31A7">
      <w:pPr>
        <w:pStyle w:val="Heading3"/>
        <w:rPr>
          <w:i/>
          <w:iCs/>
          <w:sz w:val="20"/>
          <w:szCs w:val="20"/>
        </w:rPr>
      </w:pPr>
      <w:r w:rsidRPr="00EB6919">
        <w:rPr>
          <w:i/>
          <w:iCs/>
          <w:sz w:val="20"/>
          <w:szCs w:val="20"/>
        </w:rPr>
        <w:t>5.1.5 Operation-level throttling</w:t>
      </w:r>
    </w:p>
    <w:p w14:paraId="482D265C" w14:textId="77777777" w:rsidR="009A31A7" w:rsidRPr="00EC1170" w:rsidRDefault="009A31A7" w:rsidP="009A31A7">
      <w:pPr>
        <w:pStyle w:val="body"/>
        <w:rPr>
          <w:sz w:val="20"/>
          <w:szCs w:val="20"/>
        </w:rPr>
      </w:pPr>
      <w:r w:rsidRPr="00EC1170">
        <w:rPr>
          <w:sz w:val="20"/>
          <w:szCs w:val="20"/>
        </w:rPr>
        <w:t>An API hosted on the API gateway can provide a level of abstraction over one or more microservices. In other words, an API could have a one-to-many relationship with microservices. As we discussed in chapter 3, it sometimes makes sense to expose microservices as operations of a single API. When we do this, we sometimes require applying throttling per each operation of the API instead of applying for the entire API as a whole.</w:t>
      </w:r>
    </w:p>
    <w:p w14:paraId="07257BAF" w14:textId="77777777" w:rsidR="009A31A7" w:rsidRPr="00EC1170" w:rsidRDefault="009A31A7" w:rsidP="009A31A7">
      <w:pPr>
        <w:pStyle w:val="body"/>
        <w:rPr>
          <w:sz w:val="20"/>
          <w:szCs w:val="20"/>
        </w:rPr>
      </w:pPr>
      <w:r w:rsidRPr="00EC1170">
        <w:rPr>
          <w:sz w:val="20"/>
          <w:szCs w:val="20"/>
        </w:rPr>
        <w:t xml:space="preserve">For example, in our Order Processing microservice, we may have one microservice that performs read operations on our orders, and another microservice that performs write operations. If these two microservices are exposed via the same API as two operations, one as a </w:t>
      </w:r>
      <w:r w:rsidRPr="00EC1170">
        <w:rPr>
          <w:rStyle w:val="HTMLCode"/>
          <w:rFonts w:ascii="Times New Roman" w:hAnsi="Times New Roman" w:cs="Times New Roman"/>
        </w:rPr>
        <w:t>GET</w:t>
      </w:r>
      <w:r w:rsidRPr="00EC1170">
        <w:rPr>
          <w:sz w:val="20"/>
          <w:szCs w:val="20"/>
        </w:rPr>
        <w:t xml:space="preserve"> </w:t>
      </w:r>
      <w:r w:rsidRPr="00EC1170">
        <w:rPr>
          <w:rStyle w:val="HTMLCode"/>
          <w:rFonts w:ascii="Times New Roman" w:hAnsi="Times New Roman" w:cs="Times New Roman"/>
        </w:rPr>
        <w:t>/orders</w:t>
      </w:r>
      <w:r w:rsidRPr="00EC1170">
        <w:rPr>
          <w:sz w:val="20"/>
          <w:szCs w:val="20"/>
        </w:rPr>
        <w:t xml:space="preserve"> and the other as a </w:t>
      </w:r>
      <w:r w:rsidRPr="00EC1170">
        <w:rPr>
          <w:rStyle w:val="HTMLCode"/>
          <w:rFonts w:ascii="Times New Roman" w:hAnsi="Times New Roman" w:cs="Times New Roman"/>
        </w:rPr>
        <w:t>POST</w:t>
      </w:r>
      <w:r w:rsidRPr="00EC1170">
        <w:rPr>
          <w:sz w:val="20"/>
          <w:szCs w:val="20"/>
        </w:rPr>
        <w:t xml:space="preserve"> </w:t>
      </w:r>
      <w:r w:rsidRPr="00EC1170">
        <w:rPr>
          <w:rStyle w:val="HTMLCode"/>
          <w:rFonts w:ascii="Times New Roman" w:hAnsi="Times New Roman" w:cs="Times New Roman"/>
        </w:rPr>
        <w:t>/orders</w:t>
      </w:r>
      <w:r w:rsidRPr="00EC1170">
        <w:rPr>
          <w:sz w:val="20"/>
          <w:szCs w:val="20"/>
        </w:rPr>
        <w:t xml:space="preserve"> operation, you would most likely want to allow different quotas for each.</w:t>
      </w:r>
    </w:p>
    <w:p w14:paraId="44068E0A" w14:textId="77777777" w:rsidR="009A31A7" w:rsidRPr="00EC1170" w:rsidRDefault="009A31A7" w:rsidP="009A31A7">
      <w:pPr>
        <w:pStyle w:val="body"/>
        <w:rPr>
          <w:sz w:val="20"/>
          <w:szCs w:val="20"/>
        </w:rPr>
      </w:pPr>
      <w:r w:rsidRPr="00EC1170">
        <w:rPr>
          <w:sz w:val="20"/>
          <w:szCs w:val="20"/>
        </w:rPr>
        <w:t>We once worked with a customer in the ticketing industry. They had APIs with operations that allowed consumers to search for as well as to purchase tickets. They had an application that allowed users to perform these search and purchase operations. You had to be logged into the application (authenticated) in order to make a purchase, but you could perform search operations without logging in (anonymously). This customer served many more search operations than purchase operations. They therefore limited their quotas based on the operations they served to make sure that this usage pattern remained consistent with their observations and expectations. Although having more purchases can be a good thing in terms of revenue, they wanted to stay safe. Any abnormality had to be first prevented and then allowed based on validation of legitimacy. Figure 5.8 illustrates this scenario.</w:t>
      </w:r>
    </w:p>
    <w:p w14:paraId="4A83E894" w14:textId="5193F336"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"https://learning.oreilly.com/library/view/microservices-security-in/9781617295959/OEBPS/Images/CH05_F08_Siriwardena.png" \* MERGEFORMATINET </w:instrText>
      </w:r>
      <w:r w:rsidRPr="00EC1170">
        <w:rPr>
          <w:sz w:val="20"/>
          <w:szCs w:val="20"/>
        </w:rPr>
        <w:fldChar w:fldCharType="separate"/>
      </w:r>
      <w:r w:rsidRPr="00EC1170">
        <w:rPr>
          <w:noProof/>
          <w:sz w:val="20"/>
          <w:szCs w:val="20"/>
        </w:rPr>
        <w:drawing>
          <wp:inline distT="0" distB="0" distL="0" distR="0" wp14:anchorId="729D6008" wp14:editId="225009AA">
            <wp:extent cx="3582670" cy="1068355"/>
            <wp:effectExtent l="0" t="0" r="0" b="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6806" cy="1084498"/>
                    </a:xfrm>
                    <a:prstGeom prst="rect">
                      <a:avLst/>
                    </a:prstGeom>
                    <a:noFill/>
                    <a:ln>
                      <a:noFill/>
                    </a:ln>
                  </pic:spPr>
                </pic:pic>
              </a:graphicData>
            </a:graphic>
          </wp:inline>
        </w:drawing>
      </w:r>
      <w:r w:rsidRPr="00EC1170">
        <w:rPr>
          <w:sz w:val="20"/>
          <w:szCs w:val="20"/>
        </w:rPr>
        <w:fldChar w:fldCharType="end"/>
      </w:r>
    </w:p>
    <w:p w14:paraId="417E5287" w14:textId="77777777" w:rsidR="009A31A7" w:rsidRPr="00EC1170" w:rsidRDefault="009A31A7" w:rsidP="009A31A7">
      <w:pPr>
        <w:pStyle w:val="fm-figure-caption"/>
        <w:rPr>
          <w:sz w:val="20"/>
          <w:szCs w:val="20"/>
        </w:rPr>
      </w:pPr>
      <w:r w:rsidRPr="00EC1170">
        <w:rPr>
          <w:sz w:val="20"/>
          <w:szCs w:val="20"/>
        </w:rPr>
        <w:t>Figure 5.8 The gateway applies different levels of throttling to different operations of the same API.</w:t>
      </w:r>
    </w:p>
    <w:p w14:paraId="2630D9F0" w14:textId="77777777" w:rsidR="009A31A7" w:rsidRPr="00CC7165" w:rsidRDefault="009A31A7" w:rsidP="009A31A7">
      <w:pPr>
        <w:pStyle w:val="Heading3"/>
        <w:rPr>
          <w:i/>
          <w:iCs/>
          <w:sz w:val="20"/>
          <w:szCs w:val="20"/>
        </w:rPr>
      </w:pPr>
      <w:r w:rsidRPr="00CC7165">
        <w:rPr>
          <w:i/>
          <w:iCs/>
          <w:sz w:val="20"/>
          <w:szCs w:val="20"/>
        </w:rPr>
        <w:t>5.1.6 Throttling the OAuth 2.0 token and authorize endpoints</w:t>
      </w:r>
    </w:p>
    <w:p w14:paraId="3B259E4F" w14:textId="77777777" w:rsidR="009A31A7" w:rsidRPr="003508F1" w:rsidRDefault="009A31A7" w:rsidP="009A31A7">
      <w:pPr>
        <w:pStyle w:val="body"/>
        <w:rPr>
          <w:i/>
          <w:iCs/>
          <w:sz w:val="20"/>
          <w:szCs w:val="20"/>
        </w:rPr>
      </w:pPr>
      <w:r w:rsidRPr="00EC1170">
        <w:rPr>
          <w:sz w:val="20"/>
          <w:szCs w:val="20"/>
        </w:rPr>
        <w:t xml:space="preserve">We have so far been discussing throttling business operations of APIs. But how about the login operation or the API (or the endpoint) that we use to authenticate users? </w:t>
      </w:r>
      <w:r w:rsidRPr="003508F1">
        <w:rPr>
          <w:i/>
          <w:iCs/>
          <w:sz w:val="20"/>
          <w:szCs w:val="20"/>
        </w:rPr>
        <w:t>Throttling this endpoint is also very important because a DoS or a DDoS attack on the authentication endpoint alone could make it impossible for a legitimate user to obtain tokens to access APIs.</w:t>
      </w:r>
    </w:p>
    <w:p w14:paraId="2D371989" w14:textId="45FFDA2C" w:rsidR="009A31A7" w:rsidRPr="00EC1170" w:rsidRDefault="009A31A7" w:rsidP="009A31A7">
      <w:pPr>
        <w:pStyle w:val="body"/>
        <w:rPr>
          <w:sz w:val="20"/>
          <w:szCs w:val="20"/>
        </w:rPr>
      </w:pPr>
      <w:r w:rsidRPr="00EC1170">
        <w:rPr>
          <w:sz w:val="20"/>
          <w:szCs w:val="20"/>
        </w:rPr>
        <w:t>However, throttling these APIs is tricky. Unlike other APIs, these APIs are invoked at a pre</w:t>
      </w:r>
      <w:r w:rsidR="00652B8D">
        <w:rPr>
          <w:sz w:val="20"/>
          <w:szCs w:val="20"/>
        </w:rPr>
        <w:t>-</w:t>
      </w:r>
      <w:r w:rsidRPr="00EC1170">
        <w:rPr>
          <w:sz w:val="20"/>
          <w:szCs w:val="20"/>
        </w:rPr>
        <w:t>authentication phase. Whoever is accessing these APIs is requesting to be logged in and therefore is not yet authenticated. Whatever credentials the users present at this point may or may not be valid. We can assess their legitimacy only after performing the necessary validations. If this is an attacker, the v</w:t>
      </w:r>
      <w:r w:rsidR="00652B8D">
        <w:rPr>
          <w:sz w:val="20"/>
          <w:szCs w:val="20"/>
        </w:rPr>
        <w:t>a</w:t>
      </w:r>
      <w:r w:rsidRPr="00EC1170">
        <w:rPr>
          <w:sz w:val="20"/>
          <w:szCs w:val="20"/>
        </w:rPr>
        <w:t xml:space="preserve">lidations are the exact points the </w:t>
      </w:r>
      <w:r w:rsidRPr="00EC1170">
        <w:rPr>
          <w:sz w:val="20"/>
          <w:szCs w:val="20"/>
        </w:rPr>
        <w:lastRenderedPageBreak/>
        <w:t>attacker wants to exhaust, resulting in a denial of service for all others. Therefore, things like application-based quotas or fair-usage quotas for users cannot be applied in practice for this use case. This is because any attempt to identify the application or user at this point is in vain, since we have no clue as to their legitimacy.</w:t>
      </w:r>
    </w:p>
    <w:p w14:paraId="35DB78A2" w14:textId="78E2DE75" w:rsidR="009A31A7" w:rsidRPr="00652B8D" w:rsidRDefault="009A31A7" w:rsidP="009A31A7">
      <w:pPr>
        <w:pStyle w:val="body"/>
        <w:rPr>
          <w:i/>
          <w:iCs/>
          <w:sz w:val="20"/>
          <w:szCs w:val="20"/>
        </w:rPr>
      </w:pPr>
      <w:r w:rsidRPr="00652B8D">
        <w:rPr>
          <w:i/>
          <w:iCs/>
          <w:sz w:val="20"/>
          <w:szCs w:val="20"/>
        </w:rPr>
        <w:t xml:space="preserve">To uniquely identify the originator of these requests, we therefore need to drop down to IP addresses. We need to identify the source IP address from which each request is originating and apply quotas for the unique IP addresses. To identify these source IP addresses, we can use the </w:t>
      </w:r>
      <w:r w:rsidRPr="00652B8D">
        <w:rPr>
          <w:rStyle w:val="HTMLCode"/>
          <w:rFonts w:ascii="Times New Roman" w:hAnsi="Times New Roman" w:cs="Times New Roman"/>
          <w:i/>
          <w:iCs/>
        </w:rPr>
        <w:t>X-Forwarded-For</w:t>
      </w:r>
      <w:r w:rsidRPr="00652B8D">
        <w:rPr>
          <w:i/>
          <w:iCs/>
          <w:sz w:val="20"/>
          <w:szCs w:val="20"/>
        </w:rPr>
        <w:t xml:space="preserve"> header.</w:t>
      </w:r>
      <w:r w:rsidR="00652B8D">
        <w:rPr>
          <w:i/>
          <w:iCs/>
        </w:rPr>
        <w:t>(</w:t>
      </w:r>
      <w:r w:rsidRPr="00652B8D">
        <w:rPr>
          <w:i/>
          <w:iCs/>
          <w:sz w:val="20"/>
          <w:szCs w:val="20"/>
        </w:rPr>
        <w:t xml:space="preserve"> Doing this at large scale and for internet-facing applications goes beyond the scope of an API gateway. In such cases, we use a web application firewall (WAF), which runs before the API gateway and intercepts all the requests. Imperva, Akamai Technologies, Cloudflare, and AWS WAF are some popular WAF solution providers that also provide DoS and DDoS prevention.</w:t>
      </w:r>
      <w:r w:rsidR="00652B8D">
        <w:rPr>
          <w:i/>
          <w:iCs/>
          <w:sz w:val="20"/>
          <w:szCs w:val="20"/>
        </w:rPr>
        <w:t>)</w:t>
      </w:r>
    </w:p>
    <w:p w14:paraId="3FAFACDA" w14:textId="77777777" w:rsidR="009A31A7" w:rsidRPr="009E47AD" w:rsidRDefault="009A31A7" w:rsidP="009A31A7">
      <w:pPr>
        <w:pStyle w:val="Heading3"/>
        <w:rPr>
          <w:i/>
          <w:iCs/>
          <w:sz w:val="20"/>
          <w:szCs w:val="20"/>
        </w:rPr>
      </w:pPr>
      <w:r w:rsidRPr="009E47AD">
        <w:rPr>
          <w:i/>
          <w:iCs/>
          <w:sz w:val="20"/>
          <w:szCs w:val="20"/>
        </w:rPr>
        <w:t>5.1.7 Privilege-based throttling</w:t>
      </w:r>
    </w:p>
    <w:p w14:paraId="51870468" w14:textId="77777777" w:rsidR="009A31A7" w:rsidRPr="00EC1170" w:rsidRDefault="009A31A7" w:rsidP="009A31A7">
      <w:pPr>
        <w:pStyle w:val="body"/>
        <w:rPr>
          <w:sz w:val="20"/>
          <w:szCs w:val="20"/>
        </w:rPr>
      </w:pPr>
      <w:r w:rsidRPr="00EC1170">
        <w:rPr>
          <w:sz w:val="20"/>
          <w:szCs w:val="20"/>
        </w:rPr>
        <w:t>Enforcing throttling based on different user privilege levels is another common use case we see in the industry. A user with a higher privilege may be allowed a larger quota of requests compared to a user with lesser privileges. Most of us have come across scenarios in which a free account provides a limited quota of a particular service, whereas a paid account offers a larger quota of the service.</w:t>
      </w:r>
    </w:p>
    <w:p w14:paraId="43C0E21F" w14:textId="77777777" w:rsidR="009A31A7" w:rsidRPr="00EC1170" w:rsidRDefault="009A31A7" w:rsidP="009A31A7">
      <w:pPr>
        <w:pStyle w:val="body"/>
        <w:rPr>
          <w:sz w:val="20"/>
          <w:szCs w:val="20"/>
        </w:rPr>
      </w:pPr>
      <w:r w:rsidRPr="00EC1170">
        <w:rPr>
          <w:sz w:val="20"/>
          <w:szCs w:val="20"/>
        </w:rPr>
        <w:t xml:space="preserve">As we discussed in chapter 4 in detail, we can use OpenID Connect claims to determine the privilege level of the corresponding user and apply the relevant throttling limit to a client application. The API gateway intercepts the request originating from the client application and determines the privilege level of the end user. It can then enforce throttling limits on the client based on the end user’s privilege level. The gateway would either receive the claims from the client application itself in the form of a JWT (a self-contained access token) or by querying information regarding the access token using the </w:t>
      </w: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userinfo</w:t>
      </w:r>
      <w:proofErr w:type="spellEnd"/>
      <w:r w:rsidRPr="00EC1170">
        <w:rPr>
          <w:sz w:val="20"/>
          <w:szCs w:val="20"/>
        </w:rPr>
        <w:t xml:space="preserve"> endpoint of the authorization server. If you are new to OpenID Connect, please check appendix A and chapter 4. Figure 5.9 illustrates this workflow.</w:t>
      </w:r>
    </w:p>
    <w:p w14:paraId="59AF9F05" w14:textId="03C5B736"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"https://learning.oreilly.com/library/view/microservices-security-in/9781617295959/OEBPS/Images/CH05_F09_Siriwardena.png" \* MERGEFORMATINET </w:instrText>
      </w:r>
      <w:r w:rsidRPr="00EC1170">
        <w:rPr>
          <w:sz w:val="20"/>
          <w:szCs w:val="20"/>
        </w:rPr>
        <w:fldChar w:fldCharType="separate"/>
      </w:r>
      <w:r w:rsidRPr="00EC1170">
        <w:rPr>
          <w:noProof/>
          <w:sz w:val="20"/>
          <w:szCs w:val="20"/>
        </w:rPr>
        <w:drawing>
          <wp:inline distT="0" distB="0" distL="0" distR="0" wp14:anchorId="1A7A04E0" wp14:editId="3C473990">
            <wp:extent cx="3210779" cy="1270391"/>
            <wp:effectExtent l="0" t="0" r="2540" b="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237454" cy="1280945"/>
                    </a:xfrm>
                    <a:prstGeom prst="rect">
                      <a:avLst/>
                    </a:prstGeom>
                    <a:noFill/>
                    <a:ln>
                      <a:noFill/>
                    </a:ln>
                  </pic:spPr>
                </pic:pic>
              </a:graphicData>
            </a:graphic>
          </wp:inline>
        </w:drawing>
      </w:r>
      <w:r w:rsidRPr="00EC1170">
        <w:rPr>
          <w:sz w:val="20"/>
          <w:szCs w:val="20"/>
        </w:rPr>
        <w:fldChar w:fldCharType="end"/>
      </w:r>
    </w:p>
    <w:p w14:paraId="417461E7" w14:textId="77777777" w:rsidR="009A31A7" w:rsidRPr="00EC1170" w:rsidRDefault="009A31A7" w:rsidP="009A31A7">
      <w:pPr>
        <w:pStyle w:val="fm-figure-caption"/>
        <w:rPr>
          <w:sz w:val="20"/>
          <w:szCs w:val="20"/>
        </w:rPr>
      </w:pPr>
      <w:r w:rsidRPr="00EC1170">
        <w:rPr>
          <w:sz w:val="20"/>
          <w:szCs w:val="20"/>
        </w:rPr>
        <w:t>Figure 5.9 The workflow for applying privilege-based throttling for requests. The gateway determines the quota by inspecting the claims of the requester.</w:t>
      </w:r>
    </w:p>
    <w:p w14:paraId="28DCA1A7" w14:textId="77777777" w:rsidR="009A31A7" w:rsidRPr="007C19E5" w:rsidRDefault="009A31A7" w:rsidP="009A31A7">
      <w:pPr>
        <w:pStyle w:val="Heading2"/>
        <w:rPr>
          <w:i/>
          <w:iCs/>
          <w:sz w:val="20"/>
          <w:szCs w:val="20"/>
        </w:rPr>
      </w:pPr>
      <w:r w:rsidRPr="007C19E5">
        <w:rPr>
          <w:i/>
          <w:iCs/>
          <w:sz w:val="20"/>
          <w:szCs w:val="20"/>
        </w:rPr>
        <w:t>5.2 Monitoring and analytics with Prometheus and Grafana</w:t>
      </w:r>
    </w:p>
    <w:p w14:paraId="2B2C3914" w14:textId="416AEECC" w:rsidR="009A31A7" w:rsidRPr="00EC1170" w:rsidRDefault="009A31A7" w:rsidP="009A31A7">
      <w:pPr>
        <w:pStyle w:val="body"/>
        <w:rPr>
          <w:sz w:val="20"/>
          <w:szCs w:val="20"/>
        </w:rPr>
      </w:pPr>
      <w:r w:rsidRPr="00EC1170">
        <w:rPr>
          <w:sz w:val="20"/>
          <w:szCs w:val="20"/>
        </w:rPr>
        <w:t xml:space="preserve">The modern term for </w:t>
      </w:r>
      <w:r w:rsidRPr="00EC1170">
        <w:rPr>
          <w:rStyle w:val="Emphasis"/>
          <w:i w:val="0"/>
          <w:iCs w:val="0"/>
          <w:sz w:val="20"/>
          <w:szCs w:val="20"/>
        </w:rPr>
        <w:t>monitoring and analytics</w:t>
      </w:r>
      <w:r w:rsidRPr="00EC1170">
        <w:rPr>
          <w:sz w:val="20"/>
          <w:szCs w:val="20"/>
        </w:rPr>
        <w:t xml:space="preserve"> is known as </w:t>
      </w:r>
      <w:r w:rsidRPr="00EC1170">
        <w:rPr>
          <w:rStyle w:val="Emphasis"/>
          <w:i w:val="0"/>
          <w:iCs w:val="0"/>
          <w:sz w:val="20"/>
          <w:szCs w:val="20"/>
        </w:rPr>
        <w:t>observability</w:t>
      </w:r>
      <w:r w:rsidRPr="00EC1170">
        <w:rPr>
          <w:sz w:val="20"/>
          <w:szCs w:val="20"/>
        </w:rPr>
        <w:t xml:space="preserve">. </w:t>
      </w:r>
      <w:r w:rsidRPr="00EC1170">
        <w:rPr>
          <w:rStyle w:val="Emphasis"/>
          <w:i w:val="0"/>
          <w:iCs w:val="0"/>
          <w:sz w:val="20"/>
          <w:szCs w:val="20"/>
        </w:rPr>
        <w:t>Prometheus</w:t>
      </w:r>
      <w:r w:rsidRPr="00EC1170">
        <w:rPr>
          <w:sz w:val="20"/>
          <w:szCs w:val="20"/>
        </w:rPr>
        <w:t xml:space="preserve"> is a popular open source monitoring tool for microservices. It helps us keep track of system metrics over a given time period and can be used to determine the health of a software system. Metrics include memory usage and CPU consumption.</w:t>
      </w:r>
    </w:p>
    <w:p w14:paraId="5A966FAF" w14:textId="77777777" w:rsidR="009A31A7" w:rsidRPr="00EC1170" w:rsidRDefault="009A31A7" w:rsidP="009A31A7">
      <w:pPr>
        <w:pStyle w:val="body"/>
        <w:rPr>
          <w:sz w:val="20"/>
          <w:szCs w:val="20"/>
        </w:rPr>
      </w:pPr>
      <w:r w:rsidRPr="00EC1170">
        <w:rPr>
          <w:rStyle w:val="Emphasis"/>
          <w:i w:val="0"/>
          <w:iCs w:val="0"/>
          <w:sz w:val="20"/>
          <w:szCs w:val="20"/>
        </w:rPr>
        <w:t>Grafana</w:t>
      </w:r>
      <w:r w:rsidRPr="00EC1170">
        <w:rPr>
          <w:sz w:val="20"/>
          <w:szCs w:val="20"/>
        </w:rPr>
        <w:t xml:space="preserve"> is an open source data visualization tool. It can help you build dashboards to visualize the metrics being provided by Prometheus or any other data source. At this time of writing, Grafana is the most popular data-visualizing tool in the market. Although Prometheus has its own visualization capabilities, the features supported by Grafana are far superior. Its visualization effects are much more appealing than those of Prometheus.</w:t>
      </w:r>
    </w:p>
    <w:p w14:paraId="3FDDDBA2" w14:textId="77777777" w:rsidR="009A31A7" w:rsidRPr="007A60A7" w:rsidRDefault="009A31A7" w:rsidP="009A31A7">
      <w:pPr>
        <w:pStyle w:val="Heading3"/>
        <w:rPr>
          <w:i/>
          <w:iCs/>
          <w:sz w:val="20"/>
          <w:szCs w:val="20"/>
        </w:rPr>
      </w:pPr>
      <w:r w:rsidRPr="007A60A7">
        <w:rPr>
          <w:i/>
          <w:iCs/>
          <w:sz w:val="20"/>
          <w:szCs w:val="20"/>
        </w:rPr>
        <w:t>5.2.2 Behind the scenes of using Prometheus for monitoring</w:t>
      </w:r>
    </w:p>
    <w:p w14:paraId="3D3FA906" w14:textId="77777777" w:rsidR="009A31A7" w:rsidRPr="00EC1170" w:rsidRDefault="009A31A7" w:rsidP="009A31A7">
      <w:pPr>
        <w:pStyle w:val="body"/>
        <w:rPr>
          <w:sz w:val="20"/>
          <w:szCs w:val="20"/>
        </w:rPr>
      </w:pPr>
      <w:r w:rsidRPr="00EC1170">
        <w:rPr>
          <w:sz w:val="20"/>
          <w:szCs w:val="20"/>
        </w:rPr>
        <w:t>Prometheus, an open source tool for system monitoring and alerting, is a standalone project maintained by the community itself. It is part of the Cloud Native Computing Foundation (CNCF) and the second hosted project in CNCF. As of this writing, only ten projects have graduated in CNCF, and Prometheus is one of them.</w:t>
      </w:r>
    </w:p>
    <w:p w14:paraId="4E44167B" w14:textId="77777777" w:rsidR="009A31A7" w:rsidRPr="00EC1170" w:rsidRDefault="009A31A7" w:rsidP="009A31A7">
      <w:pPr>
        <w:pStyle w:val="body"/>
        <w:rPr>
          <w:sz w:val="20"/>
          <w:szCs w:val="20"/>
        </w:rPr>
      </w:pPr>
      <w:r w:rsidRPr="00EC1170">
        <w:rPr>
          <w:sz w:val="20"/>
          <w:szCs w:val="20"/>
        </w:rPr>
        <w:lastRenderedPageBreak/>
        <w:t>Prometheus is also the most popular open source monitoring tool available. When using Prometheus to monitor a microservices deployment, it’s important to understand a few things regarding how Prometheus works.</w:t>
      </w:r>
    </w:p>
    <w:p w14:paraId="251F5B94" w14:textId="77777777" w:rsidR="009A31A7" w:rsidRPr="007A0718" w:rsidRDefault="009A31A7" w:rsidP="009A31A7">
      <w:pPr>
        <w:pStyle w:val="Heading4"/>
        <w:rPr>
          <w:rFonts w:ascii="Times New Roman" w:hAnsi="Times New Roman" w:cs="Times New Roman"/>
          <w:b/>
          <w:bCs/>
          <w:sz w:val="20"/>
          <w:szCs w:val="20"/>
        </w:rPr>
      </w:pPr>
      <w:r w:rsidRPr="007A0718">
        <w:rPr>
          <w:rFonts w:ascii="Times New Roman" w:hAnsi="Times New Roman" w:cs="Times New Roman"/>
          <w:b/>
          <w:bCs/>
          <w:sz w:val="20"/>
          <w:szCs w:val="20"/>
        </w:rPr>
        <w:t>Scraping data from microservices to monitor</w:t>
      </w:r>
    </w:p>
    <w:p w14:paraId="59B8155C" w14:textId="5429BAEC" w:rsidR="009A31A7" w:rsidRPr="00EC1170" w:rsidRDefault="009A31A7" w:rsidP="009A31A7">
      <w:pPr>
        <w:pStyle w:val="body"/>
        <w:rPr>
          <w:sz w:val="20"/>
          <w:szCs w:val="20"/>
        </w:rPr>
      </w:pPr>
      <w:r w:rsidRPr="00EC1170">
        <w:rPr>
          <w:sz w:val="20"/>
          <w:szCs w:val="20"/>
        </w:rPr>
        <w:t xml:space="preserve">Prometheus pulls metrics data from microservices on a periodic time interval. As you’ve learned, this is known as </w:t>
      </w:r>
      <w:r w:rsidRPr="00EC1170">
        <w:rPr>
          <w:rStyle w:val="Emphasis"/>
          <w:i w:val="0"/>
          <w:iCs w:val="0"/>
          <w:sz w:val="20"/>
          <w:szCs w:val="20"/>
        </w:rPr>
        <w:t>scraping</w:t>
      </w:r>
      <w:r w:rsidRPr="00EC1170">
        <w:rPr>
          <w:sz w:val="20"/>
          <w:szCs w:val="20"/>
        </w:rPr>
        <w:t>. Each microservice needs to have an exposed endpoint, which contains details about the various metrics we need to monitor. The Prometheus server connects to these endpoints periodically and pulls down the information it needs for its monitoring purposes.</w:t>
      </w:r>
      <w:r w:rsidR="00962EC1">
        <w:rPr>
          <w:sz w:val="20"/>
          <w:szCs w:val="20"/>
        </w:rPr>
        <w:t xml:space="preserve"> </w:t>
      </w:r>
      <w:r w:rsidRPr="00EC1170">
        <w:rPr>
          <w:sz w:val="20"/>
          <w:szCs w:val="20"/>
        </w:rPr>
        <w:t>Prometheus also has a push-gateway for supporting short-lived processes. Processes that may not live long enough for Prometheus to scrape can push their metrics to a push gateway before dying off. The push gateway acts as a metrics cache for the processes that no longer exist.</w:t>
      </w:r>
    </w:p>
    <w:p w14:paraId="06185533" w14:textId="77777777" w:rsidR="009A31A7" w:rsidRPr="005E425E" w:rsidRDefault="009A31A7" w:rsidP="009A31A7">
      <w:pPr>
        <w:pStyle w:val="Heading4"/>
        <w:rPr>
          <w:rFonts w:ascii="Times New Roman" w:hAnsi="Times New Roman" w:cs="Times New Roman"/>
          <w:b/>
          <w:bCs/>
          <w:sz w:val="20"/>
          <w:szCs w:val="20"/>
        </w:rPr>
      </w:pPr>
      <w:r w:rsidRPr="005E425E">
        <w:rPr>
          <w:rFonts w:ascii="Times New Roman" w:hAnsi="Times New Roman" w:cs="Times New Roman"/>
          <w:b/>
          <w:bCs/>
          <w:sz w:val="20"/>
          <w:szCs w:val="20"/>
        </w:rPr>
        <w:t>What is time-series data?</w:t>
      </w:r>
    </w:p>
    <w:p w14:paraId="6E8932C8" w14:textId="77777777" w:rsidR="009A31A7" w:rsidRPr="00EC1170" w:rsidRDefault="009A31A7" w:rsidP="009A31A7">
      <w:pPr>
        <w:pStyle w:val="body"/>
        <w:rPr>
          <w:sz w:val="20"/>
          <w:szCs w:val="20"/>
        </w:rPr>
      </w:pPr>
      <w:r w:rsidRPr="00EC1170">
        <w:rPr>
          <w:sz w:val="20"/>
          <w:szCs w:val="20"/>
        </w:rPr>
        <w:t>Prometheus stores metrics in a time-series database at millisecond precision. A time-series database contains a recording of various metrics against the time at which it was recorded. This data is stored for a period of time and is usually presented in line graphs against time.</w:t>
      </w:r>
    </w:p>
    <w:p w14:paraId="206E17C5" w14:textId="77777777" w:rsidR="009A31A7" w:rsidRPr="00A96CCA" w:rsidRDefault="009A31A7" w:rsidP="009A31A7">
      <w:pPr>
        <w:pStyle w:val="Heading4"/>
        <w:rPr>
          <w:rFonts w:ascii="Times New Roman" w:hAnsi="Times New Roman" w:cs="Times New Roman"/>
          <w:b/>
          <w:bCs/>
          <w:sz w:val="20"/>
          <w:szCs w:val="20"/>
        </w:rPr>
      </w:pPr>
      <w:r w:rsidRPr="00A96CCA">
        <w:rPr>
          <w:rFonts w:ascii="Times New Roman" w:hAnsi="Times New Roman" w:cs="Times New Roman"/>
          <w:b/>
          <w:bCs/>
          <w:sz w:val="20"/>
          <w:szCs w:val="20"/>
        </w:rPr>
        <w:t>Defining a metric in Prometheus</w:t>
      </w:r>
    </w:p>
    <w:p w14:paraId="3A92B6CF" w14:textId="77777777" w:rsidR="009A31A7" w:rsidRPr="00EC1170" w:rsidRDefault="009A31A7" w:rsidP="009A31A7">
      <w:pPr>
        <w:pStyle w:val="body"/>
        <w:rPr>
          <w:sz w:val="20"/>
          <w:szCs w:val="20"/>
        </w:rPr>
      </w:pPr>
      <w:r w:rsidRPr="00EC1170">
        <w:rPr>
          <w:sz w:val="20"/>
          <w:szCs w:val="20"/>
        </w:rPr>
        <w:t xml:space="preserve">A </w:t>
      </w:r>
      <w:r w:rsidRPr="00EC1170">
        <w:rPr>
          <w:rStyle w:val="Emphasis"/>
          <w:i w:val="0"/>
          <w:iCs w:val="0"/>
          <w:sz w:val="20"/>
          <w:szCs w:val="20"/>
        </w:rPr>
        <w:t>metric</w:t>
      </w:r>
      <w:r w:rsidRPr="00EC1170">
        <w:rPr>
          <w:sz w:val="20"/>
          <w:szCs w:val="20"/>
        </w:rPr>
        <w:t xml:space="preserve"> in Prometheus is an immutable block of data identified using both the metric name and labels. A metric is stored against its timestamp. Given a metric name and labels, time series are identified using the following notion:</w:t>
      </w:r>
    </w:p>
    <w:p w14:paraId="297BFFA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&lt;</w:t>
      </w:r>
      <w:proofErr w:type="spellStart"/>
      <w:r w:rsidRPr="00EC1170">
        <w:rPr>
          <w:rFonts w:ascii="Times New Roman" w:hAnsi="Times New Roman" w:cs="Times New Roman"/>
        </w:rPr>
        <w:t>metric_name</w:t>
      </w:r>
      <w:proofErr w:type="spellEnd"/>
      <w:r w:rsidRPr="00EC1170">
        <w:rPr>
          <w:rFonts w:ascii="Times New Roman" w:hAnsi="Times New Roman" w:cs="Times New Roman"/>
        </w:rPr>
        <w:t>&gt;={&lt;</w:t>
      </w:r>
      <w:proofErr w:type="spellStart"/>
      <w:r w:rsidRPr="00EC1170">
        <w:rPr>
          <w:rFonts w:ascii="Times New Roman" w:hAnsi="Times New Roman" w:cs="Times New Roman"/>
        </w:rPr>
        <w:t>label_name</w:t>
      </w:r>
      <w:proofErr w:type="spellEnd"/>
      <w:r w:rsidRPr="00EC1170">
        <w:rPr>
          <w:rFonts w:ascii="Times New Roman" w:hAnsi="Times New Roman" w:cs="Times New Roman"/>
        </w:rPr>
        <w:t>&gt;=&lt;</w:t>
      </w:r>
      <w:proofErr w:type="spellStart"/>
      <w:r w:rsidRPr="00EC1170">
        <w:rPr>
          <w:rFonts w:ascii="Times New Roman" w:hAnsi="Times New Roman" w:cs="Times New Roman"/>
        </w:rPr>
        <w:t>label_value</w:t>
      </w:r>
      <w:proofErr w:type="spellEnd"/>
      <w:r w:rsidRPr="00EC1170">
        <w:rPr>
          <w:rFonts w:ascii="Times New Roman" w:hAnsi="Times New Roman" w:cs="Times New Roman"/>
        </w:rPr>
        <w:t>&gt;, . . . .}</w:t>
      </w:r>
    </w:p>
    <w:p w14:paraId="150BD5C8" w14:textId="77777777" w:rsidR="009A31A7" w:rsidRPr="00EC1170" w:rsidRDefault="009A31A7" w:rsidP="009A31A7">
      <w:pPr>
        <w:pStyle w:val="body"/>
        <w:rPr>
          <w:sz w:val="20"/>
          <w:szCs w:val="20"/>
        </w:rPr>
      </w:pPr>
      <w:r w:rsidRPr="00EC1170">
        <w:rPr>
          <w:sz w:val="20"/>
          <w:szCs w:val="20"/>
        </w:rPr>
        <w:t>For example, a metric used for getting the total number of HTTP requests would look like the following:</w:t>
      </w:r>
    </w:p>
    <w:p w14:paraId="021515E7" w14:textId="77777777" w:rsidR="009A31A7" w:rsidRPr="00EC1170" w:rsidRDefault="009A31A7" w:rsidP="009A31A7">
      <w:pPr>
        <w:pStyle w:val="HTMLPreformatted"/>
        <w:rPr>
          <w:rFonts w:ascii="Times New Roman" w:hAnsi="Times New Roman" w:cs="Times New Roman"/>
        </w:rPr>
      </w:pPr>
      <w:proofErr w:type="spellStart"/>
      <w:r w:rsidRPr="00EC1170">
        <w:rPr>
          <w:rFonts w:ascii="Times New Roman" w:hAnsi="Times New Roman" w:cs="Times New Roman"/>
        </w:rPr>
        <w:t>http_requests_total</w:t>
      </w:r>
      <w:proofErr w:type="spellEnd"/>
      <w:r w:rsidRPr="00EC1170">
        <w:rPr>
          <w:rFonts w:ascii="Times New Roman" w:hAnsi="Times New Roman" w:cs="Times New Roman"/>
        </w:rPr>
        <w:t>={method="POST", path="/menu", type="JSON"}</w:t>
      </w:r>
    </w:p>
    <w:p w14:paraId="7DF5F3E4" w14:textId="77777777" w:rsidR="009A31A7" w:rsidRPr="00EC1170" w:rsidRDefault="009A31A7" w:rsidP="009A31A7">
      <w:pPr>
        <w:pStyle w:val="body"/>
        <w:rPr>
          <w:sz w:val="20"/>
          <w:szCs w:val="20"/>
        </w:rPr>
      </w:pPr>
      <w:r w:rsidRPr="00EC1170">
        <w:rPr>
          <w:sz w:val="20"/>
          <w:szCs w:val="20"/>
        </w:rPr>
        <w:t>Figure 5.12 illustrates the architecture of Prometheus.</w:t>
      </w:r>
    </w:p>
    <w:p w14:paraId="5F9A5BC7" w14:textId="614E1321"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"https://learning.oreilly.com/library/view/microservices-security-in/9781617295959/OEBPS/Images/CH05_F12_Siriwardena.png" \* MERGEFORMATINET </w:instrText>
      </w:r>
      <w:r w:rsidRPr="00EC1170">
        <w:rPr>
          <w:sz w:val="20"/>
          <w:szCs w:val="20"/>
        </w:rPr>
        <w:fldChar w:fldCharType="separate"/>
      </w:r>
      <w:r w:rsidRPr="00EC1170">
        <w:rPr>
          <w:noProof/>
          <w:sz w:val="20"/>
          <w:szCs w:val="20"/>
        </w:rPr>
        <w:drawing>
          <wp:inline distT="0" distB="0" distL="0" distR="0" wp14:anchorId="45345E83" wp14:editId="7F686566">
            <wp:extent cx="3828815" cy="1220771"/>
            <wp:effectExtent l="0" t="0" r="0"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876073" cy="1235839"/>
                    </a:xfrm>
                    <a:prstGeom prst="rect">
                      <a:avLst/>
                    </a:prstGeom>
                    <a:noFill/>
                    <a:ln>
                      <a:noFill/>
                    </a:ln>
                  </pic:spPr>
                </pic:pic>
              </a:graphicData>
            </a:graphic>
          </wp:inline>
        </w:drawing>
      </w:r>
      <w:r w:rsidRPr="00EC1170">
        <w:rPr>
          <w:sz w:val="20"/>
          <w:szCs w:val="20"/>
        </w:rPr>
        <w:fldChar w:fldCharType="end"/>
      </w:r>
    </w:p>
    <w:p w14:paraId="3FBFCC11" w14:textId="77777777" w:rsidR="009A31A7" w:rsidRPr="00EC1170" w:rsidRDefault="009A31A7" w:rsidP="009A31A7">
      <w:pPr>
        <w:pStyle w:val="fm-figure-caption"/>
        <w:rPr>
          <w:sz w:val="20"/>
          <w:szCs w:val="20"/>
        </w:rPr>
      </w:pPr>
      <w:r w:rsidRPr="00EC1170">
        <w:rPr>
          <w:sz w:val="20"/>
          <w:szCs w:val="20"/>
        </w:rPr>
        <w:t xml:space="preserve">Figure 5.12 A Prometheus server scrapes the microservices and push gateway for metrics. It then uses these metrics to trigger alerts. The Prometheus web UI and Grafana use </w:t>
      </w:r>
      <w:proofErr w:type="spellStart"/>
      <w:r w:rsidRPr="00EC1170">
        <w:rPr>
          <w:sz w:val="20"/>
          <w:szCs w:val="20"/>
        </w:rPr>
        <w:t>PromQL</w:t>
      </w:r>
      <w:proofErr w:type="spellEnd"/>
      <w:r w:rsidRPr="00EC1170">
        <w:rPr>
          <w:sz w:val="20"/>
          <w:szCs w:val="20"/>
        </w:rPr>
        <w:t xml:space="preserve"> to retrieve data from Prometheus for visualization.</w:t>
      </w:r>
    </w:p>
    <w:p w14:paraId="3C047BCC" w14:textId="77777777" w:rsidR="009A31A7" w:rsidRPr="00EC1170" w:rsidRDefault="009A31A7" w:rsidP="009A31A7">
      <w:pPr>
        <w:pStyle w:val="body"/>
        <w:rPr>
          <w:sz w:val="20"/>
          <w:szCs w:val="20"/>
        </w:rPr>
      </w:pPr>
      <w:r w:rsidRPr="00EC1170">
        <w:rPr>
          <w:sz w:val="20"/>
          <w:szCs w:val="20"/>
        </w:rPr>
        <w:t xml:space="preserve">As you can see, each microservice needs to expose an endpoint from which Prometheus scrapes metrics information. When exposing this endpoint, we need to ensure that this endpoint is secured, using TLS so that the information passed on the wire is kept safe from intruders, and using an authentication mechanism such as OAuth 2.0 or basic authentication. </w:t>
      </w:r>
    </w:p>
    <w:p w14:paraId="130E0FDD" w14:textId="77777777" w:rsidR="009A31A7" w:rsidRPr="00E6504D" w:rsidRDefault="009A31A7" w:rsidP="009A31A7">
      <w:pPr>
        <w:pStyle w:val="Heading2"/>
        <w:rPr>
          <w:i/>
          <w:iCs/>
          <w:sz w:val="20"/>
          <w:szCs w:val="20"/>
        </w:rPr>
      </w:pPr>
      <w:r w:rsidRPr="00E6504D">
        <w:rPr>
          <w:i/>
          <w:iCs/>
          <w:sz w:val="20"/>
          <w:szCs w:val="20"/>
        </w:rPr>
        <w:t>5.3 Enforcing access-control policies at the API gateway with Open Policy Agent</w:t>
      </w:r>
    </w:p>
    <w:p w14:paraId="1D834118" w14:textId="77777777" w:rsidR="009A31A7" w:rsidRPr="00EC1170" w:rsidRDefault="009A31A7" w:rsidP="009A31A7">
      <w:pPr>
        <w:pStyle w:val="body"/>
        <w:rPr>
          <w:sz w:val="20"/>
          <w:szCs w:val="20"/>
        </w:rPr>
      </w:pPr>
      <w:r w:rsidRPr="00EC1170">
        <w:rPr>
          <w:sz w:val="20"/>
          <w:szCs w:val="20"/>
        </w:rPr>
        <w:t xml:space="preserve">In this section, we look at controlling access to the Order Processing microservice by using </w:t>
      </w:r>
      <w:r w:rsidRPr="00EC1170">
        <w:rPr>
          <w:rStyle w:val="Emphasis"/>
          <w:i w:val="0"/>
          <w:iCs w:val="0"/>
          <w:sz w:val="20"/>
          <w:szCs w:val="20"/>
        </w:rPr>
        <w:t>Open Policy Agent</w:t>
      </w:r>
      <w:r w:rsidRPr="00EC1170">
        <w:rPr>
          <w:sz w:val="20"/>
          <w:szCs w:val="20"/>
        </w:rPr>
        <w:t xml:space="preserve"> (</w:t>
      </w:r>
      <w:r w:rsidRPr="00EC1170">
        <w:rPr>
          <w:rStyle w:val="Emphasis"/>
          <w:i w:val="0"/>
          <w:iCs w:val="0"/>
          <w:sz w:val="20"/>
          <w:szCs w:val="20"/>
        </w:rPr>
        <w:t>OPA</w:t>
      </w:r>
      <w:r w:rsidRPr="00EC1170">
        <w:rPr>
          <w:sz w:val="20"/>
          <w:szCs w:val="20"/>
        </w:rPr>
        <w:t>) at the API gateway. The API gateway here is acting as a policy enforcement point. OPA is a lightweight general-purpose policy engine that has no dependency on microservices. You can use OPA to define fine-grained access-control policies and enforce those policies at different places in a microservices deployment.</w:t>
      </w:r>
    </w:p>
    <w:p w14:paraId="4F64E4D9" w14:textId="77777777" w:rsidR="009A31A7" w:rsidRPr="00EC1170" w:rsidRDefault="009A31A7" w:rsidP="009A31A7">
      <w:pPr>
        <w:pStyle w:val="body"/>
        <w:rPr>
          <w:sz w:val="20"/>
          <w:szCs w:val="20"/>
        </w:rPr>
      </w:pPr>
      <w:r w:rsidRPr="00EC1170">
        <w:rPr>
          <w:sz w:val="20"/>
          <w:szCs w:val="20"/>
        </w:rPr>
        <w:lastRenderedPageBreak/>
        <w:t>In chapter 2, we looked at using OAuth 2.0 scopes to control access to microservices. There we enforced OAuth 2.0 scope-based access control at the service level by modifying the service code, which is not a good practice. Access-control policies evolve as business requirements change--so every time we have to change our access-control policies, changing the microservice code is not a good practice.</w:t>
      </w:r>
    </w:p>
    <w:p w14:paraId="6CAC3C56" w14:textId="77777777" w:rsidR="009A31A7" w:rsidRPr="00EC1170" w:rsidRDefault="009A31A7" w:rsidP="009A31A7">
      <w:pPr>
        <w:pStyle w:val="body"/>
        <w:rPr>
          <w:sz w:val="20"/>
          <w:szCs w:val="20"/>
        </w:rPr>
      </w:pPr>
      <w:r w:rsidRPr="00EC1170">
        <w:rPr>
          <w:sz w:val="20"/>
          <w:szCs w:val="20"/>
        </w:rPr>
        <w:t>OPA helps you externalize access-control policies and enforce them at any point in the request or response path. Figure 5.13 illustrates the sequence of events that happens when an API gateway intercepts client requests to apply authorization policies using OPA. The OPA engine runs as a different process, outside the API gateway, and the API gateway connects to the OPA engine over HTTP. Please check appendix F for more details on OPA.</w:t>
      </w:r>
    </w:p>
    <w:p w14:paraId="2693917A" w14:textId="1BADB6CE" w:rsidR="009A31A7" w:rsidRPr="00EC1170" w:rsidRDefault="009A31A7" w:rsidP="009A31A7">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"https://learning.oreilly.com/library/view/microservices-security-in/9781617295959/OEBPS/Images/CH05_F13_Siriwardena.png" \* MERGEFORMATINET </w:instrText>
      </w:r>
      <w:r w:rsidRPr="00EC1170">
        <w:rPr>
          <w:sz w:val="20"/>
          <w:szCs w:val="20"/>
        </w:rPr>
        <w:fldChar w:fldCharType="separate"/>
      </w:r>
      <w:r w:rsidRPr="00EC1170">
        <w:rPr>
          <w:noProof/>
          <w:sz w:val="20"/>
          <w:szCs w:val="20"/>
        </w:rPr>
        <w:drawing>
          <wp:inline distT="0" distB="0" distL="0" distR="0" wp14:anchorId="051AA4A8" wp14:editId="0F551427">
            <wp:extent cx="3943077" cy="1329179"/>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988956" cy="1344644"/>
                    </a:xfrm>
                    <a:prstGeom prst="rect">
                      <a:avLst/>
                    </a:prstGeom>
                    <a:noFill/>
                    <a:ln>
                      <a:noFill/>
                    </a:ln>
                  </pic:spPr>
                </pic:pic>
              </a:graphicData>
            </a:graphic>
          </wp:inline>
        </w:drawing>
      </w:r>
      <w:r w:rsidRPr="00EC1170">
        <w:rPr>
          <w:sz w:val="20"/>
          <w:szCs w:val="20"/>
        </w:rPr>
        <w:fldChar w:fldCharType="end"/>
      </w:r>
    </w:p>
    <w:p w14:paraId="0640ADE5" w14:textId="77777777" w:rsidR="009A31A7" w:rsidRPr="00EC1170" w:rsidRDefault="009A31A7" w:rsidP="009A31A7">
      <w:pPr>
        <w:pStyle w:val="fm-figure-caption"/>
        <w:rPr>
          <w:sz w:val="20"/>
          <w:szCs w:val="20"/>
        </w:rPr>
      </w:pPr>
      <w:r w:rsidRPr="00EC1170">
        <w:rPr>
          <w:sz w:val="20"/>
          <w:szCs w:val="20"/>
        </w:rPr>
        <w:t>Figure 5.13 Sequence of events that happens when an API gateway intercepts client requests to apply authorization policies using OPA</w:t>
      </w:r>
    </w:p>
    <w:p w14:paraId="7A5BE2FC" w14:textId="77777777" w:rsidR="009A31A7" w:rsidRPr="001A2CE5" w:rsidRDefault="009A31A7" w:rsidP="009A31A7">
      <w:pPr>
        <w:pStyle w:val="Heading3"/>
        <w:rPr>
          <w:i/>
          <w:iCs/>
          <w:sz w:val="20"/>
          <w:szCs w:val="20"/>
        </w:rPr>
      </w:pPr>
      <w:r w:rsidRPr="001A2CE5">
        <w:rPr>
          <w:i/>
          <w:iCs/>
          <w:sz w:val="20"/>
          <w:szCs w:val="20"/>
        </w:rPr>
        <w:t>5.3.1 Running OPA as a Docker container</w:t>
      </w:r>
    </w:p>
    <w:p w14:paraId="09B93574" w14:textId="04576C52" w:rsidR="009A31A7" w:rsidRPr="00EC1170" w:rsidRDefault="009A31A7" w:rsidP="009A31A7">
      <w:pPr>
        <w:pStyle w:val="body"/>
        <w:rPr>
          <w:sz w:val="20"/>
          <w:szCs w:val="20"/>
        </w:rPr>
      </w:pPr>
      <w:r w:rsidRPr="00EC1170">
        <w:rPr>
          <w:sz w:val="20"/>
          <w:szCs w:val="20"/>
        </w:rPr>
        <w:t>Starting OPA as a Docker container is the most straightforward and easiest way to get started. As in the Prometheus example, you need Docker installed and running on your machine to try this out, along with the other prerequisites mentioned in chapter 2 for running samples in this book in general.</w:t>
      </w:r>
      <w:r w:rsidR="002A0CDF">
        <w:rPr>
          <w:sz w:val="20"/>
          <w:szCs w:val="20"/>
        </w:rPr>
        <w:t xml:space="preserve"> </w:t>
      </w:r>
      <w:r w:rsidRPr="00EC1170">
        <w:rPr>
          <w:sz w:val="20"/>
          <w:szCs w:val="20"/>
        </w:rPr>
        <w:t xml:space="preserve">First check out the samples for this section from chapter05/sample03 at </w:t>
      </w:r>
      <w:hyperlink r:id="rId117" w:history="1">
        <w:r w:rsidRPr="00EC1170">
          <w:rPr>
            <w:rStyle w:val="Hyperlink"/>
            <w:sz w:val="20"/>
            <w:szCs w:val="20"/>
          </w:rPr>
          <w:t>https://github.com/microservices-security-in-action/samples</w:t>
        </w:r>
      </w:hyperlink>
      <w:r w:rsidRPr="00EC1170">
        <w:rPr>
          <w:sz w:val="20"/>
          <w:szCs w:val="20"/>
        </w:rPr>
        <w:t>. As the first step of executing this sample, we need to start the OPA Docker container (if you are new to Docker, refer to appendix E). You can do this by using your command-line client to execute the following command from within the chapter05/sample03 directory. This script starts the OPA server on port 8181 and binds it to port 8181 of your local machine. So, make sure that no other process is running on port 8181. If you want to change the port, you can do so by editing the run_opa.sh file:</w:t>
      </w:r>
    </w:p>
    <w:p w14:paraId="2144463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sh</w:t>
      </w:r>
      <w:proofErr w:type="spellEnd"/>
      <w:r w:rsidRPr="00EC1170">
        <w:rPr>
          <w:rFonts w:ascii="Times New Roman" w:hAnsi="Times New Roman" w:cs="Times New Roman"/>
        </w:rPr>
        <w:t xml:space="preserve"> run_opa.sh</w:t>
      </w:r>
    </w:p>
    <w:p w14:paraId="53463964" w14:textId="77777777" w:rsidR="009A31A7" w:rsidRPr="00EC1170" w:rsidRDefault="009A31A7" w:rsidP="009A31A7">
      <w:pPr>
        <w:pStyle w:val="body"/>
        <w:rPr>
          <w:sz w:val="20"/>
          <w:szCs w:val="20"/>
        </w:rPr>
      </w:pPr>
      <w:r w:rsidRPr="00EC1170">
        <w:rPr>
          <w:sz w:val="20"/>
          <w:szCs w:val="20"/>
        </w:rPr>
        <w:t>If your OPA container starts successfully, you should see a message in your terminal window as follows. Note that if this is the first time you are running this command, it might take a few minutes for the OPA Docker image to be downloaded from the Docker registry. Subsequent attempts will be much faster than the initial attempt:</w:t>
      </w:r>
    </w:p>
    <w:p w14:paraId="48149EE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5A1FC047" w14:textId="77777777" w:rsidR="009A31A7" w:rsidRPr="00EC1170" w:rsidRDefault="009A31A7" w:rsidP="009A31A7">
      <w:pPr>
        <w:pStyle w:val="HTMLPreformatted"/>
        <w:rPr>
          <w:rFonts w:ascii="Times New Roman" w:hAnsi="Times New Roman" w:cs="Times New Roman"/>
        </w:rPr>
      </w:pPr>
    </w:p>
    <w:p w14:paraId="0F2059E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addrs</w:t>
      </w:r>
      <w:proofErr w:type="spellEnd"/>
      <w:r w:rsidRPr="00EC1170">
        <w:rPr>
          <w:rFonts w:ascii="Times New Roman" w:hAnsi="Times New Roman" w:cs="Times New Roman"/>
        </w:rPr>
        <w:t>":[</w:t>
      </w:r>
    </w:p>
    <w:p w14:paraId="6724F0C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":8181"</w:t>
      </w:r>
    </w:p>
    <w:p w14:paraId="0F357BD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11DD1C3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insecure_addr</w:t>
      </w:r>
      <w:proofErr w:type="spellEnd"/>
      <w:r w:rsidRPr="00EC1170">
        <w:rPr>
          <w:rFonts w:ascii="Times New Roman" w:hAnsi="Times New Roman" w:cs="Times New Roman"/>
        </w:rPr>
        <w:t>":"",</w:t>
      </w:r>
    </w:p>
    <w:p w14:paraId="6A8FF81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level":"info</w:t>
      </w:r>
      <w:proofErr w:type="spellEnd"/>
      <w:r w:rsidRPr="00EC1170">
        <w:rPr>
          <w:rFonts w:ascii="Times New Roman" w:hAnsi="Times New Roman" w:cs="Times New Roman"/>
        </w:rPr>
        <w:t>",</w:t>
      </w:r>
    </w:p>
    <w:p w14:paraId="302C83B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msg</w:t>
      </w:r>
      <w:proofErr w:type="spellEnd"/>
      <w:r w:rsidRPr="00EC1170">
        <w:rPr>
          <w:rFonts w:ascii="Times New Roman" w:hAnsi="Times New Roman" w:cs="Times New Roman"/>
        </w:rPr>
        <w:t>":"Initializing server.",</w:t>
      </w:r>
    </w:p>
    <w:p w14:paraId="36C5A74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"time":"2019-11-04T01:03:09Z"</w:t>
      </w:r>
    </w:p>
    <w:p w14:paraId="57AFE1B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1172A117" w14:textId="77777777" w:rsidR="009A31A7" w:rsidRPr="00361896" w:rsidRDefault="009A31A7" w:rsidP="009A31A7">
      <w:pPr>
        <w:pStyle w:val="Heading3"/>
        <w:rPr>
          <w:i/>
          <w:iCs/>
          <w:sz w:val="20"/>
          <w:szCs w:val="20"/>
        </w:rPr>
      </w:pPr>
      <w:r w:rsidRPr="00361896">
        <w:rPr>
          <w:i/>
          <w:iCs/>
          <w:sz w:val="20"/>
          <w:szCs w:val="20"/>
        </w:rPr>
        <w:t>5.3.2 Feeding the OPA engine with data</w:t>
      </w:r>
    </w:p>
    <w:p w14:paraId="759ABC01" w14:textId="77777777" w:rsidR="009A31A7" w:rsidRPr="00EC1170" w:rsidRDefault="009A31A7" w:rsidP="009A31A7">
      <w:pPr>
        <w:pStyle w:val="body"/>
        <w:rPr>
          <w:sz w:val="20"/>
          <w:szCs w:val="20"/>
        </w:rPr>
      </w:pPr>
      <w:r w:rsidRPr="00EC1170">
        <w:rPr>
          <w:sz w:val="20"/>
          <w:szCs w:val="20"/>
        </w:rPr>
        <w:t xml:space="preserve">Now that our OPA engine is up and running and can be accessed on port 8181, it is time to register the data required for executing policies. As you can see, listing 5.4 is a declaration of a collection of resource paths. </w:t>
      </w:r>
      <w:r w:rsidRPr="00EC1170">
        <w:rPr>
          <w:sz w:val="20"/>
          <w:szCs w:val="20"/>
        </w:rPr>
        <w:lastRenderedPageBreak/>
        <w:t xml:space="preserve">These resources represent one or more resources corresponding to the Order Processing microservice. Each resource has an </w:t>
      </w:r>
      <w:r w:rsidRPr="00EC1170">
        <w:rPr>
          <w:rStyle w:val="HTMLCode"/>
          <w:rFonts w:ascii="Times New Roman" w:hAnsi="Times New Roman" w:cs="Times New Roman"/>
        </w:rPr>
        <w:t>id</w:t>
      </w:r>
      <w:r w:rsidRPr="00EC1170">
        <w:rPr>
          <w:sz w:val="20"/>
          <w:szCs w:val="20"/>
        </w:rPr>
        <w:t xml:space="preserve">, </w:t>
      </w:r>
      <w:r w:rsidRPr="00EC1170">
        <w:rPr>
          <w:rStyle w:val="HTMLCode"/>
          <w:rFonts w:ascii="Times New Roman" w:hAnsi="Times New Roman" w:cs="Times New Roman"/>
        </w:rPr>
        <w:t>path</w:t>
      </w:r>
      <w:r w:rsidRPr="00EC1170">
        <w:rPr>
          <w:sz w:val="20"/>
          <w:szCs w:val="20"/>
        </w:rPr>
        <w:t xml:space="preserve">, </w:t>
      </w:r>
      <w:r w:rsidRPr="00EC1170">
        <w:rPr>
          <w:rStyle w:val="HTMLCode"/>
          <w:rFonts w:ascii="Times New Roman" w:hAnsi="Times New Roman" w:cs="Times New Roman"/>
        </w:rPr>
        <w:t>method</w:t>
      </w:r>
      <w:r w:rsidRPr="00EC1170">
        <w:rPr>
          <w:sz w:val="20"/>
          <w:szCs w:val="20"/>
        </w:rPr>
        <w:t xml:space="preserve">, and a collection of </w:t>
      </w:r>
      <w:r w:rsidRPr="00EC1170">
        <w:rPr>
          <w:rStyle w:val="HTMLCode"/>
          <w:rFonts w:ascii="Times New Roman" w:hAnsi="Times New Roman" w:cs="Times New Roman"/>
        </w:rPr>
        <w:t>scopes</w:t>
      </w:r>
      <w:r w:rsidRPr="00EC1170">
        <w:rPr>
          <w:sz w:val="20"/>
          <w:szCs w:val="20"/>
        </w:rPr>
        <w:t xml:space="preserve"> that are associated with the resource. The OPA’s REST APIs allow registering these types of data sets on it. You can find the content of listing 5.4 in the file chapter05/sample03/</w:t>
      </w:r>
      <w:proofErr w:type="spellStart"/>
      <w:r w:rsidRPr="00EC1170">
        <w:rPr>
          <w:sz w:val="20"/>
          <w:szCs w:val="20"/>
        </w:rPr>
        <w:t>order_policy.json</w:t>
      </w:r>
      <w:proofErr w:type="spellEnd"/>
      <w:r w:rsidRPr="00EC1170">
        <w:rPr>
          <w:sz w:val="20"/>
          <w:szCs w:val="20"/>
        </w:rPr>
        <w:t>. This data set is a collection of service paths (resources), where each resource declares the scope required for accessing it.</w:t>
      </w:r>
    </w:p>
    <w:p w14:paraId="4C2B6B99" w14:textId="77777777" w:rsidR="009A31A7" w:rsidRPr="00EC1170" w:rsidRDefault="009A31A7" w:rsidP="009A31A7">
      <w:pPr>
        <w:pStyle w:val="fm-code-listing-caption"/>
        <w:rPr>
          <w:sz w:val="20"/>
          <w:szCs w:val="20"/>
        </w:rPr>
      </w:pPr>
      <w:r w:rsidRPr="00EC1170">
        <w:rPr>
          <w:sz w:val="20"/>
          <w:szCs w:val="20"/>
        </w:rPr>
        <w:t>Listing 5.4 A set of resources in Order Processing microservice, defined as OPA data</w:t>
      </w:r>
    </w:p>
    <w:p w14:paraId="38CBA28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7726D5A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27DE715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"id": "r1",                    </w:t>
      </w:r>
      <w:r w:rsidRPr="00EC1170">
        <w:rPr>
          <w:rStyle w:val="fm-combinumeral"/>
          <w:rFonts w:ascii="Cambria Math" w:hAnsi="Cambria Math" w:cs="Cambria Math"/>
        </w:rPr>
        <w:t>❶</w:t>
      </w:r>
    </w:p>
    <w:p w14:paraId="1BAF913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"path": "orders",              </w:t>
      </w:r>
      <w:r w:rsidRPr="00EC1170">
        <w:rPr>
          <w:rStyle w:val="fm-combinumeral"/>
          <w:rFonts w:ascii="Cambria Math" w:hAnsi="Cambria Math" w:cs="Cambria Math"/>
        </w:rPr>
        <w:t>❷</w:t>
      </w:r>
    </w:p>
    <w:p w14:paraId="3963C18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"method": "POST",              </w:t>
      </w:r>
      <w:r w:rsidRPr="00EC1170">
        <w:rPr>
          <w:rStyle w:val="fm-combinumeral"/>
          <w:rFonts w:ascii="Cambria Math" w:hAnsi="Cambria Math" w:cs="Cambria Math"/>
        </w:rPr>
        <w:t>❸</w:t>
      </w:r>
    </w:p>
    <w:p w14:paraId="430529B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"scopes": ["</w:t>
      </w:r>
      <w:proofErr w:type="spellStart"/>
      <w:r w:rsidRPr="00EC1170">
        <w:rPr>
          <w:rFonts w:ascii="Times New Roman" w:hAnsi="Times New Roman" w:cs="Times New Roman"/>
        </w:rPr>
        <w:t>create_order</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381F50F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2471DFA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3F9D23C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"id": "r2",</w:t>
      </w:r>
    </w:p>
    <w:p w14:paraId="0A71EED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"path": "orders",</w:t>
      </w:r>
    </w:p>
    <w:p w14:paraId="4FE4A9B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"method": "GET",</w:t>
      </w:r>
    </w:p>
    <w:p w14:paraId="1250864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"scopes": ["</w:t>
      </w:r>
      <w:proofErr w:type="spellStart"/>
      <w:r w:rsidRPr="00EC1170">
        <w:rPr>
          <w:rFonts w:ascii="Times New Roman" w:hAnsi="Times New Roman" w:cs="Times New Roman"/>
        </w:rPr>
        <w:t>retrieve_orders</w:t>
      </w:r>
      <w:proofErr w:type="spellEnd"/>
      <w:r w:rsidRPr="00EC1170">
        <w:rPr>
          <w:rFonts w:ascii="Times New Roman" w:hAnsi="Times New Roman" w:cs="Times New Roman"/>
        </w:rPr>
        <w:t>"]</w:t>
      </w:r>
    </w:p>
    <w:p w14:paraId="363B809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23C03EC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213514B0"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"id": "r3",</w:t>
      </w:r>
    </w:p>
    <w:p w14:paraId="0C6766D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"path": "orders/{</w:t>
      </w:r>
      <w:proofErr w:type="spellStart"/>
      <w:r w:rsidRPr="00EC1170">
        <w:rPr>
          <w:rFonts w:ascii="Times New Roman" w:hAnsi="Times New Roman" w:cs="Times New Roman"/>
        </w:rPr>
        <w:t>order_id</w:t>
      </w:r>
      <w:proofErr w:type="spellEnd"/>
      <w:r w:rsidRPr="00EC1170">
        <w:rPr>
          <w:rFonts w:ascii="Times New Roman" w:hAnsi="Times New Roman" w:cs="Times New Roman"/>
        </w:rPr>
        <w:t>}",</w:t>
      </w:r>
    </w:p>
    <w:p w14:paraId="75E1748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"method": "PUT",</w:t>
      </w:r>
    </w:p>
    <w:p w14:paraId="6540A69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"scopes": ["</w:t>
      </w:r>
      <w:proofErr w:type="spellStart"/>
      <w:r w:rsidRPr="00EC1170">
        <w:rPr>
          <w:rFonts w:ascii="Times New Roman" w:hAnsi="Times New Roman" w:cs="Times New Roman"/>
        </w:rPr>
        <w:t>update_order</w:t>
      </w:r>
      <w:proofErr w:type="spellEnd"/>
      <w:r w:rsidRPr="00EC1170">
        <w:rPr>
          <w:rFonts w:ascii="Times New Roman" w:hAnsi="Times New Roman" w:cs="Times New Roman"/>
        </w:rPr>
        <w:t>"]</w:t>
      </w:r>
    </w:p>
    <w:p w14:paraId="7C434A8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3C8E801F"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An identifier for the resource path</w:t>
      </w:r>
    </w:p>
    <w:p w14:paraId="41D5FAE8"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resource path</w:t>
      </w:r>
    </w:p>
    <w:p w14:paraId="4907615C"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HTTP method</w:t>
      </w:r>
    </w:p>
    <w:p w14:paraId="3B2EE069"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To do an HTTP POST to the orders resource, you must have this scope.</w:t>
      </w:r>
    </w:p>
    <w:p w14:paraId="1063FBC2" w14:textId="77777777" w:rsidR="009A31A7" w:rsidRPr="00EC1170" w:rsidRDefault="009A31A7" w:rsidP="009A31A7">
      <w:pPr>
        <w:pStyle w:val="body"/>
        <w:rPr>
          <w:sz w:val="20"/>
          <w:szCs w:val="20"/>
        </w:rPr>
      </w:pPr>
      <w:r w:rsidRPr="00EC1170">
        <w:rPr>
          <w:sz w:val="20"/>
          <w:szCs w:val="20"/>
        </w:rPr>
        <w:t>You can register this data on the OPA server by running the following curl command from the chapter05/sample03 directory:</w:t>
      </w:r>
    </w:p>
    <w:p w14:paraId="66BDEC4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-v -H "Content-Type: application/json" \</w:t>
      </w:r>
    </w:p>
    <w:p w14:paraId="1F1D9551" w14:textId="77777777" w:rsidR="009A31A7" w:rsidRPr="00EC1170" w:rsidRDefault="009A31A7" w:rsidP="009A31A7">
      <w:pPr>
        <w:pStyle w:val="HTMLPreformatted"/>
        <w:rPr>
          <w:rFonts w:ascii="Times New Roman" w:hAnsi="Times New Roman" w:cs="Times New Roman"/>
        </w:rPr>
      </w:pPr>
    </w:p>
    <w:p w14:paraId="4CF6092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-X PUT --data-binary @order_policy.json \</w:t>
      </w:r>
    </w:p>
    <w:p w14:paraId="15C94CD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http://localhost:8181/v1/data/order_policy </w:t>
      </w:r>
    </w:p>
    <w:p w14:paraId="6695DF18" w14:textId="77777777" w:rsidR="009A31A7" w:rsidRPr="00EC1170" w:rsidRDefault="009A31A7" w:rsidP="009A31A7">
      <w:pPr>
        <w:pStyle w:val="body"/>
        <w:rPr>
          <w:sz w:val="20"/>
          <w:szCs w:val="20"/>
        </w:rPr>
      </w:pPr>
      <w:r w:rsidRPr="00EC1170">
        <w:rPr>
          <w:sz w:val="20"/>
          <w:szCs w:val="20"/>
        </w:rPr>
        <w:t xml:space="preserve">You should see a response with status code 204 if the request was successful. Note that the </w:t>
      </w:r>
      <w:proofErr w:type="spellStart"/>
      <w:r w:rsidRPr="00EC1170">
        <w:rPr>
          <w:rStyle w:val="HTMLCode"/>
          <w:rFonts w:ascii="Times New Roman" w:hAnsi="Times New Roman" w:cs="Times New Roman"/>
        </w:rPr>
        <w:t>order_policy</w:t>
      </w:r>
      <w:proofErr w:type="spellEnd"/>
      <w:r w:rsidRPr="00EC1170">
        <w:rPr>
          <w:sz w:val="20"/>
          <w:szCs w:val="20"/>
        </w:rPr>
        <w:t xml:space="preserve"> element in the OPA endpoint, after the </w:t>
      </w:r>
      <w:r w:rsidRPr="00EC1170">
        <w:rPr>
          <w:rStyle w:val="HTMLCode"/>
          <w:rFonts w:ascii="Times New Roman" w:hAnsi="Times New Roman" w:cs="Times New Roman"/>
        </w:rPr>
        <w:t>data</w:t>
      </w:r>
      <w:r w:rsidRPr="00EC1170">
        <w:rPr>
          <w:sz w:val="20"/>
          <w:szCs w:val="20"/>
        </w:rPr>
        <w:t xml:space="preserve"> element, is important. OPA uses </w:t>
      </w:r>
      <w:proofErr w:type="spellStart"/>
      <w:r w:rsidRPr="00EC1170">
        <w:rPr>
          <w:rStyle w:val="HTMLCode"/>
          <w:rFonts w:ascii="Times New Roman" w:hAnsi="Times New Roman" w:cs="Times New Roman"/>
        </w:rPr>
        <w:t>order_policy</w:t>
      </w:r>
      <w:proofErr w:type="spellEnd"/>
      <w:r w:rsidRPr="00EC1170">
        <w:rPr>
          <w:sz w:val="20"/>
          <w:szCs w:val="20"/>
        </w:rPr>
        <w:t xml:space="preserve"> to derive the package name for the data you pushed. In this case, the data you pushed to the OPA server is registered under the </w:t>
      </w:r>
      <w:proofErr w:type="spellStart"/>
      <w:r w:rsidRPr="00EC1170">
        <w:rPr>
          <w:rStyle w:val="HTMLCode"/>
          <w:rFonts w:ascii="Times New Roman" w:hAnsi="Times New Roman" w:cs="Times New Roman"/>
        </w:rPr>
        <w:t>data.order_policy</w:t>
      </w:r>
      <w:proofErr w:type="spellEnd"/>
      <w:r w:rsidRPr="00EC1170">
        <w:rPr>
          <w:sz w:val="20"/>
          <w:szCs w:val="20"/>
        </w:rPr>
        <w:t xml:space="preserve"> package name. You can find more details on this in appendix F.</w:t>
      </w:r>
    </w:p>
    <w:p w14:paraId="1E9C99C0" w14:textId="77777777" w:rsidR="009A31A7" w:rsidRPr="00EC1170" w:rsidRDefault="009A31A7" w:rsidP="009A31A7">
      <w:pPr>
        <w:pStyle w:val="body"/>
        <w:rPr>
          <w:sz w:val="20"/>
          <w:szCs w:val="20"/>
        </w:rPr>
      </w:pPr>
      <w:r w:rsidRPr="00EC1170">
        <w:rPr>
          <w:sz w:val="20"/>
          <w:szCs w:val="20"/>
        </w:rPr>
        <w:t>To verify that your data has been successfully registered on the OPA engine, you can execute the following curl command. You should see the content of your resource definitions if the request is successful:</w:t>
      </w:r>
    </w:p>
    <w:p w14:paraId="78C3222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http://localhost:8181/v1/data/order_policy</w:t>
      </w:r>
    </w:p>
    <w:p w14:paraId="71023657" w14:textId="77777777" w:rsidR="009A31A7" w:rsidRPr="00EC1170" w:rsidRDefault="009A31A7" w:rsidP="009A31A7">
      <w:pPr>
        <w:pStyle w:val="body"/>
        <w:rPr>
          <w:sz w:val="20"/>
          <w:szCs w:val="20"/>
        </w:rPr>
      </w:pPr>
      <w:r w:rsidRPr="00EC1170">
        <w:rPr>
          <w:sz w:val="20"/>
          <w:szCs w:val="20"/>
        </w:rPr>
        <w:t>Once the OPA engine has been initialized with the dataset required for our policies, the next step is to implement and deploy access-control policies on OPA.</w:t>
      </w:r>
    </w:p>
    <w:p w14:paraId="7CEB9153" w14:textId="77777777" w:rsidR="009A31A7" w:rsidRPr="00A537D0" w:rsidRDefault="009A31A7" w:rsidP="009A31A7">
      <w:pPr>
        <w:pStyle w:val="Heading3"/>
        <w:rPr>
          <w:i/>
          <w:iCs/>
          <w:sz w:val="20"/>
          <w:szCs w:val="20"/>
        </w:rPr>
      </w:pPr>
      <w:r w:rsidRPr="00A537D0">
        <w:rPr>
          <w:i/>
          <w:iCs/>
          <w:sz w:val="20"/>
          <w:szCs w:val="20"/>
        </w:rPr>
        <w:lastRenderedPageBreak/>
        <w:t>5.3.3 Feeding the OPA engine with access-control policies</w:t>
      </w:r>
    </w:p>
    <w:p w14:paraId="743328BE" w14:textId="77777777" w:rsidR="009A31A7" w:rsidRPr="00EC1170" w:rsidRDefault="009A31A7" w:rsidP="009A31A7">
      <w:pPr>
        <w:pStyle w:val="body"/>
        <w:rPr>
          <w:sz w:val="20"/>
          <w:szCs w:val="20"/>
        </w:rPr>
      </w:pPr>
      <w:r w:rsidRPr="00EC1170">
        <w:rPr>
          <w:sz w:val="20"/>
          <w:szCs w:val="20"/>
        </w:rPr>
        <w:t>Let’s see how to deploy authorization policies into the OPA server; these policies check whether a user/system that’s accessing a resource with an access token bears the scopes required for accessing that resource. We’ll use OPA policies to make authorization checks on the Order Processing microservice.</w:t>
      </w:r>
    </w:p>
    <w:p w14:paraId="69AEEA25" w14:textId="77777777" w:rsidR="009A31A7" w:rsidRPr="00EC1170" w:rsidRDefault="009A31A7" w:rsidP="009A31A7">
      <w:pPr>
        <w:pStyle w:val="body"/>
        <w:rPr>
          <w:sz w:val="20"/>
          <w:szCs w:val="20"/>
        </w:rPr>
      </w:pPr>
      <w:r w:rsidRPr="00EC1170">
        <w:rPr>
          <w:sz w:val="20"/>
          <w:szCs w:val="20"/>
        </w:rPr>
        <w:t xml:space="preserve">OPA policies are written using a declarative language called </w:t>
      </w:r>
      <w:r w:rsidRPr="00EC1170">
        <w:rPr>
          <w:rStyle w:val="Emphasis"/>
          <w:i w:val="0"/>
          <w:iCs w:val="0"/>
          <w:sz w:val="20"/>
          <w:szCs w:val="20"/>
        </w:rPr>
        <w:t>Rego</w:t>
      </w:r>
      <w:r w:rsidRPr="00EC1170">
        <w:rPr>
          <w:sz w:val="20"/>
          <w:szCs w:val="20"/>
        </w:rPr>
        <w:t xml:space="preserve">. It has rich support for traversing nested documents and transforming data using syntax similar to Python and </w:t>
      </w:r>
      <w:proofErr w:type="spellStart"/>
      <w:r w:rsidRPr="00EC1170">
        <w:rPr>
          <w:sz w:val="20"/>
          <w:szCs w:val="20"/>
        </w:rPr>
        <w:t>JSONPath</w:t>
      </w:r>
      <w:proofErr w:type="spellEnd"/>
      <w:r w:rsidRPr="00EC1170">
        <w:rPr>
          <w:sz w:val="20"/>
          <w:szCs w:val="20"/>
        </w:rPr>
        <w:t>. Each policy written in Rego is a collection of rules that need to be applied on your microservice.</w:t>
      </w:r>
    </w:p>
    <w:p w14:paraId="765987A5" w14:textId="77777777" w:rsidR="009A31A7" w:rsidRPr="00EC1170" w:rsidRDefault="009A31A7" w:rsidP="009A31A7">
      <w:pPr>
        <w:pStyle w:val="body"/>
        <w:rPr>
          <w:sz w:val="20"/>
          <w:szCs w:val="20"/>
        </w:rPr>
      </w:pPr>
      <w:r w:rsidRPr="00EC1170">
        <w:rPr>
          <w:sz w:val="20"/>
          <w:szCs w:val="20"/>
        </w:rPr>
        <w:t>Let’s take a look at the policy defined in the following listing, which checks whether a token being used to access the Order Processing microservice bears the scopes required by the microservice.</w:t>
      </w:r>
    </w:p>
    <w:p w14:paraId="63B5CEF5" w14:textId="77777777" w:rsidR="009A31A7" w:rsidRPr="00EC1170" w:rsidRDefault="009A31A7" w:rsidP="009A31A7">
      <w:pPr>
        <w:pStyle w:val="fm-code-listing-caption"/>
        <w:rPr>
          <w:sz w:val="20"/>
          <w:szCs w:val="20"/>
        </w:rPr>
      </w:pPr>
      <w:r w:rsidRPr="00EC1170">
        <w:rPr>
          <w:sz w:val="20"/>
          <w:szCs w:val="20"/>
        </w:rPr>
        <w:t>Listing 5.5 OPA policy written in Rego</w:t>
      </w:r>
    </w:p>
    <w:p w14:paraId="50D17D5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package </w:t>
      </w:r>
      <w:proofErr w:type="spellStart"/>
      <w:r w:rsidRPr="00EC1170">
        <w:rPr>
          <w:rFonts w:ascii="Times New Roman" w:hAnsi="Times New Roman" w:cs="Times New Roman"/>
        </w:rPr>
        <w:t>authz.orders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0FC1975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
    <w:p w14:paraId="10D7DBAB"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import </w:t>
      </w:r>
      <w:proofErr w:type="spellStart"/>
      <w:r w:rsidRPr="00EC1170">
        <w:rPr>
          <w:rFonts w:ascii="Times New Roman" w:hAnsi="Times New Roman" w:cs="Times New Roman"/>
        </w:rPr>
        <w:t>data.order_policy</w:t>
      </w:r>
      <w:proofErr w:type="spellEnd"/>
      <w:r w:rsidRPr="00EC1170">
        <w:rPr>
          <w:rFonts w:ascii="Times New Roman" w:hAnsi="Times New Roman" w:cs="Times New Roman"/>
        </w:rPr>
        <w:t xml:space="preserve"> as policies    </w:t>
      </w:r>
      <w:r w:rsidRPr="00EC1170">
        <w:rPr>
          <w:rStyle w:val="fm-combinumeral"/>
          <w:rFonts w:ascii="Cambria Math" w:hAnsi="Cambria Math" w:cs="Cambria Math"/>
        </w:rPr>
        <w:t>❷</w:t>
      </w:r>
    </w:p>
    <w:p w14:paraId="4412FAA6" w14:textId="77777777" w:rsidR="009A31A7" w:rsidRPr="00EC1170" w:rsidRDefault="009A31A7" w:rsidP="009A31A7">
      <w:pPr>
        <w:pStyle w:val="HTMLPreformatted"/>
        <w:rPr>
          <w:rFonts w:ascii="Times New Roman" w:hAnsi="Times New Roman" w:cs="Times New Roman"/>
        </w:rPr>
      </w:pPr>
    </w:p>
    <w:p w14:paraId="27268FBE"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default allow = false                   </w:t>
      </w:r>
      <w:r w:rsidRPr="00EC1170">
        <w:rPr>
          <w:rStyle w:val="fm-combinumeral"/>
          <w:rFonts w:ascii="Cambria Math" w:hAnsi="Cambria Math" w:cs="Cambria Math"/>
        </w:rPr>
        <w:t>❸</w:t>
      </w:r>
    </w:p>
    <w:p w14:paraId="0D6532E9" w14:textId="77777777" w:rsidR="009A31A7" w:rsidRPr="00EC1170" w:rsidRDefault="009A31A7" w:rsidP="009A31A7">
      <w:pPr>
        <w:pStyle w:val="HTMLPreformatted"/>
        <w:rPr>
          <w:rFonts w:ascii="Times New Roman" w:hAnsi="Times New Roman" w:cs="Times New Roman"/>
        </w:rPr>
      </w:pPr>
    </w:p>
    <w:p w14:paraId="7E5EC1AC"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allow {                                 </w:t>
      </w:r>
      <w:r w:rsidRPr="00EC1170">
        <w:rPr>
          <w:rStyle w:val="fm-combinumeral"/>
          <w:rFonts w:ascii="Cambria Math" w:hAnsi="Cambria Math" w:cs="Cambria Math"/>
        </w:rPr>
        <w:t>❹</w:t>
      </w:r>
    </w:p>
    <w:p w14:paraId="1438EA0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policy = policies[_]                  </w:t>
      </w:r>
      <w:r w:rsidRPr="00EC1170">
        <w:rPr>
          <w:rStyle w:val="fm-combinumeral"/>
          <w:rFonts w:ascii="Cambria Math" w:hAnsi="Cambria Math" w:cs="Cambria Math"/>
        </w:rPr>
        <w:t>❺</w:t>
      </w:r>
    </w:p>
    <w:p w14:paraId="6677FD9D"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policy.method</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input.method</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24496AC5"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policy.path</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input.path</w:t>
      </w:r>
      <w:proofErr w:type="spellEnd"/>
      <w:r w:rsidRPr="00EC1170">
        <w:rPr>
          <w:rFonts w:ascii="Times New Roman" w:hAnsi="Times New Roman" w:cs="Times New Roman"/>
        </w:rPr>
        <w:t xml:space="preserve">    </w:t>
      </w:r>
    </w:p>
    <w:p w14:paraId="2F91CF4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07C983C1"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package name of the policy</w:t>
      </w:r>
    </w:p>
    <w:p w14:paraId="58D035FD"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Declares the set of statically registered data identified by </w:t>
      </w:r>
      <w:proofErr w:type="spellStart"/>
      <w:r w:rsidRPr="00EC1170">
        <w:rPr>
          <w:sz w:val="20"/>
          <w:szCs w:val="20"/>
        </w:rPr>
        <w:t>order_policy</w:t>
      </w:r>
      <w:proofErr w:type="spellEnd"/>
      <w:r w:rsidRPr="00EC1170">
        <w:rPr>
          <w:sz w:val="20"/>
          <w:szCs w:val="20"/>
        </w:rPr>
        <w:t>, as in listing 5.4</w:t>
      </w:r>
    </w:p>
    <w:p w14:paraId="46B41190"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All the requests by default are disallowed. If this is not set and no allowed rules are matched, OPA will return an undefined decision.</w:t>
      </w:r>
    </w:p>
    <w:p w14:paraId="05129550"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Declares the conditions to allow access to the resource</w:t>
      </w:r>
    </w:p>
    <w:p w14:paraId="34F6C2EE"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Iterates over values in the policies array</w:t>
      </w:r>
    </w:p>
    <w:p w14:paraId="79A0E605" w14:textId="77777777" w:rsidR="009A31A7" w:rsidRPr="00EC1170" w:rsidRDefault="009A31A7" w:rsidP="009A31A7">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For an element in the policies array, checks whether the value of the method parameter in the input matches with the method element of the policy</w:t>
      </w:r>
    </w:p>
    <w:p w14:paraId="2CA54B8C" w14:textId="77777777" w:rsidR="009A31A7" w:rsidRPr="00EC1170" w:rsidRDefault="009A31A7" w:rsidP="009A31A7">
      <w:pPr>
        <w:pStyle w:val="body"/>
        <w:rPr>
          <w:sz w:val="20"/>
          <w:szCs w:val="20"/>
        </w:rPr>
      </w:pPr>
      <w:r w:rsidRPr="00EC1170">
        <w:rPr>
          <w:sz w:val="20"/>
          <w:szCs w:val="20"/>
        </w:rPr>
        <w:t xml:space="preserve">Here, the package declaration is an identifier for the policy. If you want to evaluate this policy against certain input data, you need to make an HTTP </w:t>
      </w:r>
      <w:r w:rsidRPr="00EC1170">
        <w:rPr>
          <w:rStyle w:val="HTMLCode"/>
          <w:rFonts w:ascii="Times New Roman" w:hAnsi="Times New Roman" w:cs="Times New Roman"/>
        </w:rPr>
        <w:t>POST</w:t>
      </w:r>
      <w:r w:rsidRPr="00EC1170">
        <w:rPr>
          <w:sz w:val="20"/>
          <w:szCs w:val="20"/>
        </w:rPr>
        <w:t xml:space="preserve"> request to the </w:t>
      </w:r>
      <w:r w:rsidRPr="00EC1170">
        <w:rPr>
          <w:rStyle w:val="HTMLCode"/>
          <w:rFonts w:ascii="Times New Roman" w:hAnsi="Times New Roman" w:cs="Times New Roman"/>
        </w:rPr>
        <w:t>http://localhost:8181/v1/data/authz/orders</w:t>
      </w:r>
      <w:r w:rsidRPr="00EC1170">
        <w:rPr>
          <w:sz w:val="20"/>
          <w:szCs w:val="20"/>
        </w:rPr>
        <w:t xml:space="preserve"> endpoint, having the input data as a JSON payload. Here we refer to the policy in the URL by </w:t>
      </w: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authz</w:t>
      </w:r>
      <w:proofErr w:type="spellEnd"/>
      <w:r w:rsidRPr="00EC1170">
        <w:rPr>
          <w:rStyle w:val="HTMLCode"/>
          <w:rFonts w:ascii="Times New Roman" w:hAnsi="Times New Roman" w:cs="Times New Roman"/>
        </w:rPr>
        <w:t>/orders</w:t>
      </w:r>
      <w:r w:rsidRPr="00EC1170">
        <w:rPr>
          <w:sz w:val="20"/>
          <w:szCs w:val="20"/>
        </w:rPr>
        <w:t>. This is exactly the same as the package declaration of the policy, with the period character (</w:t>
      </w:r>
      <w:r w:rsidRPr="00EC1170">
        <w:rPr>
          <w:rStyle w:val="HTMLCode"/>
          <w:rFonts w:ascii="Times New Roman" w:hAnsi="Times New Roman" w:cs="Times New Roman"/>
        </w:rPr>
        <w:t>.</w:t>
      </w:r>
      <w:r w:rsidRPr="00EC1170">
        <w:rPr>
          <w:sz w:val="20"/>
          <w:szCs w:val="20"/>
        </w:rPr>
        <w:t>) being replaced by forward slash (</w:t>
      </w:r>
      <w:r w:rsidRPr="00EC1170">
        <w:rPr>
          <w:rStyle w:val="HTMLCode"/>
          <w:rFonts w:ascii="Times New Roman" w:hAnsi="Times New Roman" w:cs="Times New Roman"/>
        </w:rPr>
        <w:t>/</w:t>
      </w:r>
      <w:r w:rsidRPr="00EC1170">
        <w:rPr>
          <w:sz w:val="20"/>
          <w:szCs w:val="20"/>
        </w:rPr>
        <w:t>).</w:t>
      </w:r>
    </w:p>
    <w:p w14:paraId="5C500BE8" w14:textId="77777777" w:rsidR="009A31A7" w:rsidRPr="00EC1170" w:rsidRDefault="009A31A7" w:rsidP="009A31A7">
      <w:pPr>
        <w:pStyle w:val="body"/>
        <w:rPr>
          <w:sz w:val="20"/>
          <w:szCs w:val="20"/>
        </w:rPr>
      </w:pPr>
      <w:r w:rsidRPr="00EC1170">
        <w:rPr>
          <w:sz w:val="20"/>
          <w:szCs w:val="20"/>
        </w:rPr>
        <w:t>You can find the policy we define in listing 5.5 in the sample03/</w:t>
      </w:r>
      <w:proofErr w:type="spellStart"/>
      <w:r w:rsidRPr="00EC1170">
        <w:rPr>
          <w:sz w:val="20"/>
          <w:szCs w:val="20"/>
        </w:rPr>
        <w:t>orders.rego</w:t>
      </w:r>
      <w:proofErr w:type="spellEnd"/>
      <w:r w:rsidRPr="00EC1170">
        <w:rPr>
          <w:sz w:val="20"/>
          <w:szCs w:val="20"/>
        </w:rPr>
        <w:t xml:space="preserve"> file. We can register this policy in OPA by executing the following command from within the chapter05/sample03 directory:</w:t>
      </w:r>
    </w:p>
    <w:p w14:paraId="05E59927"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-v -X PUT --data-binary @orders.rego \</w:t>
      </w:r>
    </w:p>
    <w:p w14:paraId="543126C9"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http://localhost:8181/v1/policies/orders</w:t>
      </w:r>
    </w:p>
    <w:p w14:paraId="7CA9E101" w14:textId="77777777" w:rsidR="009A31A7" w:rsidRPr="00EC1170" w:rsidRDefault="009A31A7" w:rsidP="009A31A7">
      <w:pPr>
        <w:pStyle w:val="body"/>
        <w:rPr>
          <w:sz w:val="20"/>
          <w:szCs w:val="20"/>
        </w:rPr>
      </w:pPr>
      <w:r w:rsidRPr="00EC1170">
        <w:rPr>
          <w:sz w:val="20"/>
          <w:szCs w:val="20"/>
        </w:rPr>
        <w:t>We can execute the following command to verify that our policy has been registered successfully. If it’s successful, you should get the response with the content of your policy:</w:t>
      </w:r>
    </w:p>
    <w:p w14:paraId="1C29EA7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lastRenderedPageBreak/>
        <w:t>\&gt; curl http://localhost:8181/v1/policies/orders</w:t>
      </w:r>
    </w:p>
    <w:p w14:paraId="0F147787" w14:textId="77777777" w:rsidR="009A31A7" w:rsidRPr="00B65F51" w:rsidRDefault="009A31A7" w:rsidP="009A31A7">
      <w:pPr>
        <w:pStyle w:val="Heading3"/>
        <w:rPr>
          <w:i/>
          <w:iCs/>
          <w:sz w:val="20"/>
          <w:szCs w:val="20"/>
        </w:rPr>
      </w:pPr>
      <w:r w:rsidRPr="00B65F51">
        <w:rPr>
          <w:i/>
          <w:iCs/>
          <w:sz w:val="20"/>
          <w:szCs w:val="20"/>
        </w:rPr>
        <w:t>5.3.4 Evaluating OPA policies</w:t>
      </w:r>
    </w:p>
    <w:p w14:paraId="1F3A3489" w14:textId="77777777" w:rsidR="009A31A7" w:rsidRPr="00EC1170" w:rsidRDefault="009A31A7" w:rsidP="009A31A7">
      <w:pPr>
        <w:pStyle w:val="body"/>
        <w:rPr>
          <w:sz w:val="20"/>
          <w:szCs w:val="20"/>
        </w:rPr>
      </w:pPr>
      <w:r w:rsidRPr="00EC1170">
        <w:rPr>
          <w:sz w:val="20"/>
          <w:szCs w:val="20"/>
        </w:rPr>
        <w:t>Once we have the OPA policy engine running with data and policies, we can use its REST API to check whether a given entity is authorized to perform a certain action. To send a request to the OPA policy engine, first we need to create an OPA input document. An input document will let OPA know details of the resource being accessed and details of the user who is accessing it.</w:t>
      </w:r>
    </w:p>
    <w:p w14:paraId="16FE31FB" w14:textId="77777777" w:rsidR="009A31A7" w:rsidRPr="00EC1170" w:rsidRDefault="009A31A7" w:rsidP="009A31A7">
      <w:pPr>
        <w:pStyle w:val="body"/>
        <w:rPr>
          <w:sz w:val="20"/>
          <w:szCs w:val="20"/>
        </w:rPr>
      </w:pPr>
      <w:r w:rsidRPr="00EC1170">
        <w:rPr>
          <w:sz w:val="20"/>
          <w:szCs w:val="20"/>
        </w:rPr>
        <w:t>Such inputs are provided to the policy so that the policy can compare that with the set of statically defined data to make its decision. These inputs are provided in JSON format from the microservice (or the API gateway) to the OPA engine at the time of serving a business API request. The following listing shows an example of an input document that contains information of a particular request that is being served by the Order Processing microservice.</w:t>
      </w:r>
    </w:p>
    <w:p w14:paraId="30D0253A" w14:textId="77777777" w:rsidR="009A31A7" w:rsidRPr="00EC1170" w:rsidRDefault="009A31A7" w:rsidP="009A31A7">
      <w:pPr>
        <w:pStyle w:val="fm-code-listing-caption"/>
        <w:rPr>
          <w:sz w:val="20"/>
          <w:szCs w:val="20"/>
        </w:rPr>
      </w:pPr>
      <w:r w:rsidRPr="00EC1170">
        <w:rPr>
          <w:sz w:val="20"/>
          <w:szCs w:val="20"/>
        </w:rPr>
        <w:t>Listing 5.6 OPA input document</w:t>
      </w:r>
    </w:p>
    <w:p w14:paraId="3C31010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3F00628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"input":{</w:t>
      </w:r>
    </w:p>
    <w:p w14:paraId="0CD07C62"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path":"orders</w:t>
      </w:r>
      <w:proofErr w:type="spellEnd"/>
      <w:r w:rsidRPr="00EC1170">
        <w:rPr>
          <w:rFonts w:ascii="Times New Roman" w:hAnsi="Times New Roman" w:cs="Times New Roman"/>
        </w:rPr>
        <w:t>",</w:t>
      </w:r>
    </w:p>
    <w:p w14:paraId="35407CF1"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method":"GET</w:t>
      </w:r>
      <w:proofErr w:type="spellEnd"/>
      <w:r w:rsidRPr="00EC1170">
        <w:rPr>
          <w:rFonts w:ascii="Times New Roman" w:hAnsi="Times New Roman" w:cs="Times New Roman"/>
        </w:rPr>
        <w:t>",</w:t>
      </w:r>
    </w:p>
    <w:p w14:paraId="0605EC0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 xml:space="preserve">    "scopes":["</w:t>
      </w:r>
      <w:proofErr w:type="spellStart"/>
      <w:r w:rsidRPr="00EC1170">
        <w:rPr>
          <w:rFonts w:ascii="Times New Roman" w:hAnsi="Times New Roman" w:cs="Times New Roman"/>
        </w:rPr>
        <w:t>retrieve_orders</w:t>
      </w:r>
      <w:proofErr w:type="spellEnd"/>
      <w:r w:rsidRPr="00EC1170">
        <w:rPr>
          <w:rFonts w:ascii="Times New Roman" w:hAnsi="Times New Roman" w:cs="Times New Roman"/>
        </w:rPr>
        <w:t>"]</w:t>
      </w:r>
    </w:p>
    <w:p w14:paraId="2C3C0D5A"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w:t>
      </w:r>
    </w:p>
    <w:p w14:paraId="16D8FC81" w14:textId="77777777" w:rsidR="009A31A7" w:rsidRPr="00EC1170" w:rsidRDefault="009A31A7" w:rsidP="009A31A7">
      <w:pPr>
        <w:pStyle w:val="body"/>
        <w:rPr>
          <w:sz w:val="20"/>
          <w:szCs w:val="20"/>
        </w:rPr>
      </w:pPr>
      <w:r w:rsidRPr="00EC1170">
        <w:rPr>
          <w:sz w:val="20"/>
          <w:szCs w:val="20"/>
        </w:rPr>
        <w:t xml:space="preserve">This input document tells OPA that the microservice is serving a request on the path </w:t>
      </w:r>
      <w:r w:rsidRPr="00EC1170">
        <w:rPr>
          <w:rStyle w:val="HTMLCode"/>
          <w:rFonts w:ascii="Times New Roman" w:hAnsi="Times New Roman" w:cs="Times New Roman"/>
        </w:rPr>
        <w:t>orders</w:t>
      </w:r>
      <w:r w:rsidRPr="00EC1170">
        <w:rPr>
          <w:sz w:val="20"/>
          <w:szCs w:val="20"/>
        </w:rPr>
        <w:t xml:space="preserve"> for an HTTP </w:t>
      </w:r>
      <w:r w:rsidRPr="00EC1170">
        <w:rPr>
          <w:rStyle w:val="HTMLCode"/>
          <w:rFonts w:ascii="Times New Roman" w:hAnsi="Times New Roman" w:cs="Times New Roman"/>
        </w:rPr>
        <w:t>GET</w:t>
      </w:r>
      <w:r w:rsidRPr="00EC1170">
        <w:rPr>
          <w:sz w:val="20"/>
          <w:szCs w:val="20"/>
        </w:rPr>
        <w:t xml:space="preserve"> method. And there’s a scope named </w:t>
      </w:r>
      <w:proofErr w:type="spellStart"/>
      <w:r w:rsidRPr="00EC1170">
        <w:rPr>
          <w:rStyle w:val="HTMLCode"/>
          <w:rFonts w:ascii="Times New Roman" w:hAnsi="Times New Roman" w:cs="Times New Roman"/>
        </w:rPr>
        <w:t>retrieve_orders</w:t>
      </w:r>
      <w:proofErr w:type="spellEnd"/>
      <w:r w:rsidRPr="00EC1170">
        <w:rPr>
          <w:sz w:val="20"/>
          <w:szCs w:val="20"/>
        </w:rPr>
        <w:t xml:space="preserve"> that’s associated with the user (or the token) accessing the Order Processing microservice. OPA will use this input data and the statically declared data to evaluate the rules declared in its policies.</w:t>
      </w:r>
    </w:p>
    <w:p w14:paraId="1D5BAD4B" w14:textId="77777777" w:rsidR="009A31A7" w:rsidRPr="00EC1170" w:rsidRDefault="009A31A7" w:rsidP="009A31A7">
      <w:pPr>
        <w:pStyle w:val="body"/>
        <w:rPr>
          <w:sz w:val="20"/>
          <w:szCs w:val="20"/>
        </w:rPr>
      </w:pPr>
      <w:r w:rsidRPr="00EC1170">
        <w:rPr>
          <w:sz w:val="20"/>
          <w:szCs w:val="20"/>
        </w:rPr>
        <w:t>Let’s query the OPA engine by using its REST API to check whether a particular input results in a true or false evaluation. We first evaluate a true case by using the input defined in sample03/</w:t>
      </w:r>
      <w:proofErr w:type="spellStart"/>
      <w:r w:rsidRPr="00EC1170">
        <w:rPr>
          <w:sz w:val="20"/>
          <w:szCs w:val="20"/>
        </w:rPr>
        <w:t>input_true.json</w:t>
      </w:r>
      <w:proofErr w:type="spellEnd"/>
      <w:r w:rsidRPr="00EC1170">
        <w:rPr>
          <w:sz w:val="20"/>
          <w:szCs w:val="20"/>
        </w:rPr>
        <w:t>. You can evaluate this by executing the following command from the chapter05/sample03 directory:</w:t>
      </w:r>
    </w:p>
    <w:p w14:paraId="6113D436"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\&gt; curl -X POST --data-binary @input_true.json \</w:t>
      </w:r>
    </w:p>
    <w:p w14:paraId="50C0FDC6" w14:textId="77777777" w:rsidR="009A31A7" w:rsidRPr="00EC1170" w:rsidRDefault="009A31A7" w:rsidP="009A31A7">
      <w:pPr>
        <w:pStyle w:val="HTMLPreformatted"/>
        <w:rPr>
          <w:rFonts w:ascii="Times New Roman" w:hAnsi="Times New Roman" w:cs="Times New Roman"/>
        </w:rPr>
      </w:pPr>
    </w:p>
    <w:p w14:paraId="16D46CD3"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http://localhost:8181/v1/data/authz/orders -v</w:t>
      </w:r>
    </w:p>
    <w:p w14:paraId="6E5F9099" w14:textId="77777777" w:rsidR="009A31A7" w:rsidRPr="00EC1170" w:rsidRDefault="009A31A7" w:rsidP="009A31A7">
      <w:pPr>
        <w:pStyle w:val="body"/>
        <w:rPr>
          <w:sz w:val="20"/>
          <w:szCs w:val="20"/>
        </w:rPr>
      </w:pPr>
      <w:r w:rsidRPr="00EC1170">
        <w:rPr>
          <w:sz w:val="20"/>
          <w:szCs w:val="20"/>
        </w:rPr>
        <w:t xml:space="preserve">This should give you an HTTP 200 OK response with the following response body. This means that the details we used in the </w:t>
      </w:r>
      <w:proofErr w:type="spellStart"/>
      <w:r w:rsidRPr="00EC1170">
        <w:rPr>
          <w:sz w:val="20"/>
          <w:szCs w:val="20"/>
        </w:rPr>
        <w:t>input_true.json</w:t>
      </w:r>
      <w:proofErr w:type="spellEnd"/>
      <w:r w:rsidRPr="00EC1170">
        <w:rPr>
          <w:sz w:val="20"/>
          <w:szCs w:val="20"/>
        </w:rPr>
        <w:t xml:space="preserve"> file match one of the rules in the policy registered on OPA. Note that, as we discussed before, the OPA endpoint is derived from the package name of the policy we want to evaluate, which is </w:t>
      </w:r>
      <w:proofErr w:type="spellStart"/>
      <w:r w:rsidRPr="00EC1170">
        <w:rPr>
          <w:rStyle w:val="HTMLCode"/>
          <w:rFonts w:ascii="Times New Roman" w:hAnsi="Times New Roman" w:cs="Times New Roman"/>
        </w:rPr>
        <w:t>authz.orders</w:t>
      </w:r>
      <w:proofErr w:type="spellEnd"/>
      <w:r w:rsidRPr="00EC1170">
        <w:rPr>
          <w:sz w:val="20"/>
          <w:szCs w:val="20"/>
        </w:rPr>
        <w:t xml:space="preserve"> (see listing 5.5):</w:t>
      </w:r>
    </w:p>
    <w:p w14:paraId="633B3564"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{"result":{"</w:t>
      </w:r>
      <w:proofErr w:type="spellStart"/>
      <w:r w:rsidRPr="00EC1170">
        <w:rPr>
          <w:rFonts w:ascii="Times New Roman" w:hAnsi="Times New Roman" w:cs="Times New Roman"/>
        </w:rPr>
        <w:t>allow":true</w:t>
      </w:r>
      <w:proofErr w:type="spellEnd"/>
      <w:r w:rsidRPr="00EC1170">
        <w:rPr>
          <w:rFonts w:ascii="Times New Roman" w:hAnsi="Times New Roman" w:cs="Times New Roman"/>
        </w:rPr>
        <w:t>}}</w:t>
      </w:r>
    </w:p>
    <w:p w14:paraId="717C2840" w14:textId="77777777" w:rsidR="009A31A7" w:rsidRPr="00EC1170" w:rsidRDefault="009A31A7" w:rsidP="009A31A7">
      <w:pPr>
        <w:pStyle w:val="body"/>
        <w:rPr>
          <w:sz w:val="20"/>
          <w:szCs w:val="20"/>
        </w:rPr>
      </w:pPr>
      <w:r w:rsidRPr="00EC1170">
        <w:rPr>
          <w:sz w:val="20"/>
          <w:szCs w:val="20"/>
        </w:rPr>
        <w:t xml:space="preserve">If you execute the same command using the </w:t>
      </w:r>
      <w:proofErr w:type="spellStart"/>
      <w:r w:rsidRPr="00EC1170">
        <w:rPr>
          <w:sz w:val="20"/>
          <w:szCs w:val="20"/>
        </w:rPr>
        <w:t>input_false.json</w:t>
      </w:r>
      <w:proofErr w:type="spellEnd"/>
      <w:r w:rsidRPr="00EC1170">
        <w:rPr>
          <w:sz w:val="20"/>
          <w:szCs w:val="20"/>
        </w:rPr>
        <w:t xml:space="preserve"> file, you would see a 200 OK response with the following content. This means that you do not have rights to access the given resource with the given scope:</w:t>
      </w:r>
    </w:p>
    <w:p w14:paraId="432100CF" w14:textId="77777777" w:rsidR="009A31A7" w:rsidRPr="00EC1170" w:rsidRDefault="009A31A7" w:rsidP="009A31A7">
      <w:pPr>
        <w:pStyle w:val="HTMLPreformatted"/>
        <w:rPr>
          <w:rFonts w:ascii="Times New Roman" w:hAnsi="Times New Roman" w:cs="Times New Roman"/>
        </w:rPr>
      </w:pPr>
      <w:r w:rsidRPr="00EC1170">
        <w:rPr>
          <w:rFonts w:ascii="Times New Roman" w:hAnsi="Times New Roman" w:cs="Times New Roman"/>
        </w:rPr>
        <w:t>{"result":{"</w:t>
      </w:r>
      <w:proofErr w:type="spellStart"/>
      <w:r w:rsidRPr="00EC1170">
        <w:rPr>
          <w:rFonts w:ascii="Times New Roman" w:hAnsi="Times New Roman" w:cs="Times New Roman"/>
        </w:rPr>
        <w:t>allow":false</w:t>
      </w:r>
      <w:proofErr w:type="spellEnd"/>
      <w:r w:rsidRPr="00EC1170">
        <w:rPr>
          <w:rFonts w:ascii="Times New Roman" w:hAnsi="Times New Roman" w:cs="Times New Roman"/>
        </w:rPr>
        <w:t>}}</w:t>
      </w:r>
    </w:p>
    <w:p w14:paraId="5786E136" w14:textId="77777777" w:rsidR="009A31A7" w:rsidRPr="00EC1170" w:rsidRDefault="009A31A7" w:rsidP="009A31A7">
      <w:pPr>
        <w:pStyle w:val="Heading2"/>
        <w:rPr>
          <w:b w:val="0"/>
          <w:bCs w:val="0"/>
          <w:sz w:val="20"/>
          <w:szCs w:val="20"/>
        </w:rPr>
      </w:pPr>
      <w:r w:rsidRPr="00EC1170">
        <w:rPr>
          <w:b w:val="0"/>
          <w:bCs w:val="0"/>
          <w:sz w:val="20"/>
          <w:szCs w:val="20"/>
        </w:rPr>
        <w:t>Summary</w:t>
      </w:r>
    </w:p>
    <w:p w14:paraId="6C7AC8AE" w14:textId="77777777" w:rsidR="009A31A7" w:rsidRPr="00EC1170" w:rsidRDefault="009A31A7" w:rsidP="006F2198">
      <w:pPr>
        <w:pStyle w:val="List1"/>
        <w:numPr>
          <w:ilvl w:val="0"/>
          <w:numId w:val="28"/>
        </w:numPr>
        <w:rPr>
          <w:sz w:val="20"/>
          <w:szCs w:val="20"/>
        </w:rPr>
      </w:pPr>
      <w:r w:rsidRPr="00EC1170">
        <w:rPr>
          <w:sz w:val="20"/>
          <w:szCs w:val="20"/>
        </w:rPr>
        <w:t>Quota-based throttling policies for applications help to monetize APIs/microservices and to limit a given application from overconsuming APIs/microservices.</w:t>
      </w:r>
    </w:p>
    <w:p w14:paraId="3D71A2EA" w14:textId="77777777" w:rsidR="009A31A7" w:rsidRPr="00EC1170" w:rsidRDefault="009A31A7" w:rsidP="006F2198">
      <w:pPr>
        <w:pStyle w:val="List1"/>
        <w:numPr>
          <w:ilvl w:val="0"/>
          <w:numId w:val="28"/>
        </w:numPr>
        <w:rPr>
          <w:sz w:val="20"/>
          <w:szCs w:val="20"/>
        </w:rPr>
      </w:pPr>
      <w:r w:rsidRPr="00EC1170">
        <w:rPr>
          <w:sz w:val="20"/>
          <w:szCs w:val="20"/>
        </w:rPr>
        <w:t>Fair-usage policies need to be enforced on applications to ensure that all users get a fair quota of requests.</w:t>
      </w:r>
    </w:p>
    <w:p w14:paraId="4B83AD78" w14:textId="77777777" w:rsidR="009A31A7" w:rsidRPr="00EC1170" w:rsidRDefault="009A31A7" w:rsidP="006F2198">
      <w:pPr>
        <w:pStyle w:val="List1"/>
        <w:numPr>
          <w:ilvl w:val="0"/>
          <w:numId w:val="28"/>
        </w:numPr>
        <w:rPr>
          <w:sz w:val="20"/>
          <w:szCs w:val="20"/>
        </w:rPr>
      </w:pPr>
      <w:r w:rsidRPr="00EC1170">
        <w:rPr>
          <w:sz w:val="20"/>
          <w:szCs w:val="20"/>
        </w:rPr>
        <w:t>User privilege-based throttling is useful for allowing different quotas for users with different privilege levels.</w:t>
      </w:r>
    </w:p>
    <w:p w14:paraId="15A2B2DB" w14:textId="77777777" w:rsidR="009A31A7" w:rsidRPr="00EC1170" w:rsidRDefault="009A31A7" w:rsidP="006F2198">
      <w:pPr>
        <w:pStyle w:val="List1"/>
        <w:numPr>
          <w:ilvl w:val="0"/>
          <w:numId w:val="28"/>
        </w:numPr>
        <w:rPr>
          <w:sz w:val="20"/>
          <w:szCs w:val="20"/>
        </w:rPr>
      </w:pPr>
      <w:r w:rsidRPr="00EC1170">
        <w:rPr>
          <w:sz w:val="20"/>
          <w:szCs w:val="20"/>
        </w:rPr>
        <w:lastRenderedPageBreak/>
        <w:t>An API gateway can be used to apply throttling rules in a microservices deployment.</w:t>
      </w:r>
    </w:p>
    <w:p w14:paraId="1DB4425E" w14:textId="77777777" w:rsidR="009A31A7" w:rsidRPr="00EC1170" w:rsidRDefault="009A31A7" w:rsidP="006F2198">
      <w:pPr>
        <w:pStyle w:val="List1"/>
        <w:numPr>
          <w:ilvl w:val="0"/>
          <w:numId w:val="28"/>
        </w:numPr>
        <w:rPr>
          <w:sz w:val="20"/>
          <w:szCs w:val="20"/>
        </w:rPr>
      </w:pPr>
      <w:r w:rsidRPr="00EC1170">
        <w:rPr>
          <w:sz w:val="20"/>
          <w:szCs w:val="20"/>
        </w:rPr>
        <w:t>Prometheus is the most popular open source monitoring tool available as of this writing.</w:t>
      </w:r>
    </w:p>
    <w:p w14:paraId="2762DC94" w14:textId="77777777" w:rsidR="009A31A7" w:rsidRPr="00EC1170" w:rsidRDefault="009A31A7" w:rsidP="006F2198">
      <w:pPr>
        <w:pStyle w:val="List1"/>
        <w:numPr>
          <w:ilvl w:val="0"/>
          <w:numId w:val="28"/>
        </w:numPr>
        <w:rPr>
          <w:sz w:val="20"/>
          <w:szCs w:val="20"/>
        </w:rPr>
      </w:pPr>
      <w:r w:rsidRPr="00EC1170">
        <w:rPr>
          <w:sz w:val="20"/>
          <w:szCs w:val="20"/>
        </w:rPr>
        <w:t>Grafana helps to visualize the data being recorded by Prometheus.</w:t>
      </w:r>
    </w:p>
    <w:p w14:paraId="16B4D7BC" w14:textId="77777777" w:rsidR="009A31A7" w:rsidRPr="00EC1170" w:rsidRDefault="009A31A7" w:rsidP="006F2198">
      <w:pPr>
        <w:pStyle w:val="List1"/>
        <w:numPr>
          <w:ilvl w:val="0"/>
          <w:numId w:val="28"/>
        </w:numPr>
        <w:rPr>
          <w:sz w:val="20"/>
          <w:szCs w:val="20"/>
        </w:rPr>
      </w:pPr>
      <w:r w:rsidRPr="00EC1170">
        <w:rPr>
          <w:sz w:val="20"/>
          <w:szCs w:val="20"/>
        </w:rPr>
        <w:t>Open Policy Agent (OPA) helps control access to a microservices deployment.</w:t>
      </w:r>
    </w:p>
    <w:p w14:paraId="32C50317" w14:textId="77777777" w:rsidR="009A31A7" w:rsidRPr="00EC1170" w:rsidRDefault="009A31A7" w:rsidP="006F2198">
      <w:pPr>
        <w:pStyle w:val="List1"/>
        <w:numPr>
          <w:ilvl w:val="0"/>
          <w:numId w:val="28"/>
        </w:numPr>
        <w:rPr>
          <w:sz w:val="20"/>
          <w:szCs w:val="20"/>
        </w:rPr>
      </w:pPr>
      <w:r w:rsidRPr="00EC1170">
        <w:rPr>
          <w:sz w:val="20"/>
          <w:szCs w:val="20"/>
        </w:rPr>
        <w:t>OPA data, OPA input data, and OPA policies are used together to apply various access-control rules.</w:t>
      </w:r>
    </w:p>
    <w:p w14:paraId="77B7EDDF" w14:textId="77777777" w:rsidR="009A31A7" w:rsidRPr="00EC1170" w:rsidRDefault="009A31A7" w:rsidP="006F2198">
      <w:pPr>
        <w:numPr>
          <w:ilvl w:val="0"/>
          <w:numId w:val="28"/>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All samples in this chapter used HTTP (not HTTPS) endpoints to spare you from having to set up proper certificates and to make it possible for you to inspect messages being passed on the wire (network), if required. In production systems, we do not recommend using HTTP for any endpoint.</w:t>
      </w:r>
    </w:p>
    <w:p w14:paraId="662D84E3" w14:textId="77777777" w:rsidR="009A31A7" w:rsidRPr="00EC1170" w:rsidRDefault="00BB0BA5" w:rsidP="009A31A7">
      <w:pPr>
        <w:rPr>
          <w:rFonts w:ascii="Times New Roman" w:eastAsia="Times New Roman" w:hAnsi="Times New Roman" w:cs="Times New Roman"/>
          <w:sz w:val="20"/>
          <w:szCs w:val="20"/>
          <w:lang w:eastAsia="en-GB"/>
        </w:rPr>
      </w:pPr>
      <w:r>
        <w:rPr>
          <w:rFonts w:ascii="Times New Roman" w:eastAsia="Times New Roman" w:hAnsi="Times New Roman" w:cs="Times New Roman"/>
          <w:noProof/>
          <w:sz w:val="20"/>
          <w:szCs w:val="20"/>
          <w:lang w:eastAsia="en-GB"/>
        </w:rPr>
        <w:pict w14:anchorId="3AA3EEAD">
          <v:rect id="_x0000_i1028" alt="" style="width:451.3pt;height:.05pt;mso-width-percent:0;mso-height-percent:0;mso-width-percent:0;mso-height-percent:0" o:hralign="center" o:hrstd="t" o:hr="t" fillcolor="#a0a0a0" stroked="f"/>
        </w:pict>
      </w:r>
    </w:p>
    <w:p w14:paraId="7B4FE27C" w14:textId="77777777" w:rsidR="009A31A7" w:rsidRPr="00EC1170" w:rsidRDefault="009A31A7" w:rsidP="009A31A7">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1.The X-Forwarded-For (XFF) HTTP header field is a common method for identifying the originating IP address of a client connecting to a web server through an HTTP proxy or load balancer.</w:t>
      </w:r>
    </w:p>
    <w:p w14:paraId="5D76B6C0" w14:textId="77777777" w:rsidR="00362990" w:rsidRPr="0086167B" w:rsidRDefault="00362990" w:rsidP="00362990">
      <w:pPr>
        <w:pStyle w:val="Heading1"/>
        <w:rPr>
          <w:i/>
          <w:iCs/>
          <w:sz w:val="28"/>
          <w:szCs w:val="28"/>
          <w:u w:val="single"/>
        </w:rPr>
      </w:pPr>
      <w:r w:rsidRPr="0086167B">
        <w:rPr>
          <w:i/>
          <w:iCs/>
          <w:sz w:val="28"/>
          <w:szCs w:val="28"/>
          <w:u w:val="single"/>
        </w:rPr>
        <w:t>Part 3. Service-to-service communications</w:t>
      </w:r>
    </w:p>
    <w:p w14:paraId="7A20FC7C" w14:textId="77777777" w:rsidR="00362990" w:rsidRPr="00EC1170" w:rsidRDefault="00362990" w:rsidP="00362990">
      <w:pPr>
        <w:pStyle w:val="body"/>
        <w:rPr>
          <w:sz w:val="20"/>
          <w:szCs w:val="20"/>
        </w:rPr>
      </w:pPr>
      <w:r w:rsidRPr="00EC1170">
        <w:rPr>
          <w:sz w:val="20"/>
          <w:szCs w:val="20"/>
        </w:rPr>
        <w:t>Chapter 6 teaches you how to secure communications among microservices that take place over HTTP, with mutual Transport Layer Security (</w:t>
      </w:r>
      <w:proofErr w:type="spellStart"/>
      <w:r w:rsidRPr="00EC1170">
        <w:rPr>
          <w:sz w:val="20"/>
          <w:szCs w:val="20"/>
        </w:rPr>
        <w:t>mTLS</w:t>
      </w:r>
      <w:proofErr w:type="spellEnd"/>
      <w:r w:rsidRPr="00EC1170">
        <w:rPr>
          <w:sz w:val="20"/>
          <w:szCs w:val="20"/>
        </w:rPr>
        <w:t>).</w:t>
      </w:r>
    </w:p>
    <w:p w14:paraId="5E832931" w14:textId="77777777" w:rsidR="00362990" w:rsidRPr="00EC1170" w:rsidRDefault="00362990" w:rsidP="00362990">
      <w:pPr>
        <w:pStyle w:val="body"/>
        <w:rPr>
          <w:sz w:val="20"/>
          <w:szCs w:val="20"/>
        </w:rPr>
      </w:pPr>
      <w:r w:rsidRPr="00EC1170">
        <w:rPr>
          <w:sz w:val="20"/>
          <w:szCs w:val="20"/>
        </w:rPr>
        <w:t>In chapter 7, you’ll learn how to share contextual data (for example, the end-user context) among microservices by using JSON Web Token (JWT).</w:t>
      </w:r>
    </w:p>
    <w:p w14:paraId="68D01849" w14:textId="77777777" w:rsidR="00362990" w:rsidRPr="00EC1170" w:rsidRDefault="00362990" w:rsidP="00362990">
      <w:pPr>
        <w:pStyle w:val="body"/>
        <w:rPr>
          <w:sz w:val="20"/>
          <w:szCs w:val="20"/>
        </w:rPr>
      </w:pPr>
      <w:r w:rsidRPr="00EC1170">
        <w:rPr>
          <w:sz w:val="20"/>
          <w:szCs w:val="20"/>
        </w:rPr>
        <w:t xml:space="preserve">Not all microservices use JSON over HTTP for service-to-service interactions, and </w:t>
      </w:r>
      <w:proofErr w:type="spellStart"/>
      <w:r w:rsidRPr="00EC1170">
        <w:rPr>
          <w:sz w:val="20"/>
          <w:szCs w:val="20"/>
        </w:rPr>
        <w:t>gRPC</w:t>
      </w:r>
      <w:proofErr w:type="spellEnd"/>
      <w:r w:rsidRPr="00EC1170">
        <w:rPr>
          <w:sz w:val="20"/>
          <w:szCs w:val="20"/>
        </w:rPr>
        <w:t xml:space="preserve"> is already a popular pick as an alternative. Chapter 8 teaches you how to secure communications among microservices that take place over </w:t>
      </w:r>
      <w:proofErr w:type="spellStart"/>
      <w:r w:rsidRPr="00EC1170">
        <w:rPr>
          <w:sz w:val="20"/>
          <w:szCs w:val="20"/>
        </w:rPr>
        <w:t>gRPC</w:t>
      </w:r>
      <w:proofErr w:type="spellEnd"/>
      <w:r w:rsidRPr="00EC1170">
        <w:rPr>
          <w:sz w:val="20"/>
          <w:szCs w:val="20"/>
        </w:rPr>
        <w:t xml:space="preserve">, with </w:t>
      </w:r>
      <w:proofErr w:type="spellStart"/>
      <w:r w:rsidRPr="00EC1170">
        <w:rPr>
          <w:sz w:val="20"/>
          <w:szCs w:val="20"/>
        </w:rPr>
        <w:t>mTLS</w:t>
      </w:r>
      <w:proofErr w:type="spellEnd"/>
      <w:r w:rsidRPr="00EC1170">
        <w:rPr>
          <w:sz w:val="20"/>
          <w:szCs w:val="20"/>
        </w:rPr>
        <w:t xml:space="preserve"> and JWT.</w:t>
      </w:r>
    </w:p>
    <w:p w14:paraId="1240A068" w14:textId="77777777" w:rsidR="00362990" w:rsidRPr="00EC1170" w:rsidRDefault="00362990" w:rsidP="00362990">
      <w:pPr>
        <w:pStyle w:val="body"/>
        <w:rPr>
          <w:sz w:val="20"/>
          <w:szCs w:val="20"/>
        </w:rPr>
      </w:pPr>
      <w:r w:rsidRPr="00EC1170">
        <w:rPr>
          <w:sz w:val="20"/>
          <w:szCs w:val="20"/>
        </w:rPr>
        <w:t>Chapter 9 teaches you how to secure reactive microservices. It also teaches you how to set up Kafka as a message broker, and how to enforce access-control policies for Kafka topics.</w:t>
      </w:r>
    </w:p>
    <w:p w14:paraId="1479FE82" w14:textId="77777777" w:rsidR="00362990" w:rsidRPr="00545A6F" w:rsidRDefault="00362990" w:rsidP="00362990">
      <w:pPr>
        <w:pStyle w:val="Heading1"/>
        <w:rPr>
          <w:i/>
          <w:iCs/>
          <w:sz w:val="20"/>
          <w:szCs w:val="20"/>
          <w:u w:val="single"/>
        </w:rPr>
      </w:pPr>
      <w:r w:rsidRPr="00545A6F">
        <w:rPr>
          <w:i/>
          <w:iCs/>
          <w:sz w:val="20"/>
          <w:szCs w:val="20"/>
          <w:u w:val="single"/>
        </w:rPr>
        <w:t>6 Securing east/west traffic with certificates</w:t>
      </w:r>
    </w:p>
    <w:p w14:paraId="272574B4" w14:textId="77777777" w:rsidR="00362990" w:rsidRPr="00EC1170" w:rsidRDefault="00362990" w:rsidP="00362990">
      <w:pPr>
        <w:pStyle w:val="co-summary-head"/>
        <w:rPr>
          <w:sz w:val="20"/>
          <w:szCs w:val="20"/>
        </w:rPr>
      </w:pPr>
      <w:r w:rsidRPr="00EC1170">
        <w:rPr>
          <w:sz w:val="20"/>
          <w:szCs w:val="20"/>
        </w:rPr>
        <w:t>This chapter covers</w:t>
      </w:r>
    </w:p>
    <w:p w14:paraId="62FAEF10" w14:textId="77777777" w:rsidR="00362990" w:rsidRPr="00EC1170" w:rsidRDefault="00362990" w:rsidP="006F2198">
      <w:pPr>
        <w:pStyle w:val="co-summary-bullet"/>
        <w:numPr>
          <w:ilvl w:val="0"/>
          <w:numId w:val="29"/>
        </w:numPr>
        <w:rPr>
          <w:sz w:val="20"/>
          <w:szCs w:val="20"/>
        </w:rPr>
      </w:pPr>
      <w:r w:rsidRPr="00EC1170">
        <w:rPr>
          <w:sz w:val="20"/>
          <w:szCs w:val="20"/>
        </w:rPr>
        <w:t xml:space="preserve">Generating keys/certificates and securing microservices with </w:t>
      </w:r>
      <w:proofErr w:type="spellStart"/>
      <w:r w:rsidRPr="00EC1170">
        <w:rPr>
          <w:sz w:val="20"/>
          <w:szCs w:val="20"/>
        </w:rPr>
        <w:t>mTLS</w:t>
      </w:r>
      <w:proofErr w:type="spellEnd"/>
    </w:p>
    <w:p w14:paraId="4FB21234" w14:textId="77777777" w:rsidR="00362990" w:rsidRPr="00EC1170" w:rsidRDefault="00362990" w:rsidP="006F2198">
      <w:pPr>
        <w:pStyle w:val="co-summary-bullet"/>
        <w:numPr>
          <w:ilvl w:val="0"/>
          <w:numId w:val="29"/>
        </w:numPr>
        <w:rPr>
          <w:sz w:val="20"/>
          <w:szCs w:val="20"/>
        </w:rPr>
      </w:pPr>
      <w:r w:rsidRPr="00EC1170">
        <w:rPr>
          <w:sz w:val="20"/>
          <w:szCs w:val="20"/>
        </w:rPr>
        <w:t>Challenges in provisioning certificates, bootstrapping trust, and revoking certificates</w:t>
      </w:r>
    </w:p>
    <w:p w14:paraId="7D71231D" w14:textId="77777777" w:rsidR="00362990" w:rsidRPr="00EC1170" w:rsidRDefault="00362990" w:rsidP="00362990">
      <w:pPr>
        <w:pStyle w:val="body"/>
        <w:rPr>
          <w:sz w:val="20"/>
          <w:szCs w:val="20"/>
        </w:rPr>
      </w:pPr>
      <w:r w:rsidRPr="00EC1170">
        <w:rPr>
          <w:sz w:val="20"/>
          <w:szCs w:val="20"/>
        </w:rPr>
        <w:t xml:space="preserve">In chapters 3, 4, and 5, we discussed how to expose and secure a microservice as an API via an API gateway and to apply other quality-of-service features such as throttling and monitoring. That’s all part of the edge security in a typical microservices deployment. </w:t>
      </w:r>
      <w:r w:rsidRPr="00EC1170">
        <w:rPr>
          <w:rStyle w:val="Emphasis"/>
          <w:i w:val="0"/>
          <w:iCs w:val="0"/>
          <w:sz w:val="20"/>
          <w:szCs w:val="20"/>
        </w:rPr>
        <w:t>Edge security</w:t>
      </w:r>
      <w:r w:rsidRPr="00EC1170">
        <w:rPr>
          <w:sz w:val="20"/>
          <w:szCs w:val="20"/>
        </w:rPr>
        <w:t xml:space="preserve"> deals with authenticating and authorizing the end user, which is a system accessing a microservice on behalf of a human user or another system. When the security screening at the edge is completed, the end-user context is passed to the upstream microservices.</w:t>
      </w:r>
    </w:p>
    <w:p w14:paraId="785D01A6" w14:textId="77777777" w:rsidR="00362990" w:rsidRPr="00EC1170" w:rsidRDefault="00362990" w:rsidP="00362990">
      <w:pPr>
        <w:pStyle w:val="body"/>
        <w:rPr>
          <w:sz w:val="20"/>
          <w:szCs w:val="20"/>
        </w:rPr>
      </w:pPr>
      <w:r w:rsidRPr="00EC1170">
        <w:rPr>
          <w:sz w:val="20"/>
          <w:szCs w:val="20"/>
        </w:rPr>
        <w:t>In this chapter, we discuss securing communications among microservices with mutual Transport Layer Security (</w:t>
      </w:r>
      <w:proofErr w:type="spellStart"/>
      <w:r w:rsidRPr="00EC1170">
        <w:rPr>
          <w:sz w:val="20"/>
          <w:szCs w:val="20"/>
        </w:rPr>
        <w:t>mTLS</w:t>
      </w:r>
      <w:proofErr w:type="spellEnd"/>
      <w:r w:rsidRPr="00EC1170">
        <w:rPr>
          <w:sz w:val="20"/>
          <w:szCs w:val="20"/>
        </w:rPr>
        <w:t xml:space="preserve">). </w:t>
      </w:r>
      <w:proofErr w:type="spellStart"/>
      <w:r w:rsidRPr="00EC1170">
        <w:rPr>
          <w:sz w:val="20"/>
          <w:szCs w:val="20"/>
        </w:rPr>
        <w:t>mTLS</w:t>
      </w:r>
      <w:proofErr w:type="spellEnd"/>
      <w:r w:rsidRPr="00EC1170">
        <w:rPr>
          <w:sz w:val="20"/>
          <w:szCs w:val="20"/>
        </w:rPr>
        <w:t xml:space="preserve"> is the most popular option for securing communications among microservices.</w:t>
      </w:r>
    </w:p>
    <w:p w14:paraId="23152FB9" w14:textId="77777777" w:rsidR="00362990" w:rsidRPr="0086488D" w:rsidRDefault="00362990" w:rsidP="00362990">
      <w:pPr>
        <w:pStyle w:val="Heading2"/>
        <w:rPr>
          <w:i/>
          <w:iCs/>
          <w:sz w:val="20"/>
          <w:szCs w:val="20"/>
        </w:rPr>
      </w:pPr>
      <w:r w:rsidRPr="0086488D">
        <w:rPr>
          <w:i/>
          <w:iCs/>
          <w:sz w:val="20"/>
          <w:szCs w:val="20"/>
        </w:rPr>
        <w:t xml:space="preserve">6.1 Why use </w:t>
      </w:r>
      <w:proofErr w:type="spellStart"/>
      <w:r w:rsidRPr="0086488D">
        <w:rPr>
          <w:i/>
          <w:iCs/>
          <w:sz w:val="20"/>
          <w:szCs w:val="20"/>
        </w:rPr>
        <w:t>mTLS</w:t>
      </w:r>
      <w:proofErr w:type="spellEnd"/>
      <w:r w:rsidRPr="0086488D">
        <w:rPr>
          <w:i/>
          <w:iCs/>
          <w:sz w:val="20"/>
          <w:szCs w:val="20"/>
        </w:rPr>
        <w:t>?</w:t>
      </w:r>
    </w:p>
    <w:p w14:paraId="7ED48DC4" w14:textId="77777777" w:rsidR="00362990" w:rsidRPr="00EC1170" w:rsidRDefault="00362990" w:rsidP="00362990">
      <w:pPr>
        <w:pStyle w:val="body"/>
        <w:rPr>
          <w:sz w:val="20"/>
          <w:szCs w:val="20"/>
        </w:rPr>
      </w:pPr>
      <w:r w:rsidRPr="00EC1170">
        <w:rPr>
          <w:sz w:val="20"/>
          <w:szCs w:val="20"/>
        </w:rPr>
        <w:t>When you buy something from Amazon, for example, all your credit card information flows from your browser to Amazon’s servers over TLS, and no one in the middle can see what it is. When you log in to Facebook, your credentials flow from your browser to Facebook’s servers over TLS, and no one in the middle can intercept the communications and find out what those are.</w:t>
      </w:r>
    </w:p>
    <w:p w14:paraId="3B4F95EF" w14:textId="77777777" w:rsidR="00362990" w:rsidRPr="00EC1170" w:rsidRDefault="00362990" w:rsidP="00362990">
      <w:pPr>
        <w:pStyle w:val="body"/>
        <w:rPr>
          <w:sz w:val="20"/>
          <w:szCs w:val="20"/>
        </w:rPr>
      </w:pPr>
      <w:r w:rsidRPr="00EC1170">
        <w:rPr>
          <w:sz w:val="20"/>
          <w:szCs w:val="20"/>
        </w:rPr>
        <w:t xml:space="preserve">TLS protects communications between two parties for confidentiality and integrity. Using TLS to secure data in transit has been a practice for several years. Recently, because of increased cybersecurity threats, it has become a mandatory practice in any business that has serious concerns about data security. From July 2018 onward, the </w:t>
      </w:r>
      <w:r w:rsidRPr="00EC1170">
        <w:rPr>
          <w:sz w:val="20"/>
          <w:szCs w:val="20"/>
        </w:rPr>
        <w:lastRenderedPageBreak/>
        <w:t>Google Chrome browser (version 68.0.0+) has indicated that any website that doesn’t support TLS is insecure (</w:t>
      </w:r>
      <w:hyperlink r:id="rId118" w:history="1">
        <w:r w:rsidRPr="00EC1170">
          <w:rPr>
            <w:rStyle w:val="Hyperlink"/>
            <w:sz w:val="20"/>
            <w:szCs w:val="20"/>
          </w:rPr>
          <w:t>http://mng.bz/GVNR</w:t>
        </w:r>
      </w:hyperlink>
      <w:r w:rsidRPr="00EC1170">
        <w:rPr>
          <w:sz w:val="20"/>
          <w:szCs w:val="20"/>
        </w:rPr>
        <w:t>).</w:t>
      </w:r>
    </w:p>
    <w:p w14:paraId="7737C3DE" w14:textId="77777777" w:rsidR="00362990" w:rsidRPr="00EC1170" w:rsidRDefault="00362990" w:rsidP="00362990">
      <w:pPr>
        <w:pStyle w:val="body"/>
        <w:rPr>
          <w:sz w:val="20"/>
          <w:szCs w:val="20"/>
        </w:rPr>
      </w:pPr>
      <w:r w:rsidRPr="00EC1170">
        <w:rPr>
          <w:sz w:val="20"/>
          <w:szCs w:val="20"/>
        </w:rPr>
        <w:t>Apart from protecting data in transit for confidentiality and integrity, TLS helps a client application identify the server that it communicates with. In the Amazon example, the browser is the client application, and when it talks to Amazon over TLS, it knows what it talks to as a result of the security model and the infrastructure built around TLS. If Amazon wants to expose its services over TLS, it must have a valid certificate that’s trusted by all the client applications that want to communicate with it.</w:t>
      </w:r>
    </w:p>
    <w:p w14:paraId="316217E1" w14:textId="77777777" w:rsidR="00362990" w:rsidRPr="00EC1170" w:rsidRDefault="00362990" w:rsidP="00362990">
      <w:pPr>
        <w:pStyle w:val="body"/>
        <w:rPr>
          <w:sz w:val="20"/>
          <w:szCs w:val="20"/>
        </w:rPr>
      </w:pPr>
      <w:r w:rsidRPr="00EC1170">
        <w:rPr>
          <w:sz w:val="20"/>
          <w:szCs w:val="20"/>
        </w:rPr>
        <w:t xml:space="preserve">A certificate represents the corresponding server’s public key and binds it to a common name. Amazon’s public certificate (see figure 6.1 in the next section), for example, binds its public key to the </w:t>
      </w:r>
      <w:hyperlink r:id="rId119" w:history="1">
        <w:r w:rsidRPr="00EC1170">
          <w:rPr>
            <w:rStyle w:val="Hyperlink"/>
            <w:sz w:val="20"/>
            <w:szCs w:val="20"/>
          </w:rPr>
          <w:t>www.amazon.com</w:t>
        </w:r>
      </w:hyperlink>
      <w:r w:rsidRPr="00EC1170">
        <w:rPr>
          <w:sz w:val="20"/>
          <w:szCs w:val="20"/>
        </w:rPr>
        <w:t xml:space="preserve"> common name. The most important and challenging part of TLS is how we build trust between a client and a server.</w:t>
      </w:r>
    </w:p>
    <w:p w14:paraId="1B3AF2E0" w14:textId="77777777" w:rsidR="00362990" w:rsidRPr="00005CA2" w:rsidRDefault="00362990" w:rsidP="00362990">
      <w:pPr>
        <w:pStyle w:val="Heading3"/>
        <w:rPr>
          <w:i/>
          <w:iCs/>
          <w:sz w:val="20"/>
          <w:szCs w:val="20"/>
        </w:rPr>
      </w:pPr>
      <w:r w:rsidRPr="00005CA2">
        <w:rPr>
          <w:i/>
          <w:iCs/>
          <w:sz w:val="20"/>
          <w:szCs w:val="20"/>
        </w:rPr>
        <w:t>6.1.1 Building trust between a client and a server with a certificate authority</w:t>
      </w:r>
    </w:p>
    <w:p w14:paraId="3F843093" w14:textId="77777777" w:rsidR="00362990" w:rsidRPr="00EC1170" w:rsidRDefault="00362990" w:rsidP="00362990">
      <w:pPr>
        <w:pStyle w:val="body"/>
        <w:rPr>
          <w:sz w:val="20"/>
          <w:szCs w:val="20"/>
        </w:rPr>
      </w:pPr>
      <w:r w:rsidRPr="00EC1170">
        <w:rPr>
          <w:sz w:val="20"/>
          <w:szCs w:val="20"/>
        </w:rPr>
        <w:t xml:space="preserve">How do you build trust between Amazon and all the browsers (client applications) that want to access it? A third party that’s known to (and trusted by) all the client applications signs the certificates given to services such as Amazon. This third party is known as a </w:t>
      </w:r>
      <w:r w:rsidRPr="00EC1170">
        <w:rPr>
          <w:rStyle w:val="Emphasis"/>
          <w:i w:val="0"/>
          <w:iCs w:val="0"/>
          <w:sz w:val="20"/>
          <w:szCs w:val="20"/>
        </w:rPr>
        <w:t>certificate authority</w:t>
      </w:r>
      <w:r w:rsidRPr="00EC1170">
        <w:rPr>
          <w:sz w:val="20"/>
          <w:szCs w:val="20"/>
        </w:rPr>
        <w:t xml:space="preserve"> (</w:t>
      </w:r>
      <w:r w:rsidRPr="00EC1170">
        <w:rPr>
          <w:rStyle w:val="Emphasis"/>
          <w:i w:val="0"/>
          <w:iCs w:val="0"/>
          <w:sz w:val="20"/>
          <w:szCs w:val="20"/>
        </w:rPr>
        <w:t>CA</w:t>
      </w:r>
      <w:r w:rsidRPr="00EC1170">
        <w:rPr>
          <w:sz w:val="20"/>
          <w:szCs w:val="20"/>
        </w:rPr>
        <w:t>). Anyone who wants to expose services that are protected with TLS over the web must get their certificates signed by a trusted CA.</w:t>
      </w:r>
    </w:p>
    <w:p w14:paraId="4D484FE4" w14:textId="77777777" w:rsidR="00362990" w:rsidRPr="00EC1170" w:rsidRDefault="00362990" w:rsidP="00362990">
      <w:pPr>
        <w:pStyle w:val="body"/>
        <w:rPr>
          <w:sz w:val="20"/>
          <w:szCs w:val="20"/>
        </w:rPr>
      </w:pPr>
      <w:r w:rsidRPr="00EC1170">
        <w:rPr>
          <w:sz w:val="20"/>
          <w:szCs w:val="20"/>
        </w:rPr>
        <w:t xml:space="preserve">Few trusted CAs are available globally, and their public keys are embedded in all browsers. When a browser talks to Amazon over TLS, it can verify that Amazon’s certificate is valid (not forged) by verifying its signature against the corresponding CA’s public key that’s embedded in the browser. The certificate also includes the hostname of Amazon (which is the common name) so that the browser knows it’s communicating with the right server. Figure 6.1 shows the certificate issued to </w:t>
      </w:r>
      <w:hyperlink r:id="rId120" w:history="1">
        <w:r w:rsidRPr="00EC1170">
          <w:rPr>
            <w:rStyle w:val="Hyperlink"/>
            <w:sz w:val="20"/>
            <w:szCs w:val="20"/>
          </w:rPr>
          <w:t>www.amazon.com</w:t>
        </w:r>
      </w:hyperlink>
      <w:r w:rsidRPr="00EC1170">
        <w:rPr>
          <w:sz w:val="20"/>
          <w:szCs w:val="20"/>
        </w:rPr>
        <w:t xml:space="preserve"> by the DigiCert Global CA.</w:t>
      </w:r>
    </w:p>
    <w:p w14:paraId="6A2DCB85" w14:textId="77777777" w:rsidR="00362990" w:rsidRPr="005F3E69" w:rsidRDefault="00362990" w:rsidP="00362990">
      <w:pPr>
        <w:pStyle w:val="Heading3"/>
        <w:rPr>
          <w:i/>
          <w:iCs/>
          <w:sz w:val="20"/>
          <w:szCs w:val="20"/>
        </w:rPr>
      </w:pPr>
      <w:r w:rsidRPr="005F3E69">
        <w:rPr>
          <w:i/>
          <w:iCs/>
          <w:sz w:val="20"/>
          <w:szCs w:val="20"/>
        </w:rPr>
        <w:t>6.1.2 Mutual TLS helps the client and the server to identify each other</w:t>
      </w:r>
    </w:p>
    <w:p w14:paraId="79E5AA85" w14:textId="77777777" w:rsidR="00362990" w:rsidRPr="00EC1170" w:rsidRDefault="00362990" w:rsidP="00362990">
      <w:pPr>
        <w:pStyle w:val="body"/>
        <w:rPr>
          <w:sz w:val="20"/>
          <w:szCs w:val="20"/>
        </w:rPr>
      </w:pPr>
      <w:r w:rsidRPr="00AD1D10">
        <w:rPr>
          <w:i/>
          <w:iCs/>
          <w:sz w:val="20"/>
          <w:szCs w:val="20"/>
        </w:rPr>
        <w:t xml:space="preserve">TLS itself is also known as </w:t>
      </w:r>
      <w:r w:rsidRPr="00AD1D10">
        <w:rPr>
          <w:rStyle w:val="Emphasis"/>
          <w:i w:val="0"/>
          <w:iCs w:val="0"/>
          <w:sz w:val="20"/>
          <w:szCs w:val="20"/>
        </w:rPr>
        <w:t>one-way TLS</w:t>
      </w:r>
      <w:r w:rsidRPr="00AD1D10">
        <w:rPr>
          <w:i/>
          <w:iCs/>
          <w:sz w:val="20"/>
          <w:szCs w:val="20"/>
        </w:rPr>
        <w:t>, mostly because it helps the client identify the server it’s talking to, but not the other way around.</w:t>
      </w:r>
      <w:r w:rsidRPr="00EC1170">
        <w:rPr>
          <w:sz w:val="20"/>
          <w:szCs w:val="20"/>
        </w:rPr>
        <w:t xml:space="preserve"> </w:t>
      </w:r>
      <w:r w:rsidRPr="00BE024E">
        <w:rPr>
          <w:i/>
          <w:iCs/>
          <w:sz w:val="20"/>
          <w:szCs w:val="20"/>
        </w:rPr>
        <w:t xml:space="preserve">Two-way TLS, or </w:t>
      </w:r>
      <w:r w:rsidRPr="00BE024E">
        <w:rPr>
          <w:rStyle w:val="Emphasis"/>
          <w:i w:val="0"/>
          <w:iCs w:val="0"/>
          <w:sz w:val="20"/>
          <w:szCs w:val="20"/>
        </w:rPr>
        <w:t>mutual TLS</w:t>
      </w:r>
      <w:r w:rsidRPr="00BE024E">
        <w:rPr>
          <w:i/>
          <w:iCs/>
          <w:sz w:val="20"/>
          <w:szCs w:val="20"/>
        </w:rPr>
        <w:t xml:space="preserve"> (</w:t>
      </w:r>
      <w:proofErr w:type="spellStart"/>
      <w:r w:rsidRPr="00BE024E">
        <w:rPr>
          <w:i/>
          <w:iCs/>
          <w:sz w:val="20"/>
          <w:szCs w:val="20"/>
        </w:rPr>
        <w:t>mTLS</w:t>
      </w:r>
      <w:proofErr w:type="spellEnd"/>
      <w:r w:rsidRPr="00BE024E">
        <w:rPr>
          <w:i/>
          <w:iCs/>
          <w:sz w:val="20"/>
          <w:szCs w:val="20"/>
        </w:rPr>
        <w:t>), fills this gap by helping the client and the server identify themselves to each other</w:t>
      </w:r>
      <w:r w:rsidRPr="00EC1170">
        <w:rPr>
          <w:sz w:val="20"/>
          <w:szCs w:val="20"/>
        </w:rPr>
        <w:t xml:space="preserve">. </w:t>
      </w:r>
      <w:r w:rsidRPr="006E62F8">
        <w:rPr>
          <w:i/>
          <w:iCs/>
          <w:sz w:val="20"/>
          <w:szCs w:val="20"/>
        </w:rPr>
        <w:t xml:space="preserve">Just as the client knows which server it’s talking to in one-way TLS, with </w:t>
      </w:r>
      <w:proofErr w:type="spellStart"/>
      <w:r w:rsidRPr="006E62F8">
        <w:rPr>
          <w:i/>
          <w:iCs/>
          <w:sz w:val="20"/>
          <w:szCs w:val="20"/>
        </w:rPr>
        <w:t>mTLS</w:t>
      </w:r>
      <w:proofErr w:type="spellEnd"/>
      <w:r w:rsidRPr="006E62F8">
        <w:rPr>
          <w:i/>
          <w:iCs/>
          <w:sz w:val="20"/>
          <w:szCs w:val="20"/>
        </w:rPr>
        <w:t>, the server knows the client it’s talking to as well</w:t>
      </w:r>
      <w:r w:rsidRPr="00EC1170">
        <w:rPr>
          <w:sz w:val="20"/>
          <w:szCs w:val="20"/>
        </w:rPr>
        <w:t xml:space="preserve"> (figure 6.2).</w:t>
      </w:r>
    </w:p>
    <w:p w14:paraId="7ACB9E28" w14:textId="4611BF78"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"https://learning.oreilly.com/library/view/microservices-security-in/9781617295959/OEBPS/Images/CH06_F01_Siriwardena.png" \* MERGEFORMATINET </w:instrText>
      </w:r>
      <w:r w:rsidRPr="00EC1170">
        <w:rPr>
          <w:sz w:val="20"/>
          <w:szCs w:val="20"/>
        </w:rPr>
        <w:fldChar w:fldCharType="separate"/>
      </w:r>
      <w:r w:rsidRPr="00EC1170">
        <w:rPr>
          <w:noProof/>
          <w:sz w:val="20"/>
          <w:szCs w:val="20"/>
        </w:rPr>
        <w:drawing>
          <wp:inline distT="0" distB="0" distL="0" distR="0" wp14:anchorId="05C30870" wp14:editId="0A3511FE">
            <wp:extent cx="3656724" cy="2435289"/>
            <wp:effectExtent l="0" t="0" r="1270" b="317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710888" cy="2471361"/>
                    </a:xfrm>
                    <a:prstGeom prst="rect">
                      <a:avLst/>
                    </a:prstGeom>
                    <a:noFill/>
                    <a:ln>
                      <a:noFill/>
                    </a:ln>
                  </pic:spPr>
                </pic:pic>
              </a:graphicData>
            </a:graphic>
          </wp:inline>
        </w:drawing>
      </w:r>
      <w:r w:rsidRPr="00EC1170">
        <w:rPr>
          <w:sz w:val="20"/>
          <w:szCs w:val="20"/>
        </w:rPr>
        <w:fldChar w:fldCharType="end"/>
      </w:r>
    </w:p>
    <w:p w14:paraId="707F6FD2" w14:textId="77777777" w:rsidR="00362990" w:rsidRPr="00EC1170" w:rsidRDefault="00362990" w:rsidP="00362990">
      <w:pPr>
        <w:pStyle w:val="fm-figure-caption"/>
        <w:rPr>
          <w:sz w:val="20"/>
          <w:szCs w:val="20"/>
        </w:rPr>
      </w:pPr>
      <w:r w:rsidRPr="00EC1170">
        <w:rPr>
          <w:sz w:val="20"/>
          <w:szCs w:val="20"/>
        </w:rPr>
        <w:t xml:space="preserve">Figure 6.1 The certificate of </w:t>
      </w:r>
      <w:hyperlink r:id="rId122" w:history="1">
        <w:r w:rsidRPr="00EC1170">
          <w:rPr>
            <w:rStyle w:val="Hyperlink"/>
            <w:sz w:val="20"/>
            <w:szCs w:val="20"/>
          </w:rPr>
          <w:t>www.amazon.com</w:t>
        </w:r>
      </w:hyperlink>
      <w:r w:rsidRPr="00EC1170">
        <w:rPr>
          <w:sz w:val="20"/>
          <w:szCs w:val="20"/>
        </w:rPr>
        <w:t xml:space="preserve">, issued by the DigiCert Global CA. This certificate helps clients talking to </w:t>
      </w:r>
      <w:hyperlink r:id="rId123" w:history="1">
        <w:r w:rsidRPr="00EC1170">
          <w:rPr>
            <w:rStyle w:val="Hyperlink"/>
            <w:sz w:val="20"/>
            <w:szCs w:val="20"/>
          </w:rPr>
          <w:t>www.amazon.com</w:t>
        </w:r>
      </w:hyperlink>
      <w:r w:rsidRPr="00EC1170">
        <w:rPr>
          <w:sz w:val="20"/>
          <w:szCs w:val="20"/>
        </w:rPr>
        <w:t xml:space="preserve"> properly identify the server.</w:t>
      </w:r>
    </w:p>
    <w:p w14:paraId="63F1BEE7" w14:textId="601A2333"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"https://learning.oreilly.com/library/view/microservices-security-in/9781617295959/OEBPS/Images/CH06_F02_Siriwardena.png" \* MERGEFORMATINET </w:instrText>
      </w:r>
      <w:r w:rsidRPr="00EC1170">
        <w:rPr>
          <w:sz w:val="20"/>
          <w:szCs w:val="20"/>
        </w:rPr>
        <w:fldChar w:fldCharType="separate"/>
      </w:r>
      <w:r w:rsidRPr="00EC1170">
        <w:rPr>
          <w:noProof/>
          <w:sz w:val="20"/>
          <w:szCs w:val="20"/>
        </w:rPr>
        <w:drawing>
          <wp:inline distT="0" distB="0" distL="0" distR="0" wp14:anchorId="262761FE" wp14:editId="4071E957">
            <wp:extent cx="3195735" cy="1217476"/>
            <wp:effectExtent l="0" t="0" r="5080" b="1905"/>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297811" cy="1256364"/>
                    </a:xfrm>
                    <a:prstGeom prst="rect">
                      <a:avLst/>
                    </a:prstGeom>
                    <a:noFill/>
                    <a:ln>
                      <a:noFill/>
                    </a:ln>
                  </pic:spPr>
                </pic:pic>
              </a:graphicData>
            </a:graphic>
          </wp:inline>
        </w:drawing>
      </w:r>
      <w:r w:rsidRPr="00EC1170">
        <w:rPr>
          <w:sz w:val="20"/>
          <w:szCs w:val="20"/>
        </w:rPr>
        <w:fldChar w:fldCharType="end"/>
      </w:r>
    </w:p>
    <w:p w14:paraId="4C35883F" w14:textId="77777777" w:rsidR="00362990" w:rsidRPr="00EC1170" w:rsidRDefault="00362990" w:rsidP="00362990">
      <w:pPr>
        <w:pStyle w:val="fm-figure-caption"/>
        <w:rPr>
          <w:sz w:val="20"/>
          <w:szCs w:val="20"/>
        </w:rPr>
      </w:pPr>
      <w:r w:rsidRPr="00EC1170">
        <w:rPr>
          <w:sz w:val="20"/>
          <w:szCs w:val="20"/>
        </w:rPr>
        <w:t xml:space="preserve">Figure 6.2 </w:t>
      </w:r>
      <w:proofErr w:type="spellStart"/>
      <w:r w:rsidRPr="00EC1170">
        <w:rPr>
          <w:sz w:val="20"/>
          <w:szCs w:val="20"/>
        </w:rPr>
        <w:t>mTLS</w:t>
      </w:r>
      <w:proofErr w:type="spellEnd"/>
      <w:r w:rsidRPr="00EC1170">
        <w:rPr>
          <w:sz w:val="20"/>
          <w:szCs w:val="20"/>
        </w:rPr>
        <w:t xml:space="preserve"> among microservices lets those services identify themselves. All the microservices in the deployment trust one CA.</w:t>
      </w:r>
    </w:p>
    <w:p w14:paraId="3CB8BB0B" w14:textId="77777777" w:rsidR="00362990" w:rsidRPr="00EC1170" w:rsidRDefault="00362990" w:rsidP="00362990">
      <w:pPr>
        <w:pStyle w:val="body"/>
        <w:rPr>
          <w:sz w:val="20"/>
          <w:szCs w:val="20"/>
        </w:rPr>
      </w:pPr>
      <w:r w:rsidRPr="00EC1170">
        <w:rPr>
          <w:sz w:val="20"/>
          <w:szCs w:val="20"/>
        </w:rPr>
        <w:t xml:space="preserve">To take part in a communication channel secured with </w:t>
      </w:r>
      <w:proofErr w:type="spellStart"/>
      <w:r w:rsidRPr="00EC1170">
        <w:rPr>
          <w:sz w:val="20"/>
          <w:szCs w:val="20"/>
        </w:rPr>
        <w:t>mTLS</w:t>
      </w:r>
      <w:proofErr w:type="spellEnd"/>
      <w:r w:rsidRPr="00EC1170">
        <w:rPr>
          <w:sz w:val="20"/>
          <w:szCs w:val="20"/>
        </w:rPr>
        <w:t xml:space="preserve">, both the server and the client must have valid certificates, and each party must trust the issuer of the corresponding certificates. When </w:t>
      </w:r>
      <w:proofErr w:type="spellStart"/>
      <w:r w:rsidRPr="00EC1170">
        <w:rPr>
          <w:sz w:val="20"/>
          <w:szCs w:val="20"/>
        </w:rPr>
        <w:t>mTLS</w:t>
      </w:r>
      <w:proofErr w:type="spellEnd"/>
      <w:r w:rsidRPr="00EC1170">
        <w:rPr>
          <w:sz w:val="20"/>
          <w:szCs w:val="20"/>
        </w:rPr>
        <w:t xml:space="preserve"> is used to secure communications between two microservices, each microservice can legitimately identify who it talks to, in addition to achieving confidentiality and integrity of the data in transit between the two microservices.</w:t>
      </w:r>
    </w:p>
    <w:p w14:paraId="15EC6CE4" w14:textId="77777777" w:rsidR="00362990" w:rsidRPr="00172A8B" w:rsidRDefault="00362990" w:rsidP="00362990">
      <w:pPr>
        <w:pStyle w:val="Heading3"/>
        <w:rPr>
          <w:i/>
          <w:iCs/>
          <w:sz w:val="20"/>
          <w:szCs w:val="20"/>
        </w:rPr>
      </w:pPr>
      <w:r w:rsidRPr="00172A8B">
        <w:rPr>
          <w:i/>
          <w:iCs/>
          <w:sz w:val="20"/>
          <w:szCs w:val="20"/>
        </w:rPr>
        <w:t>6.1.3 HTTPS is HTTP over TLS</w:t>
      </w:r>
    </w:p>
    <w:p w14:paraId="2A1A1CC7" w14:textId="77777777" w:rsidR="00362990" w:rsidRPr="00EC1170" w:rsidRDefault="00362990" w:rsidP="00362990">
      <w:pPr>
        <w:pStyle w:val="body"/>
        <w:rPr>
          <w:sz w:val="20"/>
          <w:szCs w:val="20"/>
        </w:rPr>
      </w:pPr>
      <w:r w:rsidRPr="00EC1170">
        <w:rPr>
          <w:sz w:val="20"/>
          <w:szCs w:val="20"/>
        </w:rPr>
        <w:t>When you communicate with Amazon over TLS, the browser’s address bar shows HTTPS instead of HTTP. HTTPS runs on TLS; HTTPS relies on TLS to provide security in the communication channel.</w:t>
      </w:r>
    </w:p>
    <w:p w14:paraId="46CECFBD" w14:textId="77777777" w:rsidR="00362990" w:rsidRPr="00EC1170" w:rsidRDefault="00362990" w:rsidP="00362990">
      <w:pPr>
        <w:pStyle w:val="body"/>
        <w:rPr>
          <w:sz w:val="20"/>
          <w:szCs w:val="20"/>
        </w:rPr>
      </w:pPr>
      <w:r w:rsidRPr="00EC1170">
        <w:rPr>
          <w:sz w:val="20"/>
          <w:szCs w:val="20"/>
        </w:rPr>
        <w:t>TLS can be used by any application-layer protocol to make communications secure, not just HTTPS. A Java program can talk to a database by using Java Database Connectivity (JDBC), for example. To secure the JDBC connection between the Java program and the database, you can use TLS. Also, when an email client wants to talk to a server over a secured communication channel, it can use Simple Mail Transfer Protocol (SMTP) over TLS. There are many such examples, and these are but a few.</w:t>
      </w:r>
    </w:p>
    <w:p w14:paraId="07047083" w14:textId="77777777" w:rsidR="00362990" w:rsidRPr="00C01EDB" w:rsidRDefault="00362990" w:rsidP="00362990">
      <w:pPr>
        <w:pStyle w:val="Heading2"/>
        <w:rPr>
          <w:i/>
          <w:iCs/>
          <w:sz w:val="20"/>
          <w:szCs w:val="20"/>
        </w:rPr>
      </w:pPr>
      <w:r w:rsidRPr="00C01EDB">
        <w:rPr>
          <w:i/>
          <w:iCs/>
          <w:sz w:val="20"/>
          <w:szCs w:val="20"/>
        </w:rPr>
        <w:t>6.2 Creating certificates to secure access to microservices</w:t>
      </w:r>
    </w:p>
    <w:p w14:paraId="4FB2FBDF" w14:textId="77777777" w:rsidR="00362990" w:rsidRPr="00EF30BC" w:rsidRDefault="00362990" w:rsidP="00362990">
      <w:pPr>
        <w:pStyle w:val="Heading3"/>
        <w:rPr>
          <w:i/>
          <w:iCs/>
          <w:sz w:val="20"/>
          <w:szCs w:val="20"/>
        </w:rPr>
      </w:pPr>
      <w:r w:rsidRPr="00EF30BC">
        <w:rPr>
          <w:i/>
          <w:iCs/>
          <w:sz w:val="20"/>
          <w:szCs w:val="20"/>
        </w:rPr>
        <w:t>6.2.3 Generating keys for the Inventory microservice</w:t>
      </w:r>
    </w:p>
    <w:p w14:paraId="542F6C46" w14:textId="77777777" w:rsidR="00362990" w:rsidRPr="00EC1170" w:rsidRDefault="00362990" w:rsidP="00362990">
      <w:pPr>
        <w:pStyle w:val="body"/>
        <w:rPr>
          <w:sz w:val="20"/>
          <w:szCs w:val="20"/>
        </w:rPr>
      </w:pPr>
      <w:r w:rsidRPr="00EC1170">
        <w:rPr>
          <w:sz w:val="20"/>
          <w:szCs w:val="20"/>
        </w:rPr>
        <w:t>Figure 6.3 shows the setup of keystores for both the Order Processing and Inventory microservices. Each keystore has its own private key, the public key signed by the CA, and the CA’s public certificate. In section 6.3, we discuss how to use these two keystores to secure the communication between the two microservices over TLS.</w:t>
      </w:r>
    </w:p>
    <w:p w14:paraId="3A599225" w14:textId="12E3D7B9"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"https://learning.oreilly.com/library/view/microservices-security-in/9781617295959/OEBPS/Images/CH06_F03_Siriwardena.png" \* MERGEFORMATINET </w:instrText>
      </w:r>
      <w:r w:rsidRPr="00EC1170">
        <w:rPr>
          <w:sz w:val="20"/>
          <w:szCs w:val="20"/>
        </w:rPr>
        <w:fldChar w:fldCharType="separate"/>
      </w:r>
      <w:r w:rsidRPr="00EC1170">
        <w:rPr>
          <w:noProof/>
          <w:sz w:val="20"/>
          <w:szCs w:val="20"/>
        </w:rPr>
        <w:drawing>
          <wp:inline distT="0" distB="0" distL="0" distR="0" wp14:anchorId="4FE714AE" wp14:editId="0133EF12">
            <wp:extent cx="3087736" cy="902525"/>
            <wp:effectExtent l="0" t="0" r="0" b="0"/>
            <wp:docPr id="77" name="Picture 77"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 shape&#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25843" cy="913663"/>
                    </a:xfrm>
                    <a:prstGeom prst="rect">
                      <a:avLst/>
                    </a:prstGeom>
                    <a:noFill/>
                    <a:ln>
                      <a:noFill/>
                    </a:ln>
                  </pic:spPr>
                </pic:pic>
              </a:graphicData>
            </a:graphic>
          </wp:inline>
        </w:drawing>
      </w:r>
      <w:r w:rsidRPr="00EC1170">
        <w:rPr>
          <w:sz w:val="20"/>
          <w:szCs w:val="20"/>
        </w:rPr>
        <w:fldChar w:fldCharType="end"/>
      </w:r>
    </w:p>
    <w:p w14:paraId="194871AE" w14:textId="77777777" w:rsidR="00362990" w:rsidRPr="00EC1170" w:rsidRDefault="00362990" w:rsidP="00362990">
      <w:pPr>
        <w:pStyle w:val="fm-figure-caption"/>
        <w:rPr>
          <w:sz w:val="20"/>
          <w:szCs w:val="20"/>
        </w:rPr>
      </w:pPr>
      <w:r w:rsidRPr="00EC1170">
        <w:rPr>
          <w:sz w:val="20"/>
          <w:szCs w:val="20"/>
        </w:rPr>
        <w:t>Figure 6.3 Keystore setup: each microservice has its own public/private key pair stored in a Java keystore file (.</w:t>
      </w:r>
      <w:proofErr w:type="spellStart"/>
      <w:r w:rsidRPr="00EC1170">
        <w:rPr>
          <w:sz w:val="20"/>
          <w:szCs w:val="20"/>
        </w:rPr>
        <w:t>jks</w:t>
      </w:r>
      <w:proofErr w:type="spellEnd"/>
      <w:r w:rsidRPr="00EC1170">
        <w:rPr>
          <w:sz w:val="20"/>
          <w:szCs w:val="20"/>
        </w:rPr>
        <w:t>), along with the CA’s public key.</w:t>
      </w:r>
    </w:p>
    <w:p w14:paraId="0E797392" w14:textId="77777777" w:rsidR="00362990" w:rsidRPr="0009585E" w:rsidRDefault="00362990" w:rsidP="00362990">
      <w:pPr>
        <w:pStyle w:val="Heading2"/>
        <w:rPr>
          <w:i/>
          <w:iCs/>
          <w:sz w:val="20"/>
          <w:szCs w:val="20"/>
        </w:rPr>
      </w:pPr>
      <w:r w:rsidRPr="0009585E">
        <w:rPr>
          <w:i/>
          <w:iCs/>
          <w:sz w:val="20"/>
          <w:szCs w:val="20"/>
        </w:rPr>
        <w:t>6.3 Securing microservices with TLS</w:t>
      </w:r>
    </w:p>
    <w:p w14:paraId="64536F4B" w14:textId="77777777" w:rsidR="00362990" w:rsidRPr="00EC1170" w:rsidRDefault="00362990" w:rsidP="00362990">
      <w:pPr>
        <w:pStyle w:val="body"/>
        <w:rPr>
          <w:sz w:val="20"/>
          <w:szCs w:val="20"/>
        </w:rPr>
      </w:pPr>
      <w:r w:rsidRPr="00EC1170">
        <w:rPr>
          <w:sz w:val="20"/>
          <w:szCs w:val="20"/>
        </w:rPr>
        <w:t>In this section, you’ll develop two microservices, Order Processing and Inventory, with Java, using Spring Boot.</w:t>
      </w:r>
      <w:hyperlink r:id="rId126" w:anchor="pgfId-1073866" w:history="1">
        <w:r w:rsidRPr="00EC1170">
          <w:rPr>
            <w:rStyle w:val="Hyperlink"/>
            <w:sz w:val="20"/>
            <w:szCs w:val="20"/>
          </w:rPr>
          <w:t>1</w:t>
        </w:r>
      </w:hyperlink>
      <w:r w:rsidRPr="00EC1170">
        <w:rPr>
          <w:sz w:val="20"/>
          <w:szCs w:val="20"/>
        </w:rPr>
        <w:t xml:space="preserve"> Then you’ll enable TLS to secure communication between those two microservices.</w:t>
      </w:r>
    </w:p>
    <w:p w14:paraId="6FE1867B" w14:textId="77777777" w:rsidR="00362990" w:rsidRPr="0009585E" w:rsidRDefault="00362990" w:rsidP="00362990">
      <w:pPr>
        <w:pStyle w:val="Heading3"/>
        <w:rPr>
          <w:i/>
          <w:iCs/>
          <w:sz w:val="20"/>
          <w:szCs w:val="20"/>
        </w:rPr>
      </w:pPr>
      <w:r w:rsidRPr="0009585E">
        <w:rPr>
          <w:i/>
          <w:iCs/>
          <w:sz w:val="20"/>
          <w:szCs w:val="20"/>
        </w:rPr>
        <w:t>6.3.1 Running the Order Processing microservice over TLS</w:t>
      </w:r>
    </w:p>
    <w:p w14:paraId="22D2762D" w14:textId="17E2102E" w:rsidR="00362990" w:rsidRPr="00784E3E" w:rsidRDefault="00362990" w:rsidP="00362990">
      <w:pPr>
        <w:pStyle w:val="body"/>
      </w:pPr>
      <w:r w:rsidRPr="00EC1170">
        <w:rPr>
          <w:sz w:val="20"/>
          <w:szCs w:val="20"/>
        </w:rPr>
        <w:t>The Spring Boot sample of the Order Processing microservice is available in the chapter06/sample01 directory in the Git repository. To run the microservice, use the following Maven command. Here you use the Spring Boot Maven plugin (</w:t>
      </w:r>
      <w:hyperlink r:id="rId127" w:history="1">
        <w:r w:rsidRPr="00EC1170">
          <w:rPr>
            <w:rStyle w:val="Hyperlink"/>
            <w:sz w:val="20"/>
            <w:szCs w:val="20"/>
          </w:rPr>
          <w:t>https://docs.spring.io/spring-boot/docs/current/maven-plugin/ reference/html/</w:t>
        </w:r>
      </w:hyperlink>
      <w:r w:rsidRPr="00EC1170">
        <w:rPr>
          <w:sz w:val="20"/>
          <w:szCs w:val="20"/>
        </w:rPr>
        <w:t xml:space="preserve">). If the </w:t>
      </w:r>
      <w:r w:rsidRPr="00EC1170">
        <w:rPr>
          <w:sz w:val="20"/>
          <w:szCs w:val="20"/>
        </w:rPr>
        <w:lastRenderedPageBreak/>
        <w:t>service starts successfully, you’ll find these two logs toward the end, saying that the Order Processing microservice is available on HTTP port 6443:</w:t>
      </w:r>
    </w:p>
    <w:p w14:paraId="1E5DD88D" w14:textId="77777777" w:rsidR="00362990" w:rsidRPr="00EC1170" w:rsidRDefault="00362990" w:rsidP="00362990">
      <w:pPr>
        <w:pStyle w:val="body"/>
        <w:rPr>
          <w:sz w:val="20"/>
          <w:szCs w:val="20"/>
        </w:rPr>
      </w:pPr>
      <w:r w:rsidRPr="00EC1170">
        <w:rPr>
          <w:sz w:val="20"/>
          <w:szCs w:val="20"/>
        </w:rPr>
        <w:t xml:space="preserve">Use the following </w:t>
      </w:r>
      <w:r w:rsidRPr="00EC1170">
        <w:rPr>
          <w:rStyle w:val="HTMLCode"/>
          <w:rFonts w:ascii="Times New Roman" w:hAnsi="Times New Roman" w:cs="Times New Roman"/>
        </w:rPr>
        <w:t>curl</w:t>
      </w:r>
      <w:r w:rsidRPr="00EC1170">
        <w:rPr>
          <w:sz w:val="20"/>
          <w:szCs w:val="20"/>
        </w:rPr>
        <w:t xml:space="preserve"> command to test the Order Processing microservice. If everything goes well, the command returns a JSON response, which represents an order:</w:t>
      </w:r>
    </w:p>
    <w:p w14:paraId="11495A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-v  http://localhost:6443/orders/11</w:t>
      </w:r>
    </w:p>
    <w:p w14:paraId="461E4908" w14:textId="77777777" w:rsidR="00362990" w:rsidRPr="00EC1170" w:rsidRDefault="00362990" w:rsidP="00362990">
      <w:pPr>
        <w:pStyle w:val="HTMLPreformatted"/>
        <w:rPr>
          <w:rFonts w:ascii="Times New Roman" w:hAnsi="Times New Roman" w:cs="Times New Roman"/>
        </w:rPr>
      </w:pPr>
    </w:p>
    <w:p w14:paraId="12E49E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79DE8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2FE1E6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"order_id":"11",</w:t>
      </w:r>
    </w:p>
    <w:p w14:paraId="084F3E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632151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105352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677E4E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73833B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0C7E49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3D1E3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w:t>
      </w:r>
    </w:p>
    <w:p w14:paraId="0609213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74C0F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2BFE57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575CFB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525C58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516E8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         "qty":5</w:t>
      </w:r>
    </w:p>
    <w:p w14:paraId="4ADB27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49925F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25168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"shipping_address":"201,1st Street, San Jose, CA"</w:t>
      </w:r>
    </w:p>
    <w:p w14:paraId="581036A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10D45F1" w14:textId="77777777" w:rsidR="00362990" w:rsidRPr="00EC1170" w:rsidRDefault="00362990" w:rsidP="00362990">
      <w:pPr>
        <w:pStyle w:val="body"/>
        <w:rPr>
          <w:sz w:val="20"/>
          <w:szCs w:val="20"/>
        </w:rPr>
      </w:pPr>
      <w:r w:rsidRPr="00EC1170">
        <w:rPr>
          <w:sz w:val="20"/>
          <w:szCs w:val="20"/>
        </w:rPr>
        <w:t xml:space="preserve">Now we’ll show you how to enable TLS. First, press Ctrl-C to shut down the service. Then copy the </w:t>
      </w:r>
      <w:proofErr w:type="spellStart"/>
      <w:r w:rsidRPr="00EC1170">
        <w:rPr>
          <w:sz w:val="20"/>
          <w:szCs w:val="20"/>
        </w:rPr>
        <w:t>orderprocessing.jks</w:t>
      </w:r>
      <w:proofErr w:type="spellEnd"/>
      <w:r w:rsidRPr="00EC1170">
        <w:rPr>
          <w:sz w:val="20"/>
          <w:szCs w:val="20"/>
        </w:rPr>
        <w:t xml:space="preserve"> file that you created earlier from the keys/</w:t>
      </w:r>
      <w:proofErr w:type="spellStart"/>
      <w:r w:rsidRPr="00EC1170">
        <w:rPr>
          <w:sz w:val="20"/>
          <w:szCs w:val="20"/>
        </w:rPr>
        <w:t>orderprocessing</w:t>
      </w:r>
      <w:proofErr w:type="spellEnd"/>
      <w:r w:rsidRPr="00EC1170">
        <w:rPr>
          <w:sz w:val="20"/>
          <w:szCs w:val="20"/>
        </w:rPr>
        <w:t xml:space="preserve"> directory to the chapter06/sample01 directory, where we have the source code of the Order Processing microservice. This keystore file contains the public/private key pair of the Order Processing microservice. Next, you’ll need to edit the </w:t>
      </w:r>
      <w:proofErr w:type="spellStart"/>
      <w:r w:rsidRPr="00EC1170">
        <w:rPr>
          <w:sz w:val="20"/>
          <w:szCs w:val="20"/>
        </w:rPr>
        <w:t>application.properties</w:t>
      </w:r>
      <w:proofErr w:type="spellEnd"/>
      <w:r w:rsidRPr="00EC1170">
        <w:rPr>
          <w:sz w:val="20"/>
          <w:szCs w:val="20"/>
        </w:rPr>
        <w:t xml:space="preserve"> file in the chapter06/sample01/</w:t>
      </w:r>
      <w:proofErr w:type="spellStart"/>
      <w:r w:rsidRPr="00EC1170">
        <w:rPr>
          <w:sz w:val="20"/>
          <w:szCs w:val="20"/>
        </w:rPr>
        <w:t>src</w:t>
      </w:r>
      <w:proofErr w:type="spellEnd"/>
      <w:r w:rsidRPr="00EC1170">
        <w:rPr>
          <w:sz w:val="20"/>
          <w:szCs w:val="20"/>
        </w:rPr>
        <w:t>/main/resources/ directory and uncomment the following properties. If you used different values for those parameters while generating the keystore, replace them appropriately:</w:t>
      </w:r>
    </w:p>
    <w:p w14:paraId="7540D48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 </w:t>
      </w:r>
      <w:proofErr w:type="spellStart"/>
      <w:r w:rsidRPr="00EC1170">
        <w:rPr>
          <w:rFonts w:ascii="Times New Roman" w:hAnsi="Times New Roman" w:cs="Times New Roman"/>
        </w:rPr>
        <w:t>orderprocessing.jks</w:t>
      </w:r>
      <w:proofErr w:type="spellEnd"/>
    </w:p>
    <w:p w14:paraId="53268F7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-store-password: manning123</w:t>
      </w:r>
    </w:p>
    <w:p w14:paraId="095BC69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server.ssl.keyAlias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orderprocessing</w:t>
      </w:r>
      <w:proofErr w:type="spellEnd"/>
    </w:p>
    <w:p w14:paraId="20DE6553" w14:textId="77777777" w:rsidR="00362990" w:rsidRPr="00EC1170" w:rsidRDefault="00362990" w:rsidP="00362990">
      <w:pPr>
        <w:pStyle w:val="body"/>
        <w:rPr>
          <w:sz w:val="20"/>
          <w:szCs w:val="20"/>
        </w:rPr>
      </w:pPr>
      <w:r w:rsidRPr="00EC1170">
        <w:rPr>
          <w:sz w:val="20"/>
          <w:szCs w:val="20"/>
        </w:rPr>
        <w:t xml:space="preserve">In addition to these properties, you’ll find a </w:t>
      </w:r>
      <w:proofErr w:type="spellStart"/>
      <w:r w:rsidRPr="00EC1170">
        <w:rPr>
          <w:rStyle w:val="HTMLCode"/>
          <w:rFonts w:ascii="Times New Roman" w:hAnsi="Times New Roman" w:cs="Times New Roman"/>
        </w:rPr>
        <w:t>server.port</w:t>
      </w:r>
      <w:proofErr w:type="spellEnd"/>
      <w:r w:rsidRPr="00EC1170">
        <w:rPr>
          <w:sz w:val="20"/>
          <w:szCs w:val="20"/>
        </w:rPr>
        <w:t xml:space="preserve"> property in the same file. By default, this property is set to 6443. If you want to start the service on a different port, feel free to change the value. Then you’ll be all set. Rebuild the service and start it with the following commands:</w:t>
      </w:r>
    </w:p>
    <w:p w14:paraId="6DCE6777" w14:textId="77777777" w:rsidR="00362990" w:rsidRPr="00EC1170" w:rsidRDefault="00362990" w:rsidP="00362990">
      <w:pPr>
        <w:pStyle w:val="body"/>
        <w:rPr>
          <w:sz w:val="20"/>
          <w:szCs w:val="20"/>
        </w:rPr>
      </w:pPr>
      <w:r w:rsidRPr="00EC1170">
        <w:rPr>
          <w:sz w:val="20"/>
          <w:szCs w:val="20"/>
        </w:rPr>
        <w:t xml:space="preserve">If the service starts successfully, you’ll find a log that says that the Order Processing microservice is available on HTTPS port 6443 (if you used that port). Use the following </w:t>
      </w:r>
      <w:r w:rsidRPr="00EC1170">
        <w:rPr>
          <w:rStyle w:val="HTMLCode"/>
          <w:rFonts w:ascii="Times New Roman" w:hAnsi="Times New Roman" w:cs="Times New Roman"/>
        </w:rPr>
        <w:t>curl</w:t>
      </w:r>
      <w:r w:rsidRPr="00EC1170">
        <w:rPr>
          <w:sz w:val="20"/>
          <w:szCs w:val="20"/>
        </w:rPr>
        <w:t xml:space="preserve"> command to test it over TLS:</w:t>
      </w:r>
    </w:p>
    <w:p w14:paraId="226432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-v -k  https://localhost:6443/orders/11</w:t>
      </w:r>
    </w:p>
    <w:p w14:paraId="78E68CA4" w14:textId="77777777" w:rsidR="00362990" w:rsidRPr="00EC1170" w:rsidRDefault="00362990" w:rsidP="00362990">
      <w:pPr>
        <w:pStyle w:val="HTMLPreformatted"/>
        <w:rPr>
          <w:rFonts w:ascii="Times New Roman" w:hAnsi="Times New Roman" w:cs="Times New Roman"/>
        </w:rPr>
      </w:pPr>
    </w:p>
    <w:p w14:paraId="3FAE5F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F9919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4F660A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"order_id":"11",</w:t>
      </w:r>
    </w:p>
    <w:p w14:paraId="18AA4E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58A228A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5FFE20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332911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4993D6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4792D2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6A8EF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"items":[</w:t>
      </w:r>
    </w:p>
    <w:p w14:paraId="79EA3B8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9FB48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2807B4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4A9BB8F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312FB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A50B4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252715A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6776E0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692E5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C861D3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201AE4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58904A1" w14:textId="266293DC" w:rsidR="00362990" w:rsidRPr="00BA2228" w:rsidRDefault="00362990" w:rsidP="00BA2228">
      <w:pPr>
        <w:pStyle w:val="fm-sidebar"/>
        <w:rPr>
          <w:i/>
          <w:iCs/>
          <w:sz w:val="20"/>
          <w:szCs w:val="20"/>
        </w:rPr>
      </w:pPr>
      <w:r w:rsidRPr="00EC1170">
        <w:rPr>
          <w:sz w:val="20"/>
          <w:szCs w:val="20"/>
        </w:rPr>
        <w:t xml:space="preserve">When you use curl to invoke a microservice secured with TLS, curl acts as the TLS client, in the same way that a browser acted as a client to the Amazon web server. </w:t>
      </w:r>
      <w:r w:rsidRPr="00A547E3">
        <w:rPr>
          <w:i/>
          <w:iCs/>
          <w:sz w:val="20"/>
          <w:szCs w:val="20"/>
        </w:rPr>
        <w:t>The microservice first shares its public certificate (along with the certificate chain up to the root CA) with the curl client before establishing a connection. This process happens during the TLS handshake.</w:t>
      </w:r>
      <w:r w:rsidR="00A547E3">
        <w:rPr>
          <w:i/>
          <w:iCs/>
          <w:sz w:val="20"/>
          <w:szCs w:val="20"/>
        </w:rPr>
        <w:t xml:space="preserve"> </w:t>
      </w:r>
      <w:r w:rsidRPr="00A547E3">
        <w:rPr>
          <w:i/>
          <w:iCs/>
          <w:sz w:val="20"/>
          <w:szCs w:val="20"/>
        </w:rPr>
        <w:t>The TLS handshake happens between a TLS client and a TLS service before they start communicating with each other, and during the handshake the client and the service share certain properties required to establish the secure communication. When the client gets the public certificate of the TLS service, it checks whether a CA that it trusts has issued it. The public key of the CA that issued the certificate to the TLS service must be with the TLS client</w:t>
      </w:r>
      <w:r w:rsidRPr="00EC1170">
        <w:rPr>
          <w:sz w:val="20"/>
          <w:szCs w:val="20"/>
        </w:rPr>
        <w:t>.</w:t>
      </w:r>
      <w:r w:rsidR="00BA2228">
        <w:rPr>
          <w:sz w:val="20"/>
          <w:szCs w:val="20"/>
        </w:rPr>
        <w:t xml:space="preserve"> </w:t>
      </w:r>
      <w:r w:rsidRPr="00EC1170">
        <w:rPr>
          <w:sz w:val="20"/>
          <w:szCs w:val="20"/>
        </w:rPr>
        <w:t xml:space="preserve">In the example in this section, the Order Processing microservice is protected with a certificate issued by your own CA, and by default, curl doesn’t know about its public key. You have two options: ask curl to accept any certificate it receives without validating whether the certificate is issued by a CA it trusts, or provide curl with the public key of your CA. In this example, you chose the first option, using </w:t>
      </w:r>
      <w:r w:rsidRPr="00EC1170">
        <w:rPr>
          <w:rStyle w:val="HTMLCode"/>
          <w:rFonts w:ascii="Times New Roman" w:hAnsi="Times New Roman" w:cs="Times New Roman"/>
        </w:rPr>
        <w:t>-k</w:t>
      </w:r>
      <w:r w:rsidRPr="00EC1170">
        <w:rPr>
          <w:sz w:val="20"/>
          <w:szCs w:val="20"/>
        </w:rPr>
        <w:t xml:space="preserve"> in the </w:t>
      </w:r>
      <w:r w:rsidRPr="00EC1170">
        <w:rPr>
          <w:rStyle w:val="HTMLCode"/>
          <w:rFonts w:ascii="Times New Roman" w:hAnsi="Times New Roman" w:cs="Times New Roman"/>
        </w:rPr>
        <w:t>curl</w:t>
      </w:r>
      <w:r w:rsidRPr="00EC1170">
        <w:rPr>
          <w:sz w:val="20"/>
          <w:szCs w:val="20"/>
        </w:rPr>
        <w:t xml:space="preserve"> command to instruct curl to avoid trust validation. Ideally, you shouldn’t do this in a production deployment.</w:t>
      </w:r>
    </w:p>
    <w:p w14:paraId="74835872" w14:textId="77777777" w:rsidR="00362990" w:rsidRPr="00C16224" w:rsidRDefault="00362990" w:rsidP="00362990">
      <w:pPr>
        <w:pStyle w:val="Heading3"/>
        <w:rPr>
          <w:i/>
          <w:iCs/>
          <w:sz w:val="20"/>
          <w:szCs w:val="20"/>
        </w:rPr>
      </w:pPr>
      <w:r w:rsidRPr="00C16224">
        <w:rPr>
          <w:i/>
          <w:iCs/>
          <w:sz w:val="20"/>
          <w:szCs w:val="20"/>
        </w:rPr>
        <w:t>6.3.2 Running the Inventory microservice over TLS</w:t>
      </w:r>
    </w:p>
    <w:p w14:paraId="6DE503F3" w14:textId="77777777" w:rsidR="00362990" w:rsidRPr="00EC1170" w:rsidRDefault="00362990" w:rsidP="00362990">
      <w:pPr>
        <w:pStyle w:val="body"/>
        <w:rPr>
          <w:sz w:val="20"/>
          <w:szCs w:val="20"/>
        </w:rPr>
      </w:pPr>
      <w:r w:rsidRPr="00EC1170">
        <w:rPr>
          <w:sz w:val="20"/>
          <w:szCs w:val="20"/>
        </w:rPr>
        <w:t xml:space="preserve">To enable TLS for the Inventory microservice, follow the same process you did before in section 6.3.1. The Spring Boot sample of the Inventory microservice is available in the chapter06/sample02 directory. Before you build and run the service, copy the </w:t>
      </w:r>
      <w:proofErr w:type="spellStart"/>
      <w:r w:rsidRPr="00EC1170">
        <w:rPr>
          <w:sz w:val="20"/>
          <w:szCs w:val="20"/>
        </w:rPr>
        <w:t>inventory.jks</w:t>
      </w:r>
      <w:proofErr w:type="spellEnd"/>
      <w:r w:rsidRPr="00EC1170">
        <w:rPr>
          <w:sz w:val="20"/>
          <w:szCs w:val="20"/>
        </w:rPr>
        <w:t xml:space="preserve"> file that you created before from the keys/inventory directory to the samples/chapter06/sample02 directory. This keystore file contains the public/private key pair of the Inventory microservice. Then, to enable TLS, uncomment the following properties in the chapter06/sample02/</w:t>
      </w:r>
      <w:proofErr w:type="spellStart"/>
      <w:r w:rsidRPr="00EC1170">
        <w:rPr>
          <w:sz w:val="20"/>
          <w:szCs w:val="20"/>
        </w:rPr>
        <w:t>src</w:t>
      </w:r>
      <w:proofErr w:type="spellEnd"/>
      <w:r w:rsidRPr="00EC1170">
        <w:rPr>
          <w:sz w:val="20"/>
          <w:szCs w:val="20"/>
        </w:rPr>
        <w:t>/main/resources/</w:t>
      </w:r>
      <w:proofErr w:type="spellStart"/>
      <w:r w:rsidRPr="00EC1170">
        <w:rPr>
          <w:sz w:val="20"/>
          <w:szCs w:val="20"/>
        </w:rPr>
        <w:t>application.properties</w:t>
      </w:r>
      <w:proofErr w:type="spellEnd"/>
      <w:r w:rsidRPr="00EC1170">
        <w:rPr>
          <w:sz w:val="20"/>
          <w:szCs w:val="20"/>
        </w:rPr>
        <w:t xml:space="preserve"> file. If you used different values for those parameters while generating the keystore, replace them appropriately:</w:t>
      </w:r>
    </w:p>
    <w:p w14:paraId="05D568E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 </w:t>
      </w:r>
      <w:proofErr w:type="spellStart"/>
      <w:r w:rsidRPr="00EC1170">
        <w:rPr>
          <w:rFonts w:ascii="Times New Roman" w:hAnsi="Times New Roman" w:cs="Times New Roman"/>
        </w:rPr>
        <w:t>inventory.jks</w:t>
      </w:r>
      <w:proofErr w:type="spellEnd"/>
    </w:p>
    <w:p w14:paraId="672647D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-store-password: manning123</w:t>
      </w:r>
    </w:p>
    <w:p w14:paraId="429F392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server.ssl.keyAlias</w:t>
      </w:r>
      <w:proofErr w:type="spellEnd"/>
      <w:r w:rsidRPr="00EC1170">
        <w:rPr>
          <w:rFonts w:ascii="Times New Roman" w:hAnsi="Times New Roman" w:cs="Times New Roman"/>
        </w:rPr>
        <w:t>: inventory</w:t>
      </w:r>
    </w:p>
    <w:p w14:paraId="0CB22413" w14:textId="77777777" w:rsidR="00362990" w:rsidRPr="00EC1170" w:rsidRDefault="00362990" w:rsidP="00362990">
      <w:pPr>
        <w:pStyle w:val="body"/>
        <w:rPr>
          <w:sz w:val="20"/>
          <w:szCs w:val="20"/>
        </w:rPr>
      </w:pPr>
      <w:r w:rsidRPr="00EC1170">
        <w:rPr>
          <w:sz w:val="20"/>
          <w:szCs w:val="20"/>
        </w:rPr>
        <w:t xml:space="preserve">If the service starts successfully, you see a log that says the Inventory microservice is available on HTTPS port 8443 (shown in the previous output). Use the following </w:t>
      </w:r>
      <w:r w:rsidRPr="00EC1170">
        <w:rPr>
          <w:rStyle w:val="HTMLCode"/>
          <w:rFonts w:ascii="Times New Roman" w:hAnsi="Times New Roman" w:cs="Times New Roman"/>
        </w:rPr>
        <w:t>curl</w:t>
      </w:r>
      <w:r w:rsidRPr="00EC1170">
        <w:rPr>
          <w:sz w:val="20"/>
          <w:szCs w:val="20"/>
        </w:rPr>
        <w:t xml:space="preserve"> command to test it over TLS:</w:t>
      </w:r>
    </w:p>
    <w:p w14:paraId="291EB5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-X PUT -H "Content-Type: application/json" \</w:t>
      </w:r>
    </w:p>
    <w:p w14:paraId="1A2BD6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-d '[{"code":"101","qty":1},{"code":"103","qty":5}]' \</w:t>
      </w:r>
    </w:p>
    <w:p w14:paraId="1EC48E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https://localhost:8443/inventory</w:t>
      </w:r>
    </w:p>
    <w:p w14:paraId="75AE1F14" w14:textId="218D0F33" w:rsidR="00362990" w:rsidRPr="00EC1170" w:rsidRDefault="00362990" w:rsidP="00362990">
      <w:pPr>
        <w:pStyle w:val="body"/>
        <w:rPr>
          <w:sz w:val="20"/>
          <w:szCs w:val="20"/>
        </w:rPr>
      </w:pPr>
      <w:r w:rsidRPr="00EC1170">
        <w:rPr>
          <w:sz w:val="20"/>
          <w:szCs w:val="20"/>
        </w:rPr>
        <w:t xml:space="preserve">If everything works, the item numbers from the request are printed on the terminal where the Inventory microservice is running. </w:t>
      </w:r>
    </w:p>
    <w:p w14:paraId="33EB31AF" w14:textId="77777777" w:rsidR="00362990" w:rsidRPr="00404F2F" w:rsidRDefault="00362990" w:rsidP="00362990">
      <w:pPr>
        <w:pStyle w:val="Heading3"/>
        <w:rPr>
          <w:i/>
          <w:iCs/>
          <w:sz w:val="20"/>
          <w:szCs w:val="20"/>
        </w:rPr>
      </w:pPr>
      <w:r w:rsidRPr="00404F2F">
        <w:rPr>
          <w:i/>
          <w:iCs/>
          <w:sz w:val="20"/>
          <w:szCs w:val="20"/>
        </w:rPr>
        <w:t>6.3.3 Securing communications between two microservices with TLS</w:t>
      </w:r>
    </w:p>
    <w:p w14:paraId="60DDE44F" w14:textId="77777777" w:rsidR="00362990" w:rsidRPr="00EC1170" w:rsidRDefault="00362990" w:rsidP="00362990">
      <w:pPr>
        <w:pStyle w:val="body"/>
        <w:rPr>
          <w:sz w:val="20"/>
          <w:szCs w:val="20"/>
        </w:rPr>
      </w:pPr>
      <w:r w:rsidRPr="00EC1170">
        <w:rPr>
          <w:sz w:val="20"/>
          <w:szCs w:val="20"/>
        </w:rPr>
        <w:t>You’re a few steps from enabling TLS communication between the Order Processing and Inventory microservices. You need to make a few changes in both microservices, though, so shut them down for the moment (if they’re running).</w:t>
      </w:r>
    </w:p>
    <w:p w14:paraId="3B8C8D75" w14:textId="77777777" w:rsidR="00362990" w:rsidRPr="00EC1170" w:rsidRDefault="00362990" w:rsidP="00362990">
      <w:pPr>
        <w:pStyle w:val="body"/>
        <w:rPr>
          <w:sz w:val="20"/>
          <w:szCs w:val="20"/>
        </w:rPr>
      </w:pPr>
      <w:r w:rsidRPr="00EC1170">
        <w:rPr>
          <w:sz w:val="20"/>
          <w:szCs w:val="20"/>
        </w:rPr>
        <w:lastRenderedPageBreak/>
        <w:t>When the Order Processing microservice talks to the Inventory microservice over TLS, the Order Processing microservice is the TLS client (figure 6.4). To establish a TLS connection, it has to trust the issuer of the server certificate that the Inventory microservice provides during the TLS handshake. In other words, the Order Processing microservice has to trust the CA that you created earlier in this chapter.</w:t>
      </w:r>
    </w:p>
    <w:p w14:paraId="1A1B846B" w14:textId="26FF0414"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"https://learning.oreilly.com/library/view/microservices-security-in/9781617295959/OEBPS/Images/CH06_F04_Siriwardena.png" \* MERGEFORMATINET </w:instrText>
      </w:r>
      <w:r w:rsidRPr="00EC1170">
        <w:rPr>
          <w:sz w:val="20"/>
          <w:szCs w:val="20"/>
        </w:rPr>
        <w:fldChar w:fldCharType="separate"/>
      </w:r>
      <w:r w:rsidRPr="00EC1170">
        <w:rPr>
          <w:noProof/>
          <w:sz w:val="20"/>
          <w:szCs w:val="20"/>
        </w:rPr>
        <w:drawing>
          <wp:inline distT="0" distB="0" distL="0" distR="0" wp14:anchorId="6F113505" wp14:editId="2250E999">
            <wp:extent cx="3321698" cy="1334514"/>
            <wp:effectExtent l="0" t="0" r="0" b="0"/>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49061" cy="1345507"/>
                    </a:xfrm>
                    <a:prstGeom prst="rect">
                      <a:avLst/>
                    </a:prstGeom>
                    <a:noFill/>
                    <a:ln>
                      <a:noFill/>
                    </a:ln>
                  </pic:spPr>
                </pic:pic>
              </a:graphicData>
            </a:graphic>
          </wp:inline>
        </w:drawing>
      </w:r>
      <w:r w:rsidRPr="00EC1170">
        <w:rPr>
          <w:sz w:val="20"/>
          <w:szCs w:val="20"/>
        </w:rPr>
        <w:fldChar w:fldCharType="end"/>
      </w:r>
    </w:p>
    <w:p w14:paraId="2CB3B837" w14:textId="77777777" w:rsidR="00362990" w:rsidRPr="00EC1170" w:rsidRDefault="00362990" w:rsidP="00362990">
      <w:pPr>
        <w:pStyle w:val="fm-figure-caption"/>
        <w:rPr>
          <w:sz w:val="20"/>
          <w:szCs w:val="20"/>
        </w:rPr>
      </w:pPr>
      <w:r w:rsidRPr="00EC1170">
        <w:rPr>
          <w:sz w:val="20"/>
          <w:szCs w:val="20"/>
        </w:rPr>
        <w:t>Figure 6.4 The Order Processing microservice talks to the Inventory microservice over TLS.</w:t>
      </w:r>
    </w:p>
    <w:p w14:paraId="05AEEA6E" w14:textId="77777777" w:rsidR="00362990" w:rsidRPr="00EC1170" w:rsidRDefault="00362990" w:rsidP="00362990">
      <w:pPr>
        <w:pStyle w:val="body"/>
        <w:rPr>
          <w:sz w:val="20"/>
          <w:szCs w:val="20"/>
        </w:rPr>
      </w:pPr>
      <w:r w:rsidRPr="00EC1170">
        <w:rPr>
          <w:sz w:val="20"/>
          <w:szCs w:val="20"/>
        </w:rPr>
        <w:t xml:space="preserve">To trust a given CA in Java (and in Spring Boot), you need to explicitly specify a keystore in a system property called </w:t>
      </w:r>
      <w:proofErr w:type="spellStart"/>
      <w:r w:rsidRPr="00EC1170">
        <w:rPr>
          <w:rStyle w:val="HTMLCode"/>
          <w:rFonts w:ascii="Times New Roman" w:hAnsi="Times New Roman" w:cs="Times New Roman"/>
        </w:rPr>
        <w:t>javax.net.ssl.trustStore</w:t>
      </w:r>
      <w:proofErr w:type="spellEnd"/>
      <w:r w:rsidRPr="00EC1170">
        <w:rPr>
          <w:sz w:val="20"/>
          <w:szCs w:val="20"/>
        </w:rPr>
        <w:t>. That property carries the location of the keystore file with the corresponding public key of the CA. You may recall that you imported the public key (</w:t>
      </w:r>
      <w:proofErr w:type="spellStart"/>
      <w:r w:rsidRPr="00EC1170">
        <w:rPr>
          <w:sz w:val="20"/>
          <w:szCs w:val="20"/>
        </w:rPr>
        <w:t>ca_cert.pem</w:t>
      </w:r>
      <w:proofErr w:type="spellEnd"/>
      <w:r w:rsidRPr="00EC1170">
        <w:rPr>
          <w:sz w:val="20"/>
          <w:szCs w:val="20"/>
        </w:rPr>
        <w:t xml:space="preserve">) of your CA to both </w:t>
      </w:r>
      <w:proofErr w:type="spellStart"/>
      <w:r w:rsidRPr="00EC1170">
        <w:rPr>
          <w:sz w:val="20"/>
          <w:szCs w:val="20"/>
        </w:rPr>
        <w:t>orderprocessing.jks</w:t>
      </w:r>
      <w:proofErr w:type="spellEnd"/>
      <w:r w:rsidRPr="00EC1170">
        <w:rPr>
          <w:sz w:val="20"/>
          <w:szCs w:val="20"/>
        </w:rPr>
        <w:t xml:space="preserve"> and </w:t>
      </w:r>
      <w:proofErr w:type="spellStart"/>
      <w:r w:rsidRPr="00EC1170">
        <w:rPr>
          <w:sz w:val="20"/>
          <w:szCs w:val="20"/>
        </w:rPr>
        <w:t>inventory.jks</w:t>
      </w:r>
      <w:proofErr w:type="spellEnd"/>
      <w:r w:rsidRPr="00EC1170">
        <w:rPr>
          <w:sz w:val="20"/>
          <w:szCs w:val="20"/>
        </w:rPr>
        <w:t xml:space="preserve"> files. Now you need to set the location of the </w:t>
      </w:r>
      <w:proofErr w:type="spellStart"/>
      <w:r w:rsidRPr="00EC1170">
        <w:rPr>
          <w:sz w:val="20"/>
          <w:szCs w:val="20"/>
        </w:rPr>
        <w:t>orderprocessing.jks</w:t>
      </w:r>
      <w:proofErr w:type="spellEnd"/>
      <w:r w:rsidRPr="00EC1170">
        <w:rPr>
          <w:sz w:val="20"/>
          <w:szCs w:val="20"/>
        </w:rPr>
        <w:t xml:space="preserve"> keystore as a system property at the Order Processing microservice end. You don’t need to set the same system property on the Inventory microservice side for the moment, because it doesn’t do any calls to external microservices. Setting up the system property </w:t>
      </w:r>
      <w:proofErr w:type="spellStart"/>
      <w:r w:rsidRPr="00EC1170">
        <w:rPr>
          <w:rStyle w:val="HTMLCode"/>
          <w:rFonts w:ascii="Times New Roman" w:hAnsi="Times New Roman" w:cs="Times New Roman"/>
        </w:rPr>
        <w:t>javax.net.ssl.trustStore</w:t>
      </w:r>
      <w:proofErr w:type="spellEnd"/>
      <w:r w:rsidRPr="00EC1170">
        <w:rPr>
          <w:sz w:val="20"/>
          <w:szCs w:val="20"/>
        </w:rPr>
        <w:t xml:space="preserve"> is required only if a microservice acts as a TLS client. Uncomment the following code block (inside the </w:t>
      </w:r>
      <w:proofErr w:type="spellStart"/>
      <w:r w:rsidRPr="00EC1170">
        <w:rPr>
          <w:rStyle w:val="HTMLCode"/>
          <w:rFonts w:ascii="Times New Roman" w:hAnsi="Times New Roman" w:cs="Times New Roman"/>
        </w:rPr>
        <w:t>setEnvironment</w:t>
      </w:r>
      <w:proofErr w:type="spellEnd"/>
      <w:r w:rsidRPr="00EC1170">
        <w:rPr>
          <w:sz w:val="20"/>
          <w:szCs w:val="20"/>
        </w:rPr>
        <w:t xml:space="preserve"> method) in the OrderAppConfiguration.java file in the chapter06/sample01/</w:t>
      </w:r>
      <w:proofErr w:type="spellStart"/>
      <w:r w:rsidRPr="00EC1170">
        <w:rPr>
          <w:sz w:val="20"/>
          <w:szCs w:val="20"/>
        </w:rPr>
        <w:t>src</w:t>
      </w:r>
      <w:proofErr w:type="spellEnd"/>
      <w:r w:rsidRPr="00EC1170">
        <w:rPr>
          <w:sz w:val="20"/>
          <w:szCs w:val="20"/>
        </w:rPr>
        <w:t>/main/java/com/manning/</w:t>
      </w:r>
      <w:proofErr w:type="spellStart"/>
      <w:r w:rsidRPr="00EC1170">
        <w:rPr>
          <w:sz w:val="20"/>
          <w:szCs w:val="20"/>
        </w:rPr>
        <w:t>mss</w:t>
      </w:r>
      <w:proofErr w:type="spellEnd"/>
      <w:r w:rsidRPr="00EC1170">
        <w:rPr>
          <w:sz w:val="20"/>
          <w:szCs w:val="20"/>
        </w:rPr>
        <w:t>/ch06/sample01/ directory:</w:t>
      </w:r>
    </w:p>
    <w:p w14:paraId="226426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points to the path where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keystore is.</w:t>
      </w:r>
    </w:p>
    <w:p w14:paraId="771D1AA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javax.net.ssl.trustStore</w:t>
      </w:r>
      <w:proofErr w:type="spellEnd"/>
      <w:r w:rsidRPr="00EC1170">
        <w:rPr>
          <w:rFonts w:ascii="Times New Roman" w:hAnsi="Times New Roman" w:cs="Times New Roman"/>
        </w:rPr>
        <w:t>",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w:t>
      </w:r>
    </w:p>
    <w:p w14:paraId="32936C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password of the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keystore.</w:t>
      </w:r>
    </w:p>
    <w:p w14:paraId="5CA7049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javax.net.ssl.trustStorePassword</w:t>
      </w:r>
      <w:proofErr w:type="spellEnd"/>
      <w:r w:rsidRPr="00EC1170">
        <w:rPr>
          <w:rFonts w:ascii="Times New Roman" w:hAnsi="Times New Roman" w:cs="Times New Roman"/>
        </w:rPr>
        <w:t>", "manning123");</w:t>
      </w:r>
    </w:p>
    <w:p w14:paraId="0E676129" w14:textId="77777777" w:rsidR="00362990" w:rsidRPr="00EC1170" w:rsidRDefault="00362990" w:rsidP="00362990">
      <w:pPr>
        <w:pStyle w:val="body"/>
        <w:rPr>
          <w:sz w:val="20"/>
          <w:szCs w:val="20"/>
        </w:rPr>
      </w:pPr>
      <w:r w:rsidRPr="00EC1170">
        <w:rPr>
          <w:sz w:val="20"/>
          <w:szCs w:val="20"/>
        </w:rPr>
        <w:t xml:space="preserve">The following code snippet from the OrderProcessingService.java file (in the chapter06/sample01/src/main/java/com/manning/mss/ch06/sample01/service directory) shows how the Order Processing microservice talks to the Inventory microservice over TLS. When you </w:t>
      </w:r>
      <w:r w:rsidRPr="00EC1170">
        <w:rPr>
          <w:rStyle w:val="HTMLCode"/>
          <w:rFonts w:ascii="Times New Roman" w:hAnsi="Times New Roman" w:cs="Times New Roman"/>
        </w:rPr>
        <w:t>POST</w:t>
      </w:r>
      <w:r w:rsidRPr="00EC1170">
        <w:rPr>
          <w:sz w:val="20"/>
          <w:szCs w:val="20"/>
        </w:rPr>
        <w:t xml:space="preserve"> an order to the Order Processing microservice, the Order Processing microservice talks to the Inventory microservice to update the item inventory. Here, you use the URL https://localhost:8443/inventory, which points to the Inventory microservice. The value of this URL is picked from the </w:t>
      </w:r>
      <w:proofErr w:type="spellStart"/>
      <w:r w:rsidRPr="00EC1170">
        <w:rPr>
          <w:rStyle w:val="HTMLCode"/>
          <w:rFonts w:ascii="Times New Roman" w:hAnsi="Times New Roman" w:cs="Times New Roman"/>
        </w:rPr>
        <w:t>inventory.service</w:t>
      </w:r>
      <w:proofErr w:type="spellEnd"/>
      <w:r w:rsidRPr="00EC1170">
        <w:rPr>
          <w:sz w:val="20"/>
          <w:szCs w:val="20"/>
        </w:rPr>
        <w:t xml:space="preserve"> property defined in the chapter06/sample01/</w:t>
      </w:r>
      <w:proofErr w:type="spellStart"/>
      <w:r w:rsidRPr="00EC1170">
        <w:rPr>
          <w:sz w:val="20"/>
          <w:szCs w:val="20"/>
        </w:rPr>
        <w:t>src</w:t>
      </w:r>
      <w:proofErr w:type="spellEnd"/>
      <w:r w:rsidRPr="00EC1170">
        <w:rPr>
          <w:sz w:val="20"/>
          <w:szCs w:val="20"/>
        </w:rPr>
        <w:t>/main/resources/</w:t>
      </w:r>
      <w:proofErr w:type="spellStart"/>
      <w:r w:rsidRPr="00EC1170">
        <w:rPr>
          <w:sz w:val="20"/>
          <w:szCs w:val="20"/>
        </w:rPr>
        <w:t>application.properties</w:t>
      </w:r>
      <w:proofErr w:type="spellEnd"/>
      <w:r w:rsidRPr="00EC1170">
        <w:rPr>
          <w:sz w:val="20"/>
          <w:szCs w:val="20"/>
        </w:rPr>
        <w:t xml:space="preserve"> file:</w:t>
      </w:r>
    </w:p>
    <w:p w14:paraId="2F0708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if (order != null) {</w:t>
      </w:r>
    </w:p>
    <w:p w14:paraId="3BE305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RestTemplate</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restTemplate</w:t>
      </w:r>
      <w:proofErr w:type="spellEnd"/>
      <w:r w:rsidRPr="00EC1170">
        <w:rPr>
          <w:rFonts w:ascii="Times New Roman" w:hAnsi="Times New Roman" w:cs="Times New Roman"/>
        </w:rPr>
        <w:t xml:space="preserve"> = new </w:t>
      </w:r>
      <w:proofErr w:type="spellStart"/>
      <w:r w:rsidRPr="00EC1170">
        <w:rPr>
          <w:rFonts w:ascii="Times New Roman" w:hAnsi="Times New Roman" w:cs="Times New Roman"/>
        </w:rPr>
        <w:t>RestTemplate</w:t>
      </w:r>
      <w:proofErr w:type="spellEnd"/>
      <w:r w:rsidRPr="00EC1170">
        <w:rPr>
          <w:rFonts w:ascii="Times New Roman" w:hAnsi="Times New Roman" w:cs="Times New Roman"/>
        </w:rPr>
        <w:t>();</w:t>
      </w:r>
    </w:p>
    <w:p w14:paraId="0F4A26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URI </w:t>
      </w:r>
      <w:proofErr w:type="spellStart"/>
      <w:r w:rsidRPr="00EC1170">
        <w:rPr>
          <w:rFonts w:ascii="Times New Roman" w:hAnsi="Times New Roman" w:cs="Times New Roman"/>
        </w:rPr>
        <w:t>uri</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URI.create</w:t>
      </w:r>
      <w:proofErr w:type="spellEnd"/>
      <w:r w:rsidRPr="00EC1170">
        <w:rPr>
          <w:rFonts w:ascii="Times New Roman" w:hAnsi="Times New Roman" w:cs="Times New Roman"/>
        </w:rPr>
        <w:t>(</w:t>
      </w:r>
      <w:proofErr w:type="spellStart"/>
      <w:r w:rsidRPr="00EC1170">
        <w:rPr>
          <w:rFonts w:ascii="Times New Roman" w:hAnsi="Times New Roman" w:cs="Times New Roman"/>
        </w:rPr>
        <w:t>System.getProperty</w:t>
      </w:r>
      <w:proofErr w:type="spellEnd"/>
      <w:r w:rsidRPr="00EC1170">
        <w:rPr>
          <w:rFonts w:ascii="Times New Roman" w:hAnsi="Times New Roman" w:cs="Times New Roman"/>
        </w:rPr>
        <w:t>("</w:t>
      </w:r>
      <w:proofErr w:type="spellStart"/>
      <w:r w:rsidRPr="00EC1170">
        <w:rPr>
          <w:rFonts w:ascii="Times New Roman" w:hAnsi="Times New Roman" w:cs="Times New Roman"/>
        </w:rPr>
        <w:t>inventory.service</w:t>
      </w:r>
      <w:proofErr w:type="spellEnd"/>
      <w:r w:rsidRPr="00EC1170">
        <w:rPr>
          <w:rFonts w:ascii="Times New Roman" w:hAnsi="Times New Roman" w:cs="Times New Roman"/>
        </w:rPr>
        <w:t>"));</w:t>
      </w:r>
    </w:p>
    <w:p w14:paraId="2AA29B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restTemplate.put</w:t>
      </w:r>
      <w:proofErr w:type="spellEnd"/>
      <w:r w:rsidRPr="00EC1170">
        <w:rPr>
          <w:rFonts w:ascii="Times New Roman" w:hAnsi="Times New Roman" w:cs="Times New Roman"/>
        </w:rPr>
        <w:t>(</w:t>
      </w:r>
      <w:proofErr w:type="spellStart"/>
      <w:r w:rsidRPr="00EC1170">
        <w:rPr>
          <w:rFonts w:ascii="Times New Roman" w:hAnsi="Times New Roman" w:cs="Times New Roman"/>
        </w:rPr>
        <w:t>uri</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order.getItems</w:t>
      </w:r>
      <w:proofErr w:type="spellEnd"/>
      <w:r w:rsidRPr="00EC1170">
        <w:rPr>
          <w:rFonts w:ascii="Times New Roman" w:hAnsi="Times New Roman" w:cs="Times New Roman"/>
        </w:rPr>
        <w:t>());</w:t>
      </w:r>
    </w:p>
    <w:p w14:paraId="3B46F587" w14:textId="77777777" w:rsidR="00362990" w:rsidRPr="00EC1170" w:rsidRDefault="00362990" w:rsidP="00362990">
      <w:pPr>
        <w:pStyle w:val="HTMLPreformatted"/>
        <w:rPr>
          <w:rFonts w:ascii="Times New Roman" w:hAnsi="Times New Roman" w:cs="Times New Roman"/>
        </w:rPr>
      </w:pPr>
    </w:p>
    <w:p w14:paraId="2C4613D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order.setOrderId</w:t>
      </w:r>
      <w:proofErr w:type="spellEnd"/>
      <w:r w:rsidRPr="00EC1170">
        <w:rPr>
          <w:rFonts w:ascii="Times New Roman" w:hAnsi="Times New Roman" w:cs="Times New Roman"/>
        </w:rPr>
        <w:t>(</w:t>
      </w:r>
      <w:proofErr w:type="spellStart"/>
      <w:r w:rsidRPr="00EC1170">
        <w:rPr>
          <w:rFonts w:ascii="Times New Roman" w:hAnsi="Times New Roman" w:cs="Times New Roman"/>
        </w:rPr>
        <w:t>UUID.randomUUID</w:t>
      </w:r>
      <w:proofErr w:type="spellEnd"/>
      <w:r w:rsidRPr="00EC1170">
        <w:rPr>
          <w:rFonts w:ascii="Times New Roman" w:hAnsi="Times New Roman" w:cs="Times New Roman"/>
        </w:rPr>
        <w:t>().</w:t>
      </w:r>
      <w:proofErr w:type="spellStart"/>
      <w:r w:rsidRPr="00EC1170">
        <w:rPr>
          <w:rFonts w:ascii="Times New Roman" w:hAnsi="Times New Roman" w:cs="Times New Roman"/>
        </w:rPr>
        <w:t>toString</w:t>
      </w:r>
      <w:proofErr w:type="spellEnd"/>
      <w:r w:rsidRPr="00EC1170">
        <w:rPr>
          <w:rFonts w:ascii="Times New Roman" w:hAnsi="Times New Roman" w:cs="Times New Roman"/>
        </w:rPr>
        <w:t>());</w:t>
      </w:r>
    </w:p>
    <w:p w14:paraId="1774B4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URI location = </w:t>
      </w:r>
      <w:proofErr w:type="spellStart"/>
      <w:r w:rsidRPr="00EC1170">
        <w:rPr>
          <w:rFonts w:ascii="Times New Roman" w:hAnsi="Times New Roman" w:cs="Times New Roman"/>
        </w:rPr>
        <w:t>ServletUriComponentsBuilder</w:t>
      </w:r>
      <w:proofErr w:type="spellEnd"/>
    </w:p>
    <w:p w14:paraId="73346A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fromCurrentRequest</w:t>
      </w:r>
      <w:proofErr w:type="spellEnd"/>
      <w:r w:rsidRPr="00EC1170">
        <w:rPr>
          <w:rFonts w:ascii="Times New Roman" w:hAnsi="Times New Roman" w:cs="Times New Roman"/>
        </w:rPr>
        <w:t>().path("/{id}")</w:t>
      </w:r>
    </w:p>
    <w:p w14:paraId="3CDDC3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buildAndExpand</w:t>
      </w:r>
      <w:proofErr w:type="spellEnd"/>
      <w:r w:rsidRPr="00EC1170">
        <w:rPr>
          <w:rFonts w:ascii="Times New Roman" w:hAnsi="Times New Roman" w:cs="Times New Roman"/>
        </w:rPr>
        <w:t>(</w:t>
      </w:r>
      <w:proofErr w:type="spellStart"/>
      <w:r w:rsidRPr="00EC1170">
        <w:rPr>
          <w:rFonts w:ascii="Times New Roman" w:hAnsi="Times New Roman" w:cs="Times New Roman"/>
        </w:rPr>
        <w:t>order.getOrderId</w:t>
      </w:r>
      <w:proofErr w:type="spellEnd"/>
      <w:r w:rsidRPr="00EC1170">
        <w:rPr>
          <w:rFonts w:ascii="Times New Roman" w:hAnsi="Times New Roman" w:cs="Times New Roman"/>
        </w:rPr>
        <w:t>()).</w:t>
      </w:r>
      <w:proofErr w:type="spellStart"/>
      <w:r w:rsidRPr="00EC1170">
        <w:rPr>
          <w:rFonts w:ascii="Times New Roman" w:hAnsi="Times New Roman" w:cs="Times New Roman"/>
        </w:rPr>
        <w:t>toUri</w:t>
      </w:r>
      <w:proofErr w:type="spellEnd"/>
      <w:r w:rsidRPr="00EC1170">
        <w:rPr>
          <w:rFonts w:ascii="Times New Roman" w:hAnsi="Times New Roman" w:cs="Times New Roman"/>
        </w:rPr>
        <w:t>();</w:t>
      </w:r>
    </w:p>
    <w:p w14:paraId="22A363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ResponseEntity.created</w:t>
      </w:r>
      <w:proofErr w:type="spellEnd"/>
      <w:r w:rsidRPr="00EC1170">
        <w:rPr>
          <w:rFonts w:ascii="Times New Roman" w:hAnsi="Times New Roman" w:cs="Times New Roman"/>
        </w:rPr>
        <w:t>(location).build();</w:t>
      </w:r>
    </w:p>
    <w:p w14:paraId="712600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9F2F109" w14:textId="77777777" w:rsidR="00362990" w:rsidRPr="00EC1170" w:rsidRDefault="00362990" w:rsidP="00362990">
      <w:pPr>
        <w:pStyle w:val="body"/>
        <w:rPr>
          <w:sz w:val="20"/>
          <w:szCs w:val="20"/>
        </w:rPr>
      </w:pPr>
      <w:r w:rsidRPr="004F4679">
        <w:rPr>
          <w:i/>
          <w:iCs/>
          <w:sz w:val="20"/>
          <w:szCs w:val="20"/>
          <w:u w:val="single"/>
        </w:rPr>
        <w:t>What’s the issue in this code snippet</w:t>
      </w:r>
      <w:r w:rsidRPr="00EC1170">
        <w:rPr>
          <w:sz w:val="20"/>
          <w:szCs w:val="20"/>
        </w:rPr>
        <w:t xml:space="preserve">? You may recall that when you created the public certificate for the Inventory microservice following the steps in appendix G, you used </w:t>
      </w:r>
      <w:r w:rsidRPr="00EC1170">
        <w:rPr>
          <w:rStyle w:val="HTMLCode"/>
          <w:rFonts w:ascii="Times New Roman" w:hAnsi="Times New Roman" w:cs="Times New Roman"/>
        </w:rPr>
        <w:t>iv.ecomm.com</w:t>
      </w:r>
      <w:r w:rsidRPr="00EC1170">
        <w:rPr>
          <w:sz w:val="20"/>
          <w:szCs w:val="20"/>
        </w:rPr>
        <w:t xml:space="preserve"> as the value of the Common Name (</w:t>
      </w:r>
      <w:r w:rsidRPr="00EC1170">
        <w:rPr>
          <w:rStyle w:val="HTMLCode"/>
          <w:rFonts w:ascii="Times New Roman" w:hAnsi="Times New Roman" w:cs="Times New Roman"/>
        </w:rPr>
        <w:t>CN</w:t>
      </w:r>
      <w:r w:rsidRPr="00EC1170">
        <w:rPr>
          <w:sz w:val="20"/>
          <w:szCs w:val="20"/>
        </w:rPr>
        <w:t xml:space="preserve">) attribute. Any TLS client that talks to the Inventory microservice must use </w:t>
      </w:r>
      <w:r w:rsidRPr="00EC1170">
        <w:rPr>
          <w:rStyle w:val="HTMLCode"/>
          <w:rFonts w:ascii="Times New Roman" w:hAnsi="Times New Roman" w:cs="Times New Roman"/>
        </w:rPr>
        <w:t>iv.ecomm.com</w:t>
      </w:r>
      <w:r w:rsidRPr="00EC1170">
        <w:rPr>
          <w:sz w:val="20"/>
          <w:szCs w:val="20"/>
        </w:rPr>
        <w:t xml:space="preserve"> as the hostname in the URL, not </w:t>
      </w:r>
      <w:r w:rsidRPr="00EC1170">
        <w:rPr>
          <w:rStyle w:val="HTMLCode"/>
          <w:rFonts w:ascii="Times New Roman" w:hAnsi="Times New Roman" w:cs="Times New Roman"/>
        </w:rPr>
        <w:t>localhost</w:t>
      </w:r>
      <w:r w:rsidRPr="00EC1170">
        <w:rPr>
          <w:sz w:val="20"/>
          <w:szCs w:val="20"/>
        </w:rPr>
        <w:t>. Otherwise, a hostname verification failure results.</w:t>
      </w:r>
    </w:p>
    <w:p w14:paraId="5815CA4C" w14:textId="77777777" w:rsidR="00362990" w:rsidRPr="00EC1170" w:rsidRDefault="00362990" w:rsidP="00362990">
      <w:pPr>
        <w:pStyle w:val="body"/>
        <w:rPr>
          <w:sz w:val="20"/>
          <w:szCs w:val="20"/>
        </w:rPr>
      </w:pPr>
      <w:r w:rsidRPr="00D715E9">
        <w:rPr>
          <w:i/>
          <w:iCs/>
          <w:sz w:val="20"/>
          <w:szCs w:val="20"/>
          <w:u w:val="single"/>
        </w:rPr>
        <w:lastRenderedPageBreak/>
        <w:t>How do you fix this problem?</w:t>
      </w:r>
      <w:r w:rsidRPr="00EC1170">
        <w:rPr>
          <w:sz w:val="20"/>
          <w:szCs w:val="20"/>
        </w:rPr>
        <w:t xml:space="preserve"> The correct approach is to use the right hostname in the preceding code (or set it as the value of the </w:t>
      </w:r>
      <w:proofErr w:type="spellStart"/>
      <w:r w:rsidRPr="00EC1170">
        <w:rPr>
          <w:rStyle w:val="HTMLCode"/>
          <w:rFonts w:ascii="Times New Roman" w:hAnsi="Times New Roman" w:cs="Times New Roman"/>
        </w:rPr>
        <w:t>inventory.service</w:t>
      </w:r>
      <w:proofErr w:type="spellEnd"/>
      <w:r w:rsidRPr="00EC1170">
        <w:rPr>
          <w:sz w:val="20"/>
          <w:szCs w:val="20"/>
        </w:rPr>
        <w:t xml:space="preserve"> key in the </w:t>
      </w:r>
      <w:proofErr w:type="spellStart"/>
      <w:r w:rsidRPr="00EC1170">
        <w:rPr>
          <w:sz w:val="20"/>
          <w:szCs w:val="20"/>
        </w:rPr>
        <w:t>application.properties</w:t>
      </w:r>
      <w:proofErr w:type="spellEnd"/>
      <w:r w:rsidRPr="00EC1170">
        <w:rPr>
          <w:sz w:val="20"/>
          <w:szCs w:val="20"/>
        </w:rPr>
        <w:t xml:space="preserve"> file--currently, it is set to localhost). But then you need to have a DNS setting pointing to the IP address of the server that runs the Inventory microservice, which is what you should do in production. For the time being, you can use a little trick. When you uncomment the following code snippet (inside the static block) in the OrderProcessingApp.java file, the system automatically ignores the hostname verification:</w:t>
      </w:r>
    </w:p>
    <w:p w14:paraId="56FEB24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HttpsURLConnection.setDefaultHostnameVerifier</w:t>
      </w:r>
      <w:proofErr w:type="spellEnd"/>
      <w:r w:rsidRPr="00EC1170">
        <w:rPr>
          <w:rFonts w:ascii="Times New Roman" w:hAnsi="Times New Roman" w:cs="Times New Roman"/>
        </w:rPr>
        <w:t xml:space="preserve">(new </w:t>
      </w:r>
      <w:proofErr w:type="spellStart"/>
      <w:r w:rsidRPr="00EC1170">
        <w:rPr>
          <w:rFonts w:ascii="Times New Roman" w:hAnsi="Times New Roman" w:cs="Times New Roman"/>
        </w:rPr>
        <w:t>HostnameVerifier</w:t>
      </w:r>
      <w:proofErr w:type="spellEnd"/>
      <w:r w:rsidRPr="00EC1170">
        <w:rPr>
          <w:rFonts w:ascii="Times New Roman" w:hAnsi="Times New Roman" w:cs="Times New Roman"/>
        </w:rPr>
        <w:t>() {</w:t>
      </w:r>
    </w:p>
    <w:p w14:paraId="04094F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public </w:t>
      </w:r>
      <w:proofErr w:type="spellStart"/>
      <w:r w:rsidRPr="00EC1170">
        <w:rPr>
          <w:rFonts w:ascii="Times New Roman" w:hAnsi="Times New Roman" w:cs="Times New Roman"/>
        </w:rPr>
        <w:t>boolean</w:t>
      </w:r>
      <w:proofErr w:type="spellEnd"/>
      <w:r w:rsidRPr="00EC1170">
        <w:rPr>
          <w:rFonts w:ascii="Times New Roman" w:hAnsi="Times New Roman" w:cs="Times New Roman"/>
        </w:rPr>
        <w:t xml:space="preserve"> verify(String hostname, </w:t>
      </w:r>
      <w:proofErr w:type="spellStart"/>
      <w:r w:rsidRPr="00EC1170">
        <w:rPr>
          <w:rFonts w:ascii="Times New Roman" w:hAnsi="Times New Roman" w:cs="Times New Roman"/>
        </w:rPr>
        <w:t>SSLSession</w:t>
      </w:r>
      <w:proofErr w:type="spellEnd"/>
      <w:r w:rsidRPr="00EC1170">
        <w:rPr>
          <w:rFonts w:ascii="Times New Roman" w:hAnsi="Times New Roman" w:cs="Times New Roman"/>
        </w:rPr>
        <w:t xml:space="preserve"> session) {</w:t>
      </w:r>
    </w:p>
    <w:p w14:paraId="744E77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true;</w:t>
      </w:r>
    </w:p>
    <w:p w14:paraId="0153D3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7EEEA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9ABC0BA" w14:textId="133FA8E8" w:rsidR="00362990" w:rsidRPr="00275BAA" w:rsidRDefault="00362990" w:rsidP="00362990">
      <w:pPr>
        <w:pStyle w:val="body"/>
      </w:pPr>
      <w:r w:rsidRPr="00EC1170">
        <w:rPr>
          <w:sz w:val="20"/>
          <w:szCs w:val="20"/>
        </w:rPr>
        <w:t xml:space="preserve">Now try service-to-service communication between the Order Processing and Inventory microservices over TLS. Now you have both services running again. Use the following </w:t>
      </w:r>
      <w:r w:rsidRPr="00EC1170">
        <w:rPr>
          <w:rStyle w:val="HTMLCode"/>
          <w:rFonts w:ascii="Times New Roman" w:hAnsi="Times New Roman" w:cs="Times New Roman"/>
        </w:rPr>
        <w:t>curl</w:t>
      </w:r>
      <w:r w:rsidRPr="00EC1170">
        <w:rPr>
          <w:sz w:val="20"/>
          <w:szCs w:val="20"/>
        </w:rPr>
        <w:t xml:space="preserve"> command to </w:t>
      </w:r>
      <w:r w:rsidRPr="00EC1170">
        <w:rPr>
          <w:rStyle w:val="HTMLCode"/>
          <w:rFonts w:ascii="Times New Roman" w:hAnsi="Times New Roman" w:cs="Times New Roman"/>
        </w:rPr>
        <w:t>POST</w:t>
      </w:r>
      <w:r w:rsidRPr="00EC1170">
        <w:rPr>
          <w:sz w:val="20"/>
          <w:szCs w:val="20"/>
        </w:rPr>
        <w:t xml:space="preserve"> an order to the Order Processing microservice, which internally talks to the Inventory microservice over TLS to update the inventory. The following </w:t>
      </w:r>
      <w:r w:rsidRPr="00EC1170">
        <w:rPr>
          <w:rStyle w:val="HTMLCode"/>
          <w:rFonts w:ascii="Times New Roman" w:hAnsi="Times New Roman" w:cs="Times New Roman"/>
        </w:rPr>
        <w:t>curl</w:t>
      </w:r>
      <w:r w:rsidRPr="00EC1170">
        <w:rPr>
          <w:sz w:val="20"/>
          <w:szCs w:val="20"/>
        </w:rPr>
        <w:t xml:space="preserve"> command is formatted with line breaks for clarity:</w:t>
      </w:r>
    </w:p>
    <w:p w14:paraId="1D0D46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https://localhost:6443/orders \</w:t>
      </w:r>
    </w:p>
    <w:p w14:paraId="2157BA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3D9F898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2C6CE8F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"customer_id":"101021",</w:t>
      </w:r>
    </w:p>
    <w:p w14:paraId="693270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4F2101B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404C8A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536EE3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601036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69109E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D8FAE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4C2F2C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48BBB8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649116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D22B4E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78273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528E676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3C22B6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AC45B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A0005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6DE78C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6F3C6E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31217397" w14:textId="77777777" w:rsidR="00362990" w:rsidRPr="00EC1170" w:rsidRDefault="00362990" w:rsidP="00362990">
      <w:pPr>
        <w:pStyle w:val="body"/>
        <w:rPr>
          <w:sz w:val="20"/>
          <w:szCs w:val="20"/>
        </w:rPr>
      </w:pPr>
      <w:r w:rsidRPr="00EC1170">
        <w:rPr>
          <w:sz w:val="20"/>
          <w:szCs w:val="20"/>
        </w:rPr>
        <w:t>If everything works, the item numbers from the request are printed on the terminal where the Inventory microservice is running.</w:t>
      </w:r>
    </w:p>
    <w:p w14:paraId="6B5C3721" w14:textId="77777777" w:rsidR="00362990" w:rsidRPr="00B84633" w:rsidRDefault="00362990" w:rsidP="00362990">
      <w:pPr>
        <w:pStyle w:val="Heading2"/>
        <w:rPr>
          <w:i/>
          <w:iCs/>
          <w:sz w:val="20"/>
          <w:szCs w:val="20"/>
        </w:rPr>
      </w:pPr>
      <w:r w:rsidRPr="00B84633">
        <w:rPr>
          <w:i/>
          <w:iCs/>
          <w:sz w:val="20"/>
          <w:szCs w:val="20"/>
        </w:rPr>
        <w:t xml:space="preserve">6.4 Engaging </w:t>
      </w:r>
      <w:proofErr w:type="spellStart"/>
      <w:r w:rsidRPr="00B84633">
        <w:rPr>
          <w:i/>
          <w:iCs/>
          <w:sz w:val="20"/>
          <w:szCs w:val="20"/>
        </w:rPr>
        <w:t>mTLS</w:t>
      </w:r>
      <w:proofErr w:type="spellEnd"/>
    </w:p>
    <w:p w14:paraId="4BBBCD92" w14:textId="77777777" w:rsidR="00362990" w:rsidRPr="00275BAA" w:rsidRDefault="00362990" w:rsidP="00362990">
      <w:pPr>
        <w:pStyle w:val="body"/>
        <w:rPr>
          <w:i/>
          <w:iCs/>
          <w:sz w:val="20"/>
          <w:szCs w:val="20"/>
        </w:rPr>
      </w:pPr>
      <w:r w:rsidRPr="00275BAA">
        <w:rPr>
          <w:i/>
          <w:iCs/>
          <w:sz w:val="20"/>
          <w:szCs w:val="20"/>
        </w:rPr>
        <w:t xml:space="preserve">Now you have two microservices communicating with each other over TLS, but it’s one-way TLS. Only the calling microservice knows what it communicates with, and the recipient has no way of identifying the client. This is where you need </w:t>
      </w:r>
      <w:proofErr w:type="spellStart"/>
      <w:r w:rsidRPr="00275BAA">
        <w:rPr>
          <w:i/>
          <w:iCs/>
          <w:sz w:val="20"/>
          <w:szCs w:val="20"/>
        </w:rPr>
        <w:t>mTLS</w:t>
      </w:r>
      <w:proofErr w:type="spellEnd"/>
      <w:r w:rsidRPr="00275BAA">
        <w:rPr>
          <w:i/>
          <w:iCs/>
          <w:sz w:val="20"/>
          <w:szCs w:val="20"/>
        </w:rPr>
        <w:t>.</w:t>
      </w:r>
    </w:p>
    <w:p w14:paraId="7ECA391F" w14:textId="77777777" w:rsidR="00362990" w:rsidRPr="00EC1170" w:rsidRDefault="00362990" w:rsidP="00362990">
      <w:pPr>
        <w:pStyle w:val="body"/>
        <w:rPr>
          <w:sz w:val="20"/>
          <w:szCs w:val="20"/>
        </w:rPr>
      </w:pPr>
      <w:r w:rsidRPr="00EC1170">
        <w:rPr>
          <w:sz w:val="20"/>
          <w:szCs w:val="20"/>
        </w:rPr>
        <w:t xml:space="preserve">In this section, you’ll see how to protect the Inventory microservice with </w:t>
      </w:r>
      <w:proofErr w:type="spellStart"/>
      <w:r w:rsidRPr="00EC1170">
        <w:rPr>
          <w:sz w:val="20"/>
          <w:szCs w:val="20"/>
        </w:rPr>
        <w:t>mTLS</w:t>
      </w:r>
      <w:proofErr w:type="spellEnd"/>
      <w:r w:rsidRPr="00EC1170">
        <w:rPr>
          <w:sz w:val="20"/>
          <w:szCs w:val="20"/>
        </w:rPr>
        <w:t xml:space="preserve">. When you have TLS set up among microservices, enabling </w:t>
      </w:r>
      <w:proofErr w:type="spellStart"/>
      <w:r w:rsidRPr="00EC1170">
        <w:rPr>
          <w:sz w:val="20"/>
          <w:szCs w:val="20"/>
        </w:rPr>
        <w:t>mTLS</w:t>
      </w:r>
      <w:proofErr w:type="spellEnd"/>
      <w:r w:rsidRPr="00EC1170">
        <w:rPr>
          <w:sz w:val="20"/>
          <w:szCs w:val="20"/>
        </w:rPr>
        <w:t xml:space="preserve"> is straightforward. First, shut down both microservices if they’re running. To enforce </w:t>
      </w:r>
      <w:proofErr w:type="spellStart"/>
      <w:r w:rsidRPr="00EC1170">
        <w:rPr>
          <w:sz w:val="20"/>
          <w:szCs w:val="20"/>
        </w:rPr>
        <w:t>mTLS</w:t>
      </w:r>
      <w:proofErr w:type="spellEnd"/>
      <w:r w:rsidRPr="00EC1170">
        <w:rPr>
          <w:sz w:val="20"/>
          <w:szCs w:val="20"/>
        </w:rPr>
        <w:t xml:space="preserve"> at the Inventory microservice end, uncomment the following property in the </w:t>
      </w:r>
      <w:proofErr w:type="spellStart"/>
      <w:r w:rsidRPr="00EC1170">
        <w:rPr>
          <w:sz w:val="20"/>
          <w:szCs w:val="20"/>
        </w:rPr>
        <w:t>application.properties</w:t>
      </w:r>
      <w:proofErr w:type="spellEnd"/>
      <w:r w:rsidRPr="00EC1170">
        <w:rPr>
          <w:sz w:val="20"/>
          <w:szCs w:val="20"/>
        </w:rPr>
        <w:t xml:space="preserve"> file in chapter06/sample02/</w:t>
      </w:r>
      <w:proofErr w:type="spellStart"/>
      <w:r w:rsidRPr="00EC1170">
        <w:rPr>
          <w:sz w:val="20"/>
          <w:szCs w:val="20"/>
        </w:rPr>
        <w:t>src</w:t>
      </w:r>
      <w:proofErr w:type="spellEnd"/>
      <w:r w:rsidRPr="00EC1170">
        <w:rPr>
          <w:sz w:val="20"/>
          <w:szCs w:val="20"/>
        </w:rPr>
        <w:t>/main/resources/:</w:t>
      </w:r>
    </w:p>
    <w:p w14:paraId="2EFE475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server.ssl.client</w:t>
      </w:r>
      <w:proofErr w:type="spellEnd"/>
      <w:r w:rsidRPr="00EC1170">
        <w:rPr>
          <w:rFonts w:ascii="Times New Roman" w:hAnsi="Times New Roman" w:cs="Times New Roman"/>
        </w:rPr>
        <w:t>-auth = need</w:t>
      </w:r>
    </w:p>
    <w:p w14:paraId="6C0459E1" w14:textId="77777777" w:rsidR="00362990" w:rsidRPr="00EC1170" w:rsidRDefault="00362990" w:rsidP="00362990">
      <w:pPr>
        <w:pStyle w:val="body"/>
        <w:rPr>
          <w:sz w:val="20"/>
          <w:szCs w:val="20"/>
        </w:rPr>
      </w:pPr>
      <w:r w:rsidRPr="00EC1170">
        <w:rPr>
          <w:sz w:val="20"/>
          <w:szCs w:val="20"/>
        </w:rPr>
        <w:lastRenderedPageBreak/>
        <w:t xml:space="preserve">Setting this property to </w:t>
      </w:r>
      <w:r w:rsidRPr="00EC1170">
        <w:rPr>
          <w:rStyle w:val="HTMLCode"/>
          <w:rFonts w:ascii="Times New Roman" w:hAnsi="Times New Roman" w:cs="Times New Roman"/>
        </w:rPr>
        <w:t>need</w:t>
      </w:r>
      <w:r w:rsidRPr="00EC1170">
        <w:rPr>
          <w:sz w:val="20"/>
          <w:szCs w:val="20"/>
        </w:rPr>
        <w:t xml:space="preserve"> isn’t sufficient, however. You also need to identify which clients to trust. In this example, you’re going to trust any client with a certificate signed by your CA. To do that, set the value of the system property </w:t>
      </w:r>
      <w:r w:rsidRPr="00EC1170">
        <w:rPr>
          <w:rStyle w:val="HTMLCode"/>
          <w:rFonts w:ascii="Times New Roman" w:hAnsi="Times New Roman" w:cs="Times New Roman"/>
        </w:rPr>
        <w:t>javax.net .</w:t>
      </w:r>
      <w:proofErr w:type="spellStart"/>
      <w:r w:rsidRPr="00EC1170">
        <w:rPr>
          <w:rStyle w:val="HTMLCode"/>
          <w:rFonts w:ascii="Times New Roman" w:hAnsi="Times New Roman" w:cs="Times New Roman"/>
        </w:rPr>
        <w:t>ssl.trustStore</w:t>
      </w:r>
      <w:proofErr w:type="spellEnd"/>
      <w:r w:rsidRPr="00EC1170">
        <w:rPr>
          <w:sz w:val="20"/>
          <w:szCs w:val="20"/>
        </w:rPr>
        <w:t xml:space="preserve"> to a keystore that carries the public certificate of your trusted CA. You already have the public certificate of the trusted CA in the </w:t>
      </w:r>
      <w:proofErr w:type="spellStart"/>
      <w:r w:rsidRPr="00EC1170">
        <w:rPr>
          <w:sz w:val="20"/>
          <w:szCs w:val="20"/>
        </w:rPr>
        <w:t>inventory.jks</w:t>
      </w:r>
      <w:proofErr w:type="spellEnd"/>
      <w:r w:rsidRPr="00EC1170">
        <w:rPr>
          <w:sz w:val="20"/>
          <w:szCs w:val="20"/>
        </w:rPr>
        <w:t xml:space="preserve"> keystore, so all you have to do is set the system property that points to that keystore. Uncomment the following code block (inside the </w:t>
      </w:r>
      <w:proofErr w:type="spellStart"/>
      <w:r w:rsidRPr="00EC1170">
        <w:rPr>
          <w:rStyle w:val="HTMLCode"/>
          <w:rFonts w:ascii="Times New Roman" w:hAnsi="Times New Roman" w:cs="Times New Roman"/>
        </w:rPr>
        <w:t>setEnvironment</w:t>
      </w:r>
      <w:proofErr w:type="spellEnd"/>
      <w:r w:rsidRPr="00EC1170">
        <w:rPr>
          <w:sz w:val="20"/>
          <w:szCs w:val="20"/>
        </w:rPr>
        <w:t xml:space="preserve"> method) in chapter06/sample02/src/main/java/com/manning/mss/ch06/sample02/Inventory AppConfiguration.java:</w:t>
      </w:r>
    </w:p>
    <w:p w14:paraId="7DF8F5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points to the path where </w:t>
      </w:r>
      <w:proofErr w:type="spellStart"/>
      <w:r w:rsidRPr="00EC1170">
        <w:rPr>
          <w:rFonts w:ascii="Times New Roman" w:hAnsi="Times New Roman" w:cs="Times New Roman"/>
        </w:rPr>
        <w:t>inventory.jks</w:t>
      </w:r>
      <w:proofErr w:type="spellEnd"/>
      <w:r w:rsidRPr="00EC1170">
        <w:rPr>
          <w:rFonts w:ascii="Times New Roman" w:hAnsi="Times New Roman" w:cs="Times New Roman"/>
        </w:rPr>
        <w:t xml:space="preserve"> keystore is.</w:t>
      </w:r>
    </w:p>
    <w:p w14:paraId="52E3145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javax.net.ssl.trustStore</w:t>
      </w:r>
      <w:proofErr w:type="spellEnd"/>
      <w:r w:rsidRPr="00EC1170">
        <w:rPr>
          <w:rFonts w:ascii="Times New Roman" w:hAnsi="Times New Roman" w:cs="Times New Roman"/>
        </w:rPr>
        <w:t>", "</w:t>
      </w:r>
      <w:proofErr w:type="spellStart"/>
      <w:r w:rsidRPr="00EC1170">
        <w:rPr>
          <w:rFonts w:ascii="Times New Roman" w:hAnsi="Times New Roman" w:cs="Times New Roman"/>
        </w:rPr>
        <w:t>inventory.jks</w:t>
      </w:r>
      <w:proofErr w:type="spellEnd"/>
      <w:r w:rsidRPr="00EC1170">
        <w:rPr>
          <w:rFonts w:ascii="Times New Roman" w:hAnsi="Times New Roman" w:cs="Times New Roman"/>
        </w:rPr>
        <w:t>");</w:t>
      </w:r>
    </w:p>
    <w:p w14:paraId="6C9143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password of </w:t>
      </w:r>
      <w:proofErr w:type="spellStart"/>
      <w:r w:rsidRPr="00EC1170">
        <w:rPr>
          <w:rFonts w:ascii="Times New Roman" w:hAnsi="Times New Roman" w:cs="Times New Roman"/>
        </w:rPr>
        <w:t>inventory.jks</w:t>
      </w:r>
      <w:proofErr w:type="spellEnd"/>
      <w:r w:rsidRPr="00EC1170">
        <w:rPr>
          <w:rFonts w:ascii="Times New Roman" w:hAnsi="Times New Roman" w:cs="Times New Roman"/>
        </w:rPr>
        <w:t xml:space="preserve"> keystore.</w:t>
      </w:r>
    </w:p>
    <w:p w14:paraId="1BDA27A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javax.net.ssl.trustStorePassword</w:t>
      </w:r>
      <w:proofErr w:type="spellEnd"/>
      <w:r w:rsidRPr="00EC1170">
        <w:rPr>
          <w:rFonts w:ascii="Times New Roman" w:hAnsi="Times New Roman" w:cs="Times New Roman"/>
        </w:rPr>
        <w:t>", "manning123");</w:t>
      </w:r>
    </w:p>
    <w:p w14:paraId="30D604BE" w14:textId="4E2ACF0E" w:rsidR="00362990" w:rsidRPr="00511054" w:rsidRDefault="00362990" w:rsidP="00362990">
      <w:pPr>
        <w:pStyle w:val="body"/>
      </w:pPr>
      <w:r w:rsidRPr="00EC1170">
        <w:rPr>
          <w:sz w:val="20"/>
          <w:szCs w:val="20"/>
        </w:rPr>
        <w:t xml:space="preserve">Next, build and spin up both microservices to see how the interservice communication works. Now both services are running again. Use the following </w:t>
      </w:r>
      <w:r w:rsidRPr="00EC1170">
        <w:rPr>
          <w:rStyle w:val="HTMLCode"/>
          <w:rFonts w:ascii="Times New Roman" w:hAnsi="Times New Roman" w:cs="Times New Roman"/>
        </w:rPr>
        <w:t>curl</w:t>
      </w:r>
      <w:r w:rsidRPr="00EC1170">
        <w:rPr>
          <w:sz w:val="20"/>
          <w:szCs w:val="20"/>
        </w:rPr>
        <w:t xml:space="preserve"> command to </w:t>
      </w:r>
      <w:r w:rsidRPr="00EC1170">
        <w:rPr>
          <w:rStyle w:val="HTMLCode"/>
          <w:rFonts w:ascii="Times New Roman" w:hAnsi="Times New Roman" w:cs="Times New Roman"/>
        </w:rPr>
        <w:t>POST</w:t>
      </w:r>
      <w:r w:rsidRPr="00EC1170">
        <w:rPr>
          <w:sz w:val="20"/>
          <w:szCs w:val="20"/>
        </w:rPr>
        <w:t xml:space="preserve"> an order to the Order Processing microservice, which internally talks to the Inventory microservice over TLS to update the inventory. You might expect this request to fail because you enabled </w:t>
      </w:r>
      <w:proofErr w:type="spellStart"/>
      <w:r w:rsidRPr="00EC1170">
        <w:rPr>
          <w:sz w:val="20"/>
          <w:szCs w:val="20"/>
        </w:rPr>
        <w:t>mTLS</w:t>
      </w:r>
      <w:proofErr w:type="spellEnd"/>
      <w:r w:rsidRPr="00EC1170">
        <w:rPr>
          <w:sz w:val="20"/>
          <w:szCs w:val="20"/>
        </w:rPr>
        <w:t xml:space="preserve"> at the Inventory microservice end but didn’t change the Order Processing microservice to authenticate to the Inventory microservice with its private key:</w:t>
      </w:r>
    </w:p>
    <w:p w14:paraId="1D80B5B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https://localhost:6443/orders \</w:t>
      </w:r>
    </w:p>
    <w:p w14:paraId="6DC79B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1DA8206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55F107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"customer_id":"101021",</w:t>
      </w:r>
    </w:p>
    <w:p w14:paraId="1AB8EC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435A820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023B207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315901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3E8DBDB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5EB3D4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3F47C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455427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486BC03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68BA06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39DF4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DAB90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59D0516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27D0CC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04C52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B16DC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170DDC9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9D3B7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1A259B59" w14:textId="77777777" w:rsidR="00362990" w:rsidRPr="00EC1170" w:rsidRDefault="00362990" w:rsidP="00362990">
      <w:pPr>
        <w:pStyle w:val="body"/>
        <w:rPr>
          <w:sz w:val="20"/>
          <w:szCs w:val="20"/>
        </w:rPr>
      </w:pPr>
      <w:r w:rsidRPr="00EC1170">
        <w:rPr>
          <w:sz w:val="20"/>
          <w:szCs w:val="20"/>
        </w:rPr>
        <w:t>This request results in an error, and if you look at the terminal that runs the Order Processing microservice, you see the following error log:</w:t>
      </w:r>
    </w:p>
    <w:p w14:paraId="2FC572C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javax.net.ssl.SSLHandshakeException</w:t>
      </w:r>
      <w:proofErr w:type="spellEnd"/>
      <w:r w:rsidRPr="00EC1170">
        <w:rPr>
          <w:rFonts w:ascii="Times New Roman" w:hAnsi="Times New Roman" w:cs="Times New Roman"/>
        </w:rPr>
        <w:t xml:space="preserve">: Received fatal alert: </w:t>
      </w:r>
      <w:proofErr w:type="spellStart"/>
      <w:r w:rsidRPr="00EC1170">
        <w:rPr>
          <w:rFonts w:ascii="Times New Roman" w:hAnsi="Times New Roman" w:cs="Times New Roman"/>
        </w:rPr>
        <w:t>bad_certificate</w:t>
      </w:r>
      <w:proofErr w:type="spellEnd"/>
    </w:p>
    <w:p w14:paraId="44D241FF" w14:textId="77777777" w:rsidR="00362990" w:rsidRPr="00EC1170" w:rsidRDefault="00362990" w:rsidP="00362990">
      <w:pPr>
        <w:pStyle w:val="body"/>
        <w:rPr>
          <w:sz w:val="20"/>
          <w:szCs w:val="20"/>
        </w:rPr>
      </w:pPr>
      <w:r w:rsidRPr="00EC1170">
        <w:rPr>
          <w:sz w:val="20"/>
          <w:szCs w:val="20"/>
        </w:rPr>
        <w:t xml:space="preserve">The communication between the two microservices fails during the TLS handshake. To fix it, first take down the Order Processing service. Then uncomment the following code (inside the </w:t>
      </w:r>
      <w:proofErr w:type="spellStart"/>
      <w:r w:rsidRPr="00EC1170">
        <w:rPr>
          <w:rStyle w:val="HTMLCode"/>
          <w:rFonts w:ascii="Times New Roman" w:hAnsi="Times New Roman" w:cs="Times New Roman"/>
        </w:rPr>
        <w:t>setEnvironment</w:t>
      </w:r>
      <w:proofErr w:type="spellEnd"/>
      <w:r w:rsidRPr="00EC1170">
        <w:rPr>
          <w:sz w:val="20"/>
          <w:szCs w:val="20"/>
        </w:rPr>
        <w:t xml:space="preserve"> method) in the OrderAppConfiguration.java file (in chapter06/sample01/src/main/java/com/manning/mss/ch06/sample01/). This code asks the system to use its private key from </w:t>
      </w:r>
      <w:proofErr w:type="spellStart"/>
      <w:r w:rsidRPr="00EC1170">
        <w:rPr>
          <w:sz w:val="20"/>
          <w:szCs w:val="20"/>
        </w:rPr>
        <w:t>orderprocessing.jks</w:t>
      </w:r>
      <w:proofErr w:type="spellEnd"/>
      <w:r w:rsidRPr="00EC1170">
        <w:rPr>
          <w:sz w:val="20"/>
          <w:szCs w:val="20"/>
        </w:rPr>
        <w:t xml:space="preserve"> to authenticate to the Inventory microservice:</w:t>
      </w:r>
    </w:p>
    <w:p w14:paraId="513AA27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points to the path where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keystore is located.</w:t>
      </w:r>
    </w:p>
    <w:p w14:paraId="5177660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javax.net.ssl.keyStore</w:t>
      </w:r>
      <w:proofErr w:type="spellEnd"/>
      <w:r w:rsidRPr="00EC1170">
        <w:rPr>
          <w:rFonts w:ascii="Times New Roman" w:hAnsi="Times New Roman" w:cs="Times New Roman"/>
        </w:rPr>
        <w:t>",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w:t>
      </w:r>
    </w:p>
    <w:p w14:paraId="6C9105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password of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keystore.</w:t>
      </w:r>
    </w:p>
    <w:p w14:paraId="1295E12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System.setProperty</w:t>
      </w:r>
      <w:proofErr w:type="spellEnd"/>
      <w:r w:rsidRPr="00EC1170">
        <w:rPr>
          <w:rFonts w:ascii="Times New Roman" w:hAnsi="Times New Roman" w:cs="Times New Roman"/>
        </w:rPr>
        <w:t>("</w:t>
      </w:r>
      <w:proofErr w:type="spellStart"/>
      <w:r w:rsidRPr="00EC1170">
        <w:rPr>
          <w:rFonts w:ascii="Times New Roman" w:hAnsi="Times New Roman" w:cs="Times New Roman"/>
        </w:rPr>
        <w:t>javax.net.ssl.keyStorePassword</w:t>
      </w:r>
      <w:proofErr w:type="spellEnd"/>
      <w:r w:rsidRPr="00EC1170">
        <w:rPr>
          <w:rFonts w:ascii="Times New Roman" w:hAnsi="Times New Roman" w:cs="Times New Roman"/>
        </w:rPr>
        <w:t>", "manning123");</w:t>
      </w:r>
    </w:p>
    <w:p w14:paraId="4F9512FF" w14:textId="77777777" w:rsidR="00362990" w:rsidRPr="00EC1170" w:rsidRDefault="00362990" w:rsidP="00362990">
      <w:pPr>
        <w:pStyle w:val="body"/>
        <w:rPr>
          <w:sz w:val="20"/>
          <w:szCs w:val="20"/>
        </w:rPr>
      </w:pPr>
      <w:r w:rsidRPr="00EC1170">
        <w:rPr>
          <w:sz w:val="20"/>
          <w:szCs w:val="20"/>
        </w:rPr>
        <w:lastRenderedPageBreak/>
        <w:t xml:space="preserve">Now use the following </w:t>
      </w:r>
      <w:r w:rsidRPr="00EC1170">
        <w:rPr>
          <w:rStyle w:val="HTMLCode"/>
          <w:rFonts w:ascii="Times New Roman" w:hAnsi="Times New Roman" w:cs="Times New Roman"/>
        </w:rPr>
        <w:t>curl</w:t>
      </w:r>
      <w:r w:rsidRPr="00EC1170">
        <w:rPr>
          <w:sz w:val="20"/>
          <w:szCs w:val="20"/>
        </w:rPr>
        <w:t xml:space="preserve"> command again to </w:t>
      </w:r>
      <w:r w:rsidRPr="00EC1170">
        <w:rPr>
          <w:rStyle w:val="HTMLCode"/>
          <w:rFonts w:ascii="Times New Roman" w:hAnsi="Times New Roman" w:cs="Times New Roman"/>
        </w:rPr>
        <w:t>POST</w:t>
      </w:r>
      <w:r w:rsidRPr="00EC1170">
        <w:rPr>
          <w:sz w:val="20"/>
          <w:szCs w:val="20"/>
        </w:rPr>
        <w:t xml:space="preserve"> an order to the Order Processing microservice. It should work this time!</w:t>
      </w:r>
    </w:p>
    <w:p w14:paraId="250691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https://localhost:6443/orders \</w:t>
      </w:r>
    </w:p>
    <w:p w14:paraId="07F9BC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12B4345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264866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"customer_id":"101021",</w:t>
      </w:r>
    </w:p>
    <w:p w14:paraId="429659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1CE7E4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073B6A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0D7F100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5E96A6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547B5A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B57FF1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19E2A05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262D71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38591A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D6096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D8A80D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157CF51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75D471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20A10B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7306CF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67D004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237A6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1C044F7E" w14:textId="77777777" w:rsidR="00362990" w:rsidRPr="00EC1170" w:rsidRDefault="00362990" w:rsidP="00362990">
      <w:pPr>
        <w:pStyle w:val="body"/>
        <w:rPr>
          <w:sz w:val="20"/>
          <w:szCs w:val="20"/>
        </w:rPr>
      </w:pPr>
      <w:r w:rsidRPr="00EC1170">
        <w:rPr>
          <w:sz w:val="20"/>
          <w:szCs w:val="20"/>
        </w:rPr>
        <w:t xml:space="preserve">You have two microservices secured with TLS, and the communication between them is protected with </w:t>
      </w:r>
      <w:proofErr w:type="spellStart"/>
      <w:r w:rsidRPr="00EC1170">
        <w:rPr>
          <w:sz w:val="20"/>
          <w:szCs w:val="20"/>
        </w:rPr>
        <w:t>mTLS</w:t>
      </w:r>
      <w:proofErr w:type="spellEnd"/>
      <w:r w:rsidRPr="00EC1170">
        <w:rPr>
          <w:sz w:val="20"/>
          <w:szCs w:val="20"/>
        </w:rPr>
        <w:t>.</w:t>
      </w:r>
    </w:p>
    <w:p w14:paraId="6C6A5C67" w14:textId="77777777" w:rsidR="00362990" w:rsidRPr="00D75331" w:rsidRDefault="00362990" w:rsidP="00362990">
      <w:pPr>
        <w:pStyle w:val="Heading2"/>
        <w:rPr>
          <w:i/>
          <w:iCs/>
          <w:sz w:val="20"/>
          <w:szCs w:val="20"/>
        </w:rPr>
      </w:pPr>
      <w:r w:rsidRPr="00D75331">
        <w:rPr>
          <w:i/>
          <w:iCs/>
          <w:sz w:val="20"/>
          <w:szCs w:val="20"/>
        </w:rPr>
        <w:t>6.5 Challenges in key management</w:t>
      </w:r>
    </w:p>
    <w:p w14:paraId="4767CE22" w14:textId="77777777" w:rsidR="00362990" w:rsidRPr="000015D8" w:rsidRDefault="00362990" w:rsidP="00362990">
      <w:pPr>
        <w:pStyle w:val="body"/>
        <w:rPr>
          <w:i/>
          <w:iCs/>
          <w:sz w:val="20"/>
          <w:szCs w:val="20"/>
          <w:u w:val="single"/>
        </w:rPr>
      </w:pPr>
      <w:r w:rsidRPr="00EC1170">
        <w:rPr>
          <w:sz w:val="20"/>
          <w:szCs w:val="20"/>
        </w:rPr>
        <w:t xml:space="preserve">Ask any DevOps person to name the hardest part of the job, and eight out of ten would say </w:t>
      </w:r>
      <w:r w:rsidRPr="00EC1170">
        <w:rPr>
          <w:rStyle w:val="Emphasis"/>
          <w:i w:val="0"/>
          <w:iCs w:val="0"/>
          <w:sz w:val="20"/>
          <w:szCs w:val="20"/>
        </w:rPr>
        <w:t>key management</w:t>
      </w:r>
      <w:r w:rsidRPr="00EC1170">
        <w:rPr>
          <w:sz w:val="20"/>
          <w:szCs w:val="20"/>
        </w:rPr>
        <w:t xml:space="preserve">. As the name implies, key management is about how you manage keys in your microservices deployment. </w:t>
      </w:r>
      <w:r w:rsidRPr="000015D8">
        <w:rPr>
          <w:i/>
          <w:iCs/>
          <w:sz w:val="20"/>
          <w:szCs w:val="20"/>
          <w:u w:val="single"/>
        </w:rPr>
        <w:t>It involves four main areas: bootstrapping trust and provisioning keys/certificates to workloads or microservices, key revocation, key rotation, and monitoring the key usage.</w:t>
      </w:r>
    </w:p>
    <w:p w14:paraId="745BCBC9" w14:textId="77777777" w:rsidR="00362990" w:rsidRPr="0074728E" w:rsidRDefault="00362990" w:rsidP="00362990">
      <w:pPr>
        <w:pStyle w:val="Heading3"/>
        <w:rPr>
          <w:i/>
          <w:iCs/>
          <w:sz w:val="20"/>
          <w:szCs w:val="20"/>
        </w:rPr>
      </w:pPr>
      <w:r w:rsidRPr="0074728E">
        <w:rPr>
          <w:i/>
          <w:iCs/>
          <w:sz w:val="20"/>
          <w:szCs w:val="20"/>
        </w:rPr>
        <w:t>6.5.1 Key provisioning and bootstrapping trust</w:t>
      </w:r>
    </w:p>
    <w:p w14:paraId="00A5CB45" w14:textId="77777777" w:rsidR="00362990" w:rsidRPr="00EC1170" w:rsidRDefault="00362990" w:rsidP="00362990">
      <w:pPr>
        <w:pStyle w:val="body"/>
        <w:rPr>
          <w:sz w:val="20"/>
          <w:szCs w:val="20"/>
        </w:rPr>
      </w:pPr>
      <w:r w:rsidRPr="00EC1170">
        <w:rPr>
          <w:sz w:val="20"/>
          <w:szCs w:val="20"/>
        </w:rPr>
        <w:t>In a typical microservices deployment, each microservice is provisioned with a key pair, as you did manually by copying the Java keystore files to the Order Processing and Inventory microservices earlier in this chapter. Doing things manually won’t work in a large-scale microservices deployment, however; everything must be automated. Ideally, during the continuous integration/continuous delivery (CI/CD) pipeline, the keys should be generated and provisioned to the microservices. When the keys are provisioned to all the microservices, the next challenge is building trust among microservices. Why would one microservice trust a request initiated from another microservice?</w:t>
      </w:r>
    </w:p>
    <w:p w14:paraId="7373C33F" w14:textId="77777777" w:rsidR="00362990" w:rsidRPr="00EC1170" w:rsidRDefault="00362990" w:rsidP="00362990">
      <w:pPr>
        <w:pStyle w:val="body"/>
        <w:rPr>
          <w:sz w:val="20"/>
          <w:szCs w:val="20"/>
        </w:rPr>
      </w:pPr>
      <w:r w:rsidRPr="00C4249D">
        <w:rPr>
          <w:i/>
          <w:iCs/>
          <w:sz w:val="20"/>
          <w:szCs w:val="20"/>
        </w:rPr>
        <w:t xml:space="preserve">One approach is to have a single CA for a given deployment and have each microservice in the deployment trust this CA; during the boot-up process of each microservice, you need to provision the public certificate of the CA to each microservice. This CA issues all the microservice-specific keys. When one microservice talks to another one secured with </w:t>
      </w:r>
      <w:proofErr w:type="spellStart"/>
      <w:r w:rsidRPr="00C4249D">
        <w:rPr>
          <w:i/>
          <w:iCs/>
          <w:sz w:val="20"/>
          <w:szCs w:val="20"/>
        </w:rPr>
        <w:t>mTLS</w:t>
      </w:r>
      <w:proofErr w:type="spellEnd"/>
      <w:r w:rsidRPr="00C4249D">
        <w:rPr>
          <w:i/>
          <w:iCs/>
          <w:sz w:val="20"/>
          <w:szCs w:val="20"/>
        </w:rPr>
        <w:t>, the recipient microservice validates the caller’s certificate and verifies whether it’s issued by the trusted CA (of the deployment); if so, it accepts the request. You followed this model in the Spring Boot examples earlier in this chapter</w:t>
      </w:r>
      <w:r w:rsidRPr="00EC1170">
        <w:rPr>
          <w:sz w:val="20"/>
          <w:szCs w:val="20"/>
        </w:rPr>
        <w:t>.</w:t>
      </w:r>
    </w:p>
    <w:p w14:paraId="3B163608" w14:textId="77777777" w:rsidR="00362990" w:rsidRPr="00ED75D8" w:rsidRDefault="00362990" w:rsidP="00362990">
      <w:pPr>
        <w:pStyle w:val="Heading4"/>
        <w:rPr>
          <w:rFonts w:ascii="Times New Roman" w:hAnsi="Times New Roman" w:cs="Times New Roman"/>
          <w:b/>
          <w:bCs/>
          <w:sz w:val="20"/>
          <w:szCs w:val="20"/>
        </w:rPr>
      </w:pPr>
      <w:r w:rsidRPr="00ED75D8">
        <w:rPr>
          <w:rFonts w:ascii="Times New Roman" w:hAnsi="Times New Roman" w:cs="Times New Roman"/>
          <w:b/>
          <w:bCs/>
          <w:sz w:val="20"/>
          <w:szCs w:val="20"/>
        </w:rPr>
        <w:t>Typical key-provisioning process at an enterprise</w:t>
      </w:r>
    </w:p>
    <w:p w14:paraId="5E23B6BB" w14:textId="77777777" w:rsidR="00362990" w:rsidRPr="00EC1170" w:rsidRDefault="00362990" w:rsidP="00362990">
      <w:pPr>
        <w:pStyle w:val="body"/>
        <w:rPr>
          <w:sz w:val="20"/>
          <w:szCs w:val="20"/>
        </w:rPr>
      </w:pPr>
      <w:r w:rsidRPr="00EC1170">
        <w:rPr>
          <w:sz w:val="20"/>
          <w:szCs w:val="20"/>
        </w:rPr>
        <w:t xml:space="preserve">The typical key-provisioning mechanics that most enterprises use today don’t deviate much from the approach you followed in this chapter when creating keys for the Order Processing and Inventory microservices. The developer who wants to secure a service with TLS first has to generate a public/private key pair, and then create a certificate-signing request (CSR) and submit the CSR for approval to the team that maintains the corporate </w:t>
      </w:r>
      <w:r w:rsidRPr="00EC1170">
        <w:rPr>
          <w:sz w:val="20"/>
          <w:szCs w:val="20"/>
        </w:rPr>
        <w:lastRenderedPageBreak/>
        <w:t>CA. If everything looks good, the signed certificate is handed over to the developer who initiated the signing request. Then the developer deploys the certificate and the keys to the microservice. But this process is painful in a microservices deployment with hundreds of services spinning up and down all the time.</w:t>
      </w:r>
    </w:p>
    <w:p w14:paraId="1B261E5E" w14:textId="77777777" w:rsidR="00362990" w:rsidRPr="0063468A" w:rsidRDefault="00362990" w:rsidP="00362990">
      <w:pPr>
        <w:pStyle w:val="Heading4"/>
        <w:rPr>
          <w:rFonts w:ascii="Times New Roman" w:hAnsi="Times New Roman" w:cs="Times New Roman"/>
          <w:b/>
          <w:bCs/>
          <w:sz w:val="20"/>
          <w:szCs w:val="20"/>
        </w:rPr>
      </w:pPr>
      <w:r w:rsidRPr="0063468A">
        <w:rPr>
          <w:rFonts w:ascii="Times New Roman" w:hAnsi="Times New Roman" w:cs="Times New Roman"/>
          <w:b/>
          <w:bCs/>
          <w:sz w:val="20"/>
          <w:szCs w:val="20"/>
        </w:rPr>
        <w:t>Key provisioning at Netflix</w:t>
      </w:r>
    </w:p>
    <w:p w14:paraId="2067CE59" w14:textId="77777777" w:rsidR="00362990" w:rsidRPr="006F5646" w:rsidRDefault="00362990" w:rsidP="00362990">
      <w:pPr>
        <w:pStyle w:val="body"/>
        <w:rPr>
          <w:i/>
          <w:iCs/>
          <w:sz w:val="20"/>
          <w:szCs w:val="20"/>
        </w:rPr>
      </w:pPr>
      <w:r w:rsidRPr="00EC1170">
        <w:rPr>
          <w:sz w:val="20"/>
          <w:szCs w:val="20"/>
        </w:rPr>
        <w:t xml:space="preserve">Netflix has thousands of microservices, and communication among those microservices is secured with </w:t>
      </w:r>
      <w:proofErr w:type="spellStart"/>
      <w:r w:rsidRPr="00EC1170">
        <w:rPr>
          <w:sz w:val="20"/>
          <w:szCs w:val="20"/>
        </w:rPr>
        <w:t>mTLS</w:t>
      </w:r>
      <w:proofErr w:type="spellEnd"/>
      <w:r w:rsidRPr="00EC1170">
        <w:rPr>
          <w:sz w:val="20"/>
          <w:szCs w:val="20"/>
        </w:rPr>
        <w:t xml:space="preserve">. </w:t>
      </w:r>
      <w:r w:rsidRPr="006F5646">
        <w:rPr>
          <w:i/>
          <w:iCs/>
          <w:sz w:val="20"/>
          <w:szCs w:val="20"/>
        </w:rPr>
        <w:t>Netflix uses Lemur, an open source certificate management framework that acts as a broker (see figure 6.5) between the internal service deployment and the CA, and provides management tools to automate the key-provisioning process. During the process of continuous delivery, each microservice is injected with a set of credentials that are good enough to access the Lemur APIs. A tool called Metatron, which is internal to Netflix (not open source), does this credential bootstrapping. As each microservice boots up, it talks to the Lemur API and gets a signed certificate for its (microservice’s) public/private key pair.</w:t>
      </w:r>
    </w:p>
    <w:p w14:paraId="4963E9C6" w14:textId="77777777" w:rsidR="00362990" w:rsidRPr="00EC1170" w:rsidRDefault="00362990" w:rsidP="00362990">
      <w:pPr>
        <w:pStyle w:val="body"/>
        <w:rPr>
          <w:sz w:val="20"/>
          <w:szCs w:val="20"/>
        </w:rPr>
      </w:pPr>
      <w:r w:rsidRPr="00EC1170">
        <w:rPr>
          <w:sz w:val="20"/>
          <w:szCs w:val="20"/>
        </w:rPr>
        <w:t>Lemur isn’t a CA, but it knows how to integrate with a CA and generate a signed certificate. Microservices developers shouldn’t worry about the certificate-signing process, but about talking to the Lemur API. Figure 6.5 illustrates the key-provisioning process.</w:t>
      </w:r>
    </w:p>
    <w:p w14:paraId="190C28AC" w14:textId="4FCF6714"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"https://learning.oreilly.com/library/view/microservices-security-in/9781617295959/OEBPS/Images/CH06_F05_Siriwardena.png" \* MERGEFORMATINET </w:instrText>
      </w:r>
      <w:r w:rsidRPr="00EC1170">
        <w:rPr>
          <w:sz w:val="20"/>
          <w:szCs w:val="20"/>
        </w:rPr>
        <w:fldChar w:fldCharType="separate"/>
      </w:r>
      <w:r w:rsidRPr="00EC1170">
        <w:rPr>
          <w:noProof/>
          <w:sz w:val="20"/>
          <w:szCs w:val="20"/>
        </w:rPr>
        <w:drawing>
          <wp:inline distT="0" distB="0" distL="0" distR="0" wp14:anchorId="022BEA8B" wp14:editId="50903C6C">
            <wp:extent cx="3486947" cy="1148650"/>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25747" cy="1161431"/>
                    </a:xfrm>
                    <a:prstGeom prst="rect">
                      <a:avLst/>
                    </a:prstGeom>
                    <a:noFill/>
                    <a:ln>
                      <a:noFill/>
                    </a:ln>
                  </pic:spPr>
                </pic:pic>
              </a:graphicData>
            </a:graphic>
          </wp:inline>
        </w:drawing>
      </w:r>
      <w:r w:rsidRPr="00EC1170">
        <w:rPr>
          <w:sz w:val="20"/>
          <w:szCs w:val="20"/>
        </w:rPr>
        <w:fldChar w:fldCharType="end"/>
      </w:r>
    </w:p>
    <w:p w14:paraId="02811CDD" w14:textId="77777777" w:rsidR="00362990" w:rsidRPr="00EC1170" w:rsidRDefault="00362990" w:rsidP="00362990">
      <w:pPr>
        <w:pStyle w:val="fm-figure-caption"/>
        <w:rPr>
          <w:sz w:val="20"/>
          <w:szCs w:val="20"/>
        </w:rPr>
      </w:pPr>
      <w:r w:rsidRPr="00EC1170">
        <w:rPr>
          <w:sz w:val="20"/>
          <w:szCs w:val="20"/>
        </w:rPr>
        <w:t xml:space="preserve">Figure 6.5 Key provisioning at Netflix. Each microservice at </w:t>
      </w:r>
      <w:proofErr w:type="spellStart"/>
      <w:r w:rsidRPr="00EC1170">
        <w:rPr>
          <w:sz w:val="20"/>
          <w:szCs w:val="20"/>
        </w:rPr>
        <w:t>startup</w:t>
      </w:r>
      <w:proofErr w:type="spellEnd"/>
      <w:r w:rsidRPr="00EC1170">
        <w:rPr>
          <w:sz w:val="20"/>
          <w:szCs w:val="20"/>
        </w:rPr>
        <w:t xml:space="preserve"> talks to Lemur to get a signed certificate from the CA in the domain.</w:t>
      </w:r>
    </w:p>
    <w:p w14:paraId="2E3CFD9D" w14:textId="77777777" w:rsidR="00362990" w:rsidRPr="003734E0" w:rsidRDefault="00362990" w:rsidP="00362990">
      <w:pPr>
        <w:pStyle w:val="Heading4"/>
        <w:rPr>
          <w:rFonts w:ascii="Times New Roman" w:hAnsi="Times New Roman" w:cs="Times New Roman"/>
          <w:b/>
          <w:bCs/>
          <w:sz w:val="20"/>
          <w:szCs w:val="20"/>
        </w:rPr>
      </w:pPr>
      <w:r w:rsidRPr="003734E0">
        <w:rPr>
          <w:rFonts w:ascii="Times New Roman" w:hAnsi="Times New Roman" w:cs="Times New Roman"/>
          <w:b/>
          <w:bCs/>
          <w:sz w:val="20"/>
          <w:szCs w:val="20"/>
        </w:rPr>
        <w:t>Generating long-lived credentials</w:t>
      </w:r>
    </w:p>
    <w:p w14:paraId="74DA33C5" w14:textId="77777777" w:rsidR="00362990" w:rsidRPr="00EC1170" w:rsidRDefault="00362990" w:rsidP="00362990">
      <w:pPr>
        <w:pStyle w:val="body"/>
        <w:rPr>
          <w:sz w:val="20"/>
          <w:szCs w:val="20"/>
        </w:rPr>
      </w:pPr>
      <w:r w:rsidRPr="00EC1170">
        <w:rPr>
          <w:sz w:val="20"/>
          <w:szCs w:val="20"/>
        </w:rPr>
        <w:t>In the key-provisioning model at Netflix, discussed in the preceding section, each microservice is provisioned with long-lived credentials that are used to connect to Lemur to get a signed certificate. This signed certificate, particularly in the Netflix environment, is a short-lived credential. We talk about short-lived credentials later in this chapter. Each microservice uses the same long-lived credentials to connect to Lemur to refresh the current signed certificate. This method is a common solution to the trust bootstrapping problem.</w:t>
      </w:r>
    </w:p>
    <w:p w14:paraId="72010533" w14:textId="77777777" w:rsidR="00362990" w:rsidRPr="00EC1170" w:rsidRDefault="00362990" w:rsidP="00362990">
      <w:pPr>
        <w:pStyle w:val="body"/>
        <w:rPr>
          <w:sz w:val="20"/>
          <w:szCs w:val="20"/>
        </w:rPr>
      </w:pPr>
      <w:r w:rsidRPr="00EC1170">
        <w:rPr>
          <w:sz w:val="20"/>
          <w:szCs w:val="20"/>
        </w:rPr>
        <w:t xml:space="preserve">As discussed before, Netflix uses a tool called </w:t>
      </w:r>
      <w:r w:rsidRPr="00EC1170">
        <w:rPr>
          <w:rStyle w:val="Emphasis"/>
          <w:i w:val="0"/>
          <w:iCs w:val="0"/>
          <w:sz w:val="20"/>
          <w:szCs w:val="20"/>
        </w:rPr>
        <w:t>Metatron</w:t>
      </w:r>
      <w:r w:rsidRPr="00EC1170">
        <w:rPr>
          <w:sz w:val="20"/>
          <w:szCs w:val="20"/>
        </w:rPr>
        <w:t xml:space="preserve"> to do the credential bootstrapping. The internal details of Metatron aren’t available yet for public access because the tool isn’t open source. In this section, however, we propose a scalable approach to generate long-lived credentials:</w:t>
      </w:r>
    </w:p>
    <w:p w14:paraId="2C316074" w14:textId="77777777" w:rsidR="00362990" w:rsidRPr="00EC1170" w:rsidRDefault="00362990" w:rsidP="006F2198">
      <w:pPr>
        <w:pStyle w:val="List1"/>
        <w:numPr>
          <w:ilvl w:val="0"/>
          <w:numId w:val="31"/>
        </w:numPr>
        <w:rPr>
          <w:sz w:val="20"/>
          <w:szCs w:val="20"/>
        </w:rPr>
      </w:pPr>
      <w:r w:rsidRPr="00EC1170">
        <w:rPr>
          <w:sz w:val="20"/>
          <w:szCs w:val="20"/>
        </w:rPr>
        <w:t>Protect the API of the certificate issuer (such as Lemur) so that anyone who wants to access it must present a valid key.</w:t>
      </w:r>
    </w:p>
    <w:p w14:paraId="7D4DFD68" w14:textId="77777777" w:rsidR="00362990" w:rsidRPr="00EC1170" w:rsidRDefault="00362990" w:rsidP="006F2198">
      <w:pPr>
        <w:pStyle w:val="List1"/>
        <w:numPr>
          <w:ilvl w:val="0"/>
          <w:numId w:val="31"/>
        </w:numPr>
        <w:rPr>
          <w:sz w:val="20"/>
          <w:szCs w:val="20"/>
        </w:rPr>
      </w:pPr>
      <w:r w:rsidRPr="00EC1170">
        <w:rPr>
          <w:sz w:val="20"/>
          <w:szCs w:val="20"/>
        </w:rPr>
        <w:t>Build a handler to intercept the continuous delivery (CD) pipeline that injects long-lived credentials into the microservices.</w:t>
      </w:r>
    </w:p>
    <w:p w14:paraId="33FF729F" w14:textId="77777777" w:rsidR="00362990" w:rsidRPr="00EC1170" w:rsidRDefault="00362990" w:rsidP="006F2198">
      <w:pPr>
        <w:pStyle w:val="List1"/>
        <w:numPr>
          <w:ilvl w:val="0"/>
          <w:numId w:val="31"/>
        </w:numPr>
        <w:rPr>
          <w:sz w:val="20"/>
          <w:szCs w:val="20"/>
        </w:rPr>
      </w:pPr>
      <w:r w:rsidRPr="00EC1170">
        <w:rPr>
          <w:sz w:val="20"/>
          <w:szCs w:val="20"/>
        </w:rPr>
        <w:t>Write the intercept handler in such a way that it generates long-lived credentials as JWTs. The JWT will carry information about the microservice and will be signed by a key that’s known to the certificate issuer. We discuss JWTs in detail in chapter 7.</w:t>
      </w:r>
    </w:p>
    <w:p w14:paraId="69DD10B5" w14:textId="77777777" w:rsidR="00362990" w:rsidRPr="00EC1170" w:rsidRDefault="00362990" w:rsidP="006F2198">
      <w:pPr>
        <w:pStyle w:val="List1"/>
        <w:numPr>
          <w:ilvl w:val="0"/>
          <w:numId w:val="31"/>
        </w:numPr>
        <w:rPr>
          <w:sz w:val="20"/>
          <w:szCs w:val="20"/>
        </w:rPr>
      </w:pPr>
      <w:r w:rsidRPr="00EC1170">
        <w:rPr>
          <w:sz w:val="20"/>
          <w:szCs w:val="20"/>
        </w:rPr>
        <w:t>At boot-up time, the microservice uses the injected long-lived credentials (JWT) to talk to the certificate issuer’s API and to get a signed certificate. It can keep using the same long-lived credentials to rotate certificates.</w:t>
      </w:r>
    </w:p>
    <w:p w14:paraId="60D6CC83" w14:textId="77777777" w:rsidR="00362990" w:rsidRPr="00267CA0" w:rsidRDefault="00362990" w:rsidP="00362990">
      <w:pPr>
        <w:pStyle w:val="Heading4"/>
        <w:rPr>
          <w:rFonts w:ascii="Times New Roman" w:hAnsi="Times New Roman" w:cs="Times New Roman"/>
          <w:sz w:val="20"/>
          <w:szCs w:val="20"/>
        </w:rPr>
      </w:pPr>
      <w:r w:rsidRPr="00267CA0">
        <w:rPr>
          <w:rFonts w:ascii="Times New Roman" w:hAnsi="Times New Roman" w:cs="Times New Roman"/>
          <w:sz w:val="20"/>
          <w:szCs w:val="20"/>
        </w:rPr>
        <w:t>Secure Production Identity Framework For Everyone</w:t>
      </w:r>
    </w:p>
    <w:p w14:paraId="2B70B8D9" w14:textId="77777777" w:rsidR="00362990" w:rsidRPr="00EC1170" w:rsidRDefault="00362990" w:rsidP="00362990">
      <w:pPr>
        <w:pStyle w:val="body"/>
        <w:rPr>
          <w:sz w:val="20"/>
          <w:szCs w:val="20"/>
        </w:rPr>
      </w:pPr>
      <w:r w:rsidRPr="00EC1170">
        <w:rPr>
          <w:sz w:val="20"/>
          <w:szCs w:val="20"/>
        </w:rPr>
        <w:t xml:space="preserve">Secure Production Identity Framework for Everyone (SPIFFE) is an open standard that defines a way a microservice (or a </w:t>
      </w:r>
      <w:r w:rsidRPr="00EC1170">
        <w:rPr>
          <w:rStyle w:val="Emphasis"/>
          <w:i w:val="0"/>
          <w:iCs w:val="0"/>
          <w:sz w:val="20"/>
          <w:szCs w:val="20"/>
        </w:rPr>
        <w:t>workload</w:t>
      </w:r>
      <w:r w:rsidRPr="00EC1170">
        <w:rPr>
          <w:sz w:val="20"/>
          <w:szCs w:val="20"/>
        </w:rPr>
        <w:t xml:space="preserve">, in SPIFFE terminology) can establish an identity. SPIFFE Runtime Environment (SPIRE) is the open source reference implementation of SPIFFE. While helping establish an identity for each </w:t>
      </w:r>
      <w:r w:rsidRPr="00EC1170">
        <w:rPr>
          <w:sz w:val="20"/>
          <w:szCs w:val="20"/>
        </w:rPr>
        <w:lastRenderedPageBreak/>
        <w:t>microservice in a given deployment, SPIFFE solves the trust bootstrapping problem. We discuss SPIFFE in detail in appendix H.</w:t>
      </w:r>
    </w:p>
    <w:p w14:paraId="1E702EF5" w14:textId="77777777" w:rsidR="00362990" w:rsidRPr="00F561AF" w:rsidRDefault="00362990" w:rsidP="00362990">
      <w:pPr>
        <w:pStyle w:val="Heading3"/>
        <w:rPr>
          <w:i/>
          <w:iCs/>
          <w:sz w:val="20"/>
          <w:szCs w:val="20"/>
        </w:rPr>
      </w:pPr>
      <w:r w:rsidRPr="00F561AF">
        <w:rPr>
          <w:i/>
          <w:iCs/>
          <w:sz w:val="20"/>
          <w:szCs w:val="20"/>
        </w:rPr>
        <w:t>6.5.2 Certificate revocation</w:t>
      </w:r>
    </w:p>
    <w:p w14:paraId="50C6237A" w14:textId="77777777" w:rsidR="00362990" w:rsidRPr="00EC1170" w:rsidRDefault="00362990" w:rsidP="00362990">
      <w:pPr>
        <w:pStyle w:val="body"/>
        <w:rPr>
          <w:sz w:val="20"/>
          <w:szCs w:val="20"/>
        </w:rPr>
      </w:pPr>
      <w:r w:rsidRPr="00EC1170">
        <w:rPr>
          <w:sz w:val="20"/>
          <w:szCs w:val="20"/>
        </w:rPr>
        <w:t>Certificate revocation can happen for two main reasons: the corresponding private key is compromised or the private key of the CA that signed the certificate is compromised. The latter situation can be rare, but in an internal CA deployment, anything is possible. A certificate can also be revoked for a third reason, which isn’t as common in a private certificate deployment: if a CA finds that the entity behind the signed certificate no longer represents the original entity at the time the certificate was issued, or if it finds the details provided along with the CSR are invalid, the CA can revoke the certificate.</w:t>
      </w:r>
    </w:p>
    <w:p w14:paraId="5C4BDB2E" w14:textId="77777777" w:rsidR="00362990" w:rsidRPr="00EC1170" w:rsidRDefault="00362990" w:rsidP="00362990">
      <w:pPr>
        <w:pStyle w:val="body"/>
        <w:rPr>
          <w:sz w:val="20"/>
          <w:szCs w:val="20"/>
        </w:rPr>
      </w:pPr>
      <w:r w:rsidRPr="00EC1170">
        <w:rPr>
          <w:sz w:val="20"/>
          <w:szCs w:val="20"/>
        </w:rPr>
        <w:t>The challenge in certificate revocation is how to communicate the revocation decision to the interested parties. If the Amazon certificate is revoked, for example, that decision must be propagated to all browsers. Over time, multiple approaches have been suggested to overcome the challenges in certificate revocation. We go through some of these approaches in the following sections.</w:t>
      </w:r>
    </w:p>
    <w:p w14:paraId="65246813" w14:textId="77777777" w:rsidR="00362990" w:rsidRPr="00FE5631" w:rsidRDefault="00362990" w:rsidP="00362990">
      <w:pPr>
        <w:pStyle w:val="Heading4"/>
        <w:rPr>
          <w:rFonts w:ascii="Times New Roman" w:hAnsi="Times New Roman" w:cs="Times New Roman"/>
          <w:b/>
          <w:bCs/>
          <w:sz w:val="20"/>
          <w:szCs w:val="20"/>
        </w:rPr>
      </w:pPr>
      <w:r w:rsidRPr="00FE5631">
        <w:rPr>
          <w:rFonts w:ascii="Times New Roman" w:hAnsi="Times New Roman" w:cs="Times New Roman"/>
          <w:b/>
          <w:bCs/>
          <w:sz w:val="20"/>
          <w:szCs w:val="20"/>
        </w:rPr>
        <w:t>Certificate Revocation Lists</w:t>
      </w:r>
    </w:p>
    <w:p w14:paraId="40B97E1D" w14:textId="77777777" w:rsidR="00362990" w:rsidRPr="00EC1170" w:rsidRDefault="00362990" w:rsidP="00362990">
      <w:pPr>
        <w:pStyle w:val="body"/>
        <w:rPr>
          <w:sz w:val="20"/>
          <w:szCs w:val="20"/>
        </w:rPr>
      </w:pPr>
      <w:r w:rsidRPr="00EC1170">
        <w:rPr>
          <w:sz w:val="20"/>
          <w:szCs w:val="20"/>
        </w:rPr>
        <w:t>A certificate revocation list (CRL) was among one of the first approaches suggested to overcome issues related to certificate revocation as defined in RFC 2459 (</w:t>
      </w:r>
      <w:hyperlink r:id="rId130" w:history="1">
        <w:r w:rsidRPr="00EC1170">
          <w:rPr>
            <w:rStyle w:val="Hyperlink"/>
            <w:sz w:val="20"/>
            <w:szCs w:val="20"/>
          </w:rPr>
          <w:t>www .ietf.org/rfc/rfc2459.txt</w:t>
        </w:r>
      </w:hyperlink>
      <w:r w:rsidRPr="00EC1170">
        <w:rPr>
          <w:sz w:val="20"/>
          <w:szCs w:val="20"/>
        </w:rPr>
        <w:t xml:space="preserve">). Each CA publishes an endpoint where the TLS client applications can query and retrieve the latest revoked certificate list from that CA. As shown in figure 6.6, this endpoint is known as the </w:t>
      </w:r>
      <w:r w:rsidRPr="00EC1170">
        <w:rPr>
          <w:rStyle w:val="Emphasis"/>
          <w:i w:val="0"/>
          <w:iCs w:val="0"/>
          <w:sz w:val="20"/>
          <w:szCs w:val="20"/>
        </w:rPr>
        <w:t>CRL distribution point</w:t>
      </w:r>
      <w:r w:rsidRPr="00EC1170">
        <w:rPr>
          <w:sz w:val="20"/>
          <w:szCs w:val="20"/>
        </w:rPr>
        <w:t xml:space="preserve"> and is embedded in the certificate by the CA. According to RFC 5280 (</w:t>
      </w:r>
      <w:hyperlink r:id="rId131" w:history="1">
        <w:r w:rsidRPr="00EC1170">
          <w:rPr>
            <w:rStyle w:val="Hyperlink"/>
            <w:sz w:val="20"/>
            <w:szCs w:val="20"/>
          </w:rPr>
          <w:t>https://tools.ietf.org/html/rfc5280</w:t>
        </w:r>
      </w:hyperlink>
      <w:r w:rsidRPr="00EC1170">
        <w:rPr>
          <w:sz w:val="20"/>
          <w:szCs w:val="20"/>
        </w:rPr>
        <w:t>), a CRL distribution point is a noncritical extension in a certificate. If a CA decides not to include it, it’s up to the TLS client application to find the endpoint related to the corresponding CRL by another means.</w:t>
      </w:r>
    </w:p>
    <w:p w14:paraId="2727F6E1" w14:textId="4502F047"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"https://learning.oreilly.com/library/view/microservices-security-in/9781617295959/OEBPS/Images/CH06_F06_Siriwardena.png" \* MERGEFORMATINET </w:instrText>
      </w:r>
      <w:r w:rsidRPr="00EC1170">
        <w:rPr>
          <w:sz w:val="20"/>
          <w:szCs w:val="20"/>
        </w:rPr>
        <w:fldChar w:fldCharType="separate"/>
      </w:r>
      <w:r w:rsidRPr="00EC1170">
        <w:rPr>
          <w:noProof/>
          <w:sz w:val="20"/>
          <w:szCs w:val="20"/>
        </w:rPr>
        <w:drawing>
          <wp:inline distT="0" distB="0" distL="0" distR="0" wp14:anchorId="69D1955C" wp14:editId="49239490">
            <wp:extent cx="1574341" cy="1815220"/>
            <wp:effectExtent l="0" t="0" r="635" b="127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79757" cy="1821464"/>
                    </a:xfrm>
                    <a:prstGeom prst="rect">
                      <a:avLst/>
                    </a:prstGeom>
                    <a:noFill/>
                    <a:ln>
                      <a:noFill/>
                    </a:ln>
                  </pic:spPr>
                </pic:pic>
              </a:graphicData>
            </a:graphic>
          </wp:inline>
        </w:drawing>
      </w:r>
      <w:r w:rsidRPr="00EC1170">
        <w:rPr>
          <w:sz w:val="20"/>
          <w:szCs w:val="20"/>
        </w:rPr>
        <w:fldChar w:fldCharType="end"/>
      </w:r>
    </w:p>
    <w:p w14:paraId="4336CF22" w14:textId="77777777" w:rsidR="00362990" w:rsidRPr="00EC1170" w:rsidRDefault="00362990" w:rsidP="00362990">
      <w:pPr>
        <w:pStyle w:val="fm-figure-caption"/>
        <w:rPr>
          <w:sz w:val="20"/>
          <w:szCs w:val="20"/>
        </w:rPr>
      </w:pPr>
      <w:r w:rsidRPr="00EC1170">
        <w:rPr>
          <w:sz w:val="20"/>
          <w:szCs w:val="20"/>
        </w:rPr>
        <w:t>Figure 6.6 The Amazon certificate embeds the corresponding CRL distribution points.</w:t>
      </w:r>
    </w:p>
    <w:p w14:paraId="28B52A70" w14:textId="77777777" w:rsidR="00362990" w:rsidRPr="00EC1170" w:rsidRDefault="00362990" w:rsidP="00362990">
      <w:pPr>
        <w:pStyle w:val="body"/>
        <w:rPr>
          <w:sz w:val="20"/>
          <w:szCs w:val="20"/>
        </w:rPr>
      </w:pPr>
      <w:r w:rsidRPr="00EC1170">
        <w:rPr>
          <w:sz w:val="20"/>
          <w:szCs w:val="20"/>
        </w:rPr>
        <w:t>A CRL means overhead to a TLS client application. Each time the client application validates a certificate, it has to talk to the CRL endpoint of the corresponding CA, retrieve the list of revoked certificates, and check whether the certificate in question is part of that list. The CRL can sometimes grow by megabytes. To avoid making frequent calls to the CA’s CRL endpoint, client applications can follow a workaround in which they cache the CRLs by CA. Every time they see the same certificate, they don’t need to retrieve the corresponding CRL from the CA.</w:t>
      </w:r>
    </w:p>
    <w:p w14:paraId="4929D16B" w14:textId="77777777" w:rsidR="00362990" w:rsidRPr="00EC1170" w:rsidRDefault="00362990" w:rsidP="00362990">
      <w:pPr>
        <w:pStyle w:val="body"/>
        <w:rPr>
          <w:sz w:val="20"/>
          <w:szCs w:val="20"/>
        </w:rPr>
      </w:pPr>
      <w:r w:rsidRPr="00EC1170">
        <w:rPr>
          <w:sz w:val="20"/>
          <w:szCs w:val="20"/>
        </w:rPr>
        <w:t>This solution isn’t good enough for highly security-concerned environments, however, because there’s a possibility of making security decisions based on stale data. Also, CRLs create a coupling between the TLS client application and the CA. What would happen if the CRL endpoint of a given CA goes down? Should the TLS client application accept the certificates issued by that CA? This decision is tricky to make. With all these drawbacks and challenges, people started to move away from CRL-based certificate revocation.</w:t>
      </w:r>
    </w:p>
    <w:p w14:paraId="6453E1B1" w14:textId="77777777" w:rsidR="00362990" w:rsidRPr="00BC5CB5" w:rsidRDefault="00362990" w:rsidP="00362990">
      <w:pPr>
        <w:pStyle w:val="Heading4"/>
        <w:rPr>
          <w:rFonts w:ascii="Times New Roman" w:hAnsi="Times New Roman" w:cs="Times New Roman"/>
          <w:b/>
          <w:bCs/>
          <w:sz w:val="20"/>
          <w:szCs w:val="20"/>
        </w:rPr>
      </w:pPr>
      <w:r w:rsidRPr="00BC5CB5">
        <w:rPr>
          <w:rFonts w:ascii="Times New Roman" w:hAnsi="Times New Roman" w:cs="Times New Roman"/>
          <w:b/>
          <w:bCs/>
          <w:sz w:val="20"/>
          <w:szCs w:val="20"/>
        </w:rPr>
        <w:lastRenderedPageBreak/>
        <w:t>Online Certificate Status Protocol</w:t>
      </w:r>
    </w:p>
    <w:p w14:paraId="01062BC1" w14:textId="77777777" w:rsidR="00362990" w:rsidRPr="00EC1170" w:rsidRDefault="00362990" w:rsidP="00362990">
      <w:pPr>
        <w:pStyle w:val="body"/>
        <w:rPr>
          <w:sz w:val="20"/>
          <w:szCs w:val="20"/>
        </w:rPr>
      </w:pPr>
      <w:r w:rsidRPr="00EC1170">
        <w:rPr>
          <w:sz w:val="20"/>
          <w:szCs w:val="20"/>
        </w:rPr>
        <w:t>Unlike CRL, the Online Certificate Status Protocol (OCSP) doesn’t build one bulky list of all the revoked certificates. Each time the TLS client application sees a certificate, it has to talk to the corresponding OCSP endpoint and check whether the certificate was revoked. As in CRL, the OCSP endpoint that corresponds to a given CA is also embedded in the certificate (see figure 6.7). Because the client application has to talk to the OCSP endpoint each time during the certificate validation process, the process creates a lot of traffic on the CA (or, to be precise, on the OCSP responder).</w:t>
      </w:r>
    </w:p>
    <w:p w14:paraId="64C94688" w14:textId="7EF45DB5"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"https://learning.oreilly.com/library/view/microservices-security-in/9781617295959/OEBPS/Images/CH06_F07_Siriwardena.png" \* MERGEFORMATINET </w:instrText>
      </w:r>
      <w:r w:rsidRPr="00EC1170">
        <w:rPr>
          <w:sz w:val="20"/>
          <w:szCs w:val="20"/>
        </w:rPr>
        <w:fldChar w:fldCharType="separate"/>
      </w:r>
      <w:r w:rsidRPr="00EC1170">
        <w:rPr>
          <w:noProof/>
          <w:sz w:val="20"/>
          <w:szCs w:val="20"/>
        </w:rPr>
        <w:drawing>
          <wp:inline distT="0" distB="0" distL="0" distR="0" wp14:anchorId="285BD37A" wp14:editId="6194DC96">
            <wp:extent cx="3120272" cy="2010824"/>
            <wp:effectExtent l="0" t="0" r="4445" b="0"/>
            <wp:docPr id="73" name="Picture 7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Word&#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42948" cy="2025437"/>
                    </a:xfrm>
                    <a:prstGeom prst="rect">
                      <a:avLst/>
                    </a:prstGeom>
                    <a:noFill/>
                    <a:ln>
                      <a:noFill/>
                    </a:ln>
                  </pic:spPr>
                </pic:pic>
              </a:graphicData>
            </a:graphic>
          </wp:inline>
        </w:drawing>
      </w:r>
      <w:r w:rsidRPr="00EC1170">
        <w:rPr>
          <w:sz w:val="20"/>
          <w:szCs w:val="20"/>
        </w:rPr>
        <w:fldChar w:fldCharType="end"/>
      </w:r>
    </w:p>
    <w:p w14:paraId="18A3AAD3" w14:textId="77777777" w:rsidR="00362990" w:rsidRPr="00EC1170" w:rsidRDefault="00362990" w:rsidP="00362990">
      <w:pPr>
        <w:pStyle w:val="fm-figure-caption"/>
        <w:rPr>
          <w:sz w:val="20"/>
          <w:szCs w:val="20"/>
        </w:rPr>
      </w:pPr>
      <w:r w:rsidRPr="00EC1170">
        <w:rPr>
          <w:sz w:val="20"/>
          <w:szCs w:val="20"/>
        </w:rPr>
        <w:t>Figure 6.7 The Amazon certificate embeds the OCSP endpoint.</w:t>
      </w:r>
    </w:p>
    <w:p w14:paraId="59DD104E" w14:textId="77777777" w:rsidR="00362990" w:rsidRPr="00EC1170" w:rsidRDefault="00362990" w:rsidP="00362990">
      <w:pPr>
        <w:pStyle w:val="body"/>
        <w:rPr>
          <w:sz w:val="20"/>
          <w:szCs w:val="20"/>
        </w:rPr>
      </w:pPr>
      <w:r w:rsidRPr="00EC1170">
        <w:rPr>
          <w:sz w:val="20"/>
          <w:szCs w:val="20"/>
        </w:rPr>
        <w:t>Once again, as with CRL, to avoid frequent calls to the OCSP endpoint, some clients cache the revocation decisions. This solution, however, has the same issue as CRLs: security decisions could be made based on stale data. Also, you still don’t have a proper answer about what to do if the OCSP endpoint is down. Should the TLS client application accept the certificates issued by that CA?</w:t>
      </w:r>
    </w:p>
    <w:p w14:paraId="10C76E42" w14:textId="77777777" w:rsidR="00362990" w:rsidRPr="00EC1170" w:rsidRDefault="00362990" w:rsidP="00362990">
      <w:pPr>
        <w:pStyle w:val="body"/>
        <w:rPr>
          <w:sz w:val="20"/>
          <w:szCs w:val="20"/>
        </w:rPr>
      </w:pPr>
      <w:r w:rsidRPr="00EC1170">
        <w:rPr>
          <w:sz w:val="20"/>
          <w:szCs w:val="20"/>
        </w:rPr>
        <w:t>OCSP makes certificate revocation a little better, but it doesn’t fix all the challenges involved with CRLs. Google, in fact, decided not to support OCSP-based certificate validation in its Chrome browser; rather, it relies on frequent browser updates to share a list of revoked certificates.</w:t>
      </w:r>
    </w:p>
    <w:p w14:paraId="4DDD9F5C" w14:textId="77777777" w:rsidR="00362990" w:rsidRPr="00EC1170" w:rsidRDefault="00362990" w:rsidP="00362990">
      <w:pPr>
        <w:pStyle w:val="fm-sidebar-head"/>
        <w:rPr>
          <w:sz w:val="20"/>
          <w:szCs w:val="20"/>
        </w:rPr>
      </w:pPr>
      <w:r w:rsidRPr="00EC1170">
        <w:rPr>
          <w:sz w:val="20"/>
          <w:szCs w:val="20"/>
        </w:rPr>
        <w:t>Drawbacks in OCSP</w:t>
      </w:r>
    </w:p>
    <w:p w14:paraId="4A376DE7" w14:textId="77777777" w:rsidR="00362990" w:rsidRPr="00EC1170" w:rsidRDefault="00362990" w:rsidP="00362990">
      <w:pPr>
        <w:pStyle w:val="fm-sidebar"/>
        <w:rPr>
          <w:sz w:val="20"/>
          <w:szCs w:val="20"/>
        </w:rPr>
      </w:pPr>
      <w:r w:rsidRPr="00EC1170">
        <w:rPr>
          <w:sz w:val="20"/>
          <w:szCs w:val="20"/>
        </w:rPr>
        <w:t xml:space="preserve">“Towards Short-Lived Certificates” by </w:t>
      </w:r>
      <w:proofErr w:type="spellStart"/>
      <w:r w:rsidRPr="00EC1170">
        <w:rPr>
          <w:sz w:val="20"/>
          <w:szCs w:val="20"/>
        </w:rPr>
        <w:t>Emin</w:t>
      </w:r>
      <w:proofErr w:type="spellEnd"/>
      <w:r w:rsidRPr="00EC1170">
        <w:rPr>
          <w:sz w:val="20"/>
          <w:szCs w:val="20"/>
        </w:rPr>
        <w:t xml:space="preserve"> </w:t>
      </w:r>
      <w:proofErr w:type="spellStart"/>
      <w:r w:rsidRPr="00EC1170">
        <w:rPr>
          <w:sz w:val="20"/>
          <w:szCs w:val="20"/>
        </w:rPr>
        <w:t>Topalovic</w:t>
      </w:r>
      <w:proofErr w:type="spellEnd"/>
      <w:r w:rsidRPr="00EC1170">
        <w:rPr>
          <w:sz w:val="20"/>
          <w:szCs w:val="20"/>
        </w:rPr>
        <w:t xml:space="preserve"> et al. (</w:t>
      </w:r>
      <w:hyperlink r:id="rId134" w:history="1">
        <w:r w:rsidRPr="00EC1170">
          <w:rPr>
            <w:rStyle w:val="Hyperlink"/>
            <w:sz w:val="20"/>
            <w:szCs w:val="20"/>
          </w:rPr>
          <w:t>http://bit.ly/2ZC9lS0</w:t>
        </w:r>
      </w:hyperlink>
      <w:r w:rsidRPr="00EC1170">
        <w:rPr>
          <w:sz w:val="20"/>
          <w:szCs w:val="20"/>
        </w:rPr>
        <w:t>) identifies four drawbacks in OCSP:</w:t>
      </w:r>
    </w:p>
    <w:p w14:paraId="4B801CD2" w14:textId="77777777" w:rsidR="00362990" w:rsidRPr="00EC1170" w:rsidRDefault="00362990" w:rsidP="006F2198">
      <w:pPr>
        <w:pStyle w:val="fm-sidebar-bullet"/>
        <w:numPr>
          <w:ilvl w:val="0"/>
          <w:numId w:val="32"/>
        </w:numPr>
        <w:rPr>
          <w:sz w:val="20"/>
          <w:szCs w:val="20"/>
        </w:rPr>
      </w:pPr>
      <w:r w:rsidRPr="00EC1170">
        <w:rPr>
          <w:sz w:val="20"/>
          <w:szCs w:val="20"/>
        </w:rPr>
        <w:t xml:space="preserve">OCSP validation increases client-side latency because verifying a certificate is a blocking operation requiring a round trip to the OCSP responder to retrieve the revocation status (if no valid response is found in the cache). A previous study indicates that 91.7% of OCSP lookups are costly, taking more than 100 </w:t>
      </w:r>
      <w:proofErr w:type="spellStart"/>
      <w:r w:rsidRPr="00EC1170">
        <w:rPr>
          <w:sz w:val="20"/>
          <w:szCs w:val="20"/>
        </w:rPr>
        <w:t>ms</w:t>
      </w:r>
      <w:proofErr w:type="spellEnd"/>
      <w:r w:rsidRPr="00EC1170">
        <w:rPr>
          <w:sz w:val="20"/>
          <w:szCs w:val="20"/>
        </w:rPr>
        <w:t xml:space="preserve"> to complete, thereby delaying HTTPS session setup.</w:t>
      </w:r>
    </w:p>
    <w:p w14:paraId="0CDE7F55" w14:textId="77777777" w:rsidR="00362990" w:rsidRPr="00EC1170" w:rsidRDefault="00362990" w:rsidP="006F2198">
      <w:pPr>
        <w:pStyle w:val="fm-sidebar-bullet"/>
        <w:numPr>
          <w:ilvl w:val="0"/>
          <w:numId w:val="32"/>
        </w:numPr>
        <w:rPr>
          <w:sz w:val="20"/>
          <w:szCs w:val="20"/>
        </w:rPr>
      </w:pPr>
      <w:r w:rsidRPr="00EC1170">
        <w:rPr>
          <w:sz w:val="20"/>
          <w:szCs w:val="20"/>
        </w:rPr>
        <w:t xml:space="preserve">OCSP can provide real-time responses to revocation queries, but it’s unclear whether the responses contain updated revocation information. Some OCSP responders may rely on cached CRLs on their backend. It was observed that </w:t>
      </w:r>
      <w:proofErr w:type="spellStart"/>
      <w:r w:rsidRPr="00EC1170">
        <w:rPr>
          <w:sz w:val="20"/>
          <w:szCs w:val="20"/>
        </w:rPr>
        <w:t>DigiNotar’s</w:t>
      </w:r>
      <w:proofErr w:type="spellEnd"/>
      <w:r w:rsidRPr="00EC1170">
        <w:rPr>
          <w:sz w:val="20"/>
          <w:szCs w:val="20"/>
        </w:rPr>
        <w:t xml:space="preserve"> OCSP responder was returning good responses well after it was attacked.</w:t>
      </w:r>
    </w:p>
    <w:p w14:paraId="4EC78797" w14:textId="77777777" w:rsidR="00362990" w:rsidRPr="00EC1170" w:rsidRDefault="00362990" w:rsidP="006F2198">
      <w:pPr>
        <w:pStyle w:val="fm-sidebar-bullet"/>
        <w:numPr>
          <w:ilvl w:val="0"/>
          <w:numId w:val="32"/>
        </w:numPr>
        <w:rPr>
          <w:sz w:val="20"/>
          <w:szCs w:val="20"/>
        </w:rPr>
      </w:pPr>
      <w:r w:rsidRPr="00EC1170">
        <w:rPr>
          <w:sz w:val="20"/>
          <w:szCs w:val="20"/>
        </w:rPr>
        <w:t>Like CRLs, OCSP validations can be defeated in multiple ways, including traffic filtering and bogus responses forged by network attackers. Most importantly, revocation checks in browsers fail open. When a browser can’t verify a certificate through OCSP, most don’t alert the user or change their UI; some even don’t check the revocation status at all. We must note that failing open is necessary, however, because there are legitimate situations in which the browser can’t reach the OCSP responder.</w:t>
      </w:r>
    </w:p>
    <w:p w14:paraId="57A99009" w14:textId="77777777" w:rsidR="00362990" w:rsidRPr="00EC1170" w:rsidRDefault="00362990" w:rsidP="006F2198">
      <w:pPr>
        <w:pStyle w:val="fm-sidebar-bullet"/>
        <w:numPr>
          <w:ilvl w:val="0"/>
          <w:numId w:val="32"/>
        </w:numPr>
        <w:rPr>
          <w:sz w:val="20"/>
          <w:szCs w:val="20"/>
        </w:rPr>
      </w:pPr>
      <w:r w:rsidRPr="00EC1170">
        <w:rPr>
          <w:sz w:val="20"/>
          <w:szCs w:val="20"/>
        </w:rPr>
        <w:t>OCSP also introduces a privacy risk: OCSP responders know which certificates are being verified by end users, so responders can, in principle, track which sites the user is visiting. OCSP stapling, which we discuss in the next section, is intended to mitigate this privacy risk, but it isn’t often used.</w:t>
      </w:r>
    </w:p>
    <w:p w14:paraId="1F077D7E" w14:textId="77777777" w:rsidR="00362990" w:rsidRPr="004F1833" w:rsidRDefault="00362990" w:rsidP="00362990">
      <w:pPr>
        <w:pStyle w:val="Heading4"/>
        <w:rPr>
          <w:rFonts w:ascii="Times New Roman" w:hAnsi="Times New Roman" w:cs="Times New Roman"/>
          <w:b/>
          <w:bCs/>
          <w:sz w:val="20"/>
          <w:szCs w:val="20"/>
        </w:rPr>
      </w:pPr>
      <w:r w:rsidRPr="004F1833">
        <w:rPr>
          <w:rFonts w:ascii="Times New Roman" w:hAnsi="Times New Roman" w:cs="Times New Roman"/>
          <w:b/>
          <w:bCs/>
          <w:sz w:val="20"/>
          <w:szCs w:val="20"/>
        </w:rPr>
        <w:lastRenderedPageBreak/>
        <w:t>OCSP stapling</w:t>
      </w:r>
    </w:p>
    <w:p w14:paraId="7D66048A" w14:textId="77777777" w:rsidR="00362990" w:rsidRPr="00EC1170" w:rsidRDefault="00362990" w:rsidP="00362990">
      <w:pPr>
        <w:pStyle w:val="body"/>
        <w:rPr>
          <w:sz w:val="20"/>
          <w:szCs w:val="20"/>
        </w:rPr>
      </w:pPr>
      <w:r w:rsidRPr="00EC1170">
        <w:rPr>
          <w:rStyle w:val="Emphasis"/>
          <w:i w:val="0"/>
          <w:iCs w:val="0"/>
          <w:sz w:val="20"/>
          <w:szCs w:val="20"/>
        </w:rPr>
        <w:t>OCSP</w:t>
      </w:r>
      <w:r w:rsidRPr="00EC1170">
        <w:rPr>
          <w:sz w:val="20"/>
          <w:szCs w:val="20"/>
        </w:rPr>
        <w:t xml:space="preserve"> </w:t>
      </w:r>
      <w:r w:rsidRPr="00EC1170">
        <w:rPr>
          <w:rStyle w:val="Emphasis"/>
          <w:i w:val="0"/>
          <w:iCs w:val="0"/>
          <w:sz w:val="20"/>
          <w:szCs w:val="20"/>
        </w:rPr>
        <w:t>stapling</w:t>
      </w:r>
      <w:r w:rsidRPr="00EC1170">
        <w:rPr>
          <w:sz w:val="20"/>
          <w:szCs w:val="20"/>
        </w:rPr>
        <w:t xml:space="preserve"> makes OCSP a little better. It takes the overhead of talking to the OCSP endpoint from the TLS client and hands it over to the server. This move is interesting, as it considerably reduces the traffic on the OCSP endpoint. Now the TLS server talks to the corresponding OCSP endpoint first, gets the signed response from the CA (or the OCSP responder), and attaches, or </w:t>
      </w:r>
      <w:r w:rsidRPr="00EC1170">
        <w:rPr>
          <w:rStyle w:val="Emphasis"/>
          <w:i w:val="0"/>
          <w:iCs w:val="0"/>
          <w:sz w:val="20"/>
          <w:szCs w:val="20"/>
        </w:rPr>
        <w:t>staples</w:t>
      </w:r>
      <w:r w:rsidRPr="00EC1170">
        <w:rPr>
          <w:sz w:val="20"/>
          <w:szCs w:val="20"/>
        </w:rPr>
        <w:t>, the response to the certificate. The TLS client application looks at the OCSP response attached to the corresponding certificate to check whether the certificate is revoked.</w:t>
      </w:r>
    </w:p>
    <w:p w14:paraId="4DC9240F" w14:textId="77777777" w:rsidR="00362990" w:rsidRPr="00EC1170" w:rsidRDefault="00362990" w:rsidP="00362990">
      <w:pPr>
        <w:pStyle w:val="body"/>
        <w:rPr>
          <w:sz w:val="20"/>
          <w:szCs w:val="20"/>
        </w:rPr>
      </w:pPr>
      <w:r w:rsidRPr="00EC1170">
        <w:rPr>
          <w:sz w:val="20"/>
          <w:szCs w:val="20"/>
        </w:rPr>
        <w:t>This process may look a little tricky because the owner of the certificate attaches the OCSP response to the certificate. If the owner decides to attach the same OCSP response throughout, even after the certificate is revoked, it can possibly fool the TLS client applications. In practice, however, this scenario is impossible. Each signed OCSP response from the CA (or the OCSP responder) has a timestamp, and if that timestamp isn’t relatively recent, the client must refuse to accept it.</w:t>
      </w:r>
    </w:p>
    <w:p w14:paraId="38792C17" w14:textId="77777777" w:rsidR="00362990" w:rsidRPr="004F1833" w:rsidRDefault="00362990" w:rsidP="00362990">
      <w:pPr>
        <w:pStyle w:val="Heading4"/>
        <w:rPr>
          <w:rFonts w:ascii="Times New Roman" w:hAnsi="Times New Roman" w:cs="Times New Roman"/>
          <w:b/>
          <w:bCs/>
          <w:sz w:val="20"/>
          <w:szCs w:val="20"/>
        </w:rPr>
      </w:pPr>
      <w:r w:rsidRPr="004F1833">
        <w:rPr>
          <w:rFonts w:ascii="Times New Roman" w:hAnsi="Times New Roman" w:cs="Times New Roman"/>
          <w:b/>
          <w:bCs/>
          <w:sz w:val="20"/>
          <w:szCs w:val="20"/>
        </w:rPr>
        <w:t>OCSP stapling required</w:t>
      </w:r>
    </w:p>
    <w:p w14:paraId="1B9D43A0" w14:textId="77777777" w:rsidR="00362990" w:rsidRPr="00EC1170" w:rsidRDefault="00362990" w:rsidP="00362990">
      <w:pPr>
        <w:pStyle w:val="body"/>
        <w:rPr>
          <w:sz w:val="20"/>
          <w:szCs w:val="20"/>
        </w:rPr>
      </w:pPr>
      <w:r w:rsidRPr="00EC1170">
        <w:rPr>
          <w:sz w:val="20"/>
          <w:szCs w:val="20"/>
        </w:rPr>
        <w:t>Even with OCSP stapling, what would happen if no OCSP response is attached to the certificate? Should you reject the communication with the corresponding server or go ahead and accept it? This decision is hard to make. When OCSP stapling is required, the server guarantees that the server certificate exchanged during the TLS handshake includes the OCSP response. If the client doesn’t find the OCSP response attached to the certificate, it can refuse to communicate with the server.</w:t>
      </w:r>
    </w:p>
    <w:p w14:paraId="7B381FB9" w14:textId="77777777" w:rsidR="00362990" w:rsidRPr="00910388" w:rsidRDefault="00362990" w:rsidP="00362990">
      <w:pPr>
        <w:pStyle w:val="Heading4"/>
        <w:rPr>
          <w:rFonts w:ascii="Times New Roman" w:hAnsi="Times New Roman" w:cs="Times New Roman"/>
          <w:b/>
          <w:bCs/>
          <w:sz w:val="20"/>
          <w:szCs w:val="20"/>
        </w:rPr>
      </w:pPr>
      <w:r w:rsidRPr="00910388">
        <w:rPr>
          <w:rFonts w:ascii="Times New Roman" w:hAnsi="Times New Roman" w:cs="Times New Roman"/>
          <w:b/>
          <w:bCs/>
          <w:sz w:val="20"/>
          <w:szCs w:val="20"/>
        </w:rPr>
        <w:t>Short-lived certificates</w:t>
      </w:r>
    </w:p>
    <w:p w14:paraId="3325EACD" w14:textId="77777777" w:rsidR="00362990" w:rsidRPr="00EC1170" w:rsidRDefault="00362990" w:rsidP="00362990">
      <w:pPr>
        <w:pStyle w:val="body"/>
        <w:rPr>
          <w:sz w:val="20"/>
          <w:szCs w:val="20"/>
        </w:rPr>
      </w:pPr>
      <w:r w:rsidRPr="00EC1170">
        <w:rPr>
          <w:sz w:val="20"/>
          <w:szCs w:val="20"/>
        </w:rPr>
        <w:t>The common consensus on certificate revocation is that it’s a hard one to address. The approach suggested by short-lived certificates ignores certificate revocation, relying instead on expiration. But what’s a good value for certificate expiration? Is it years or a couple of days? If the expiration time is too long, in case of a key compromise, all the systems that depend on the compromised key are at risk for a long time as well, and the short-lived certificates suggest a short expiration, possibly a couple of days.</w:t>
      </w:r>
    </w:p>
    <w:p w14:paraId="50AD9835" w14:textId="77777777" w:rsidR="00362990" w:rsidRPr="00EC1170" w:rsidRDefault="00362990" w:rsidP="00362990">
      <w:pPr>
        <w:pStyle w:val="body"/>
        <w:rPr>
          <w:sz w:val="20"/>
          <w:szCs w:val="20"/>
        </w:rPr>
      </w:pPr>
      <w:r w:rsidRPr="00EC1170">
        <w:rPr>
          <w:sz w:val="20"/>
          <w:szCs w:val="20"/>
        </w:rPr>
        <w:t>The concept of short-lived certificates is nothing new. It was initially discussed in 1998, but with microservices-based deployments, it’s come back into the mainstream discussion. Research done at Carnegie Mellon University proposes using short-lived certificates to improve TLS performance (</w:t>
      </w:r>
      <w:hyperlink r:id="rId135" w:history="1">
        <w:r w:rsidRPr="00EC1170">
          <w:rPr>
            <w:rStyle w:val="Hyperlink"/>
            <w:sz w:val="20"/>
            <w:szCs w:val="20"/>
          </w:rPr>
          <w:t>www.linshunghuang.com/papers/short-lived.pdf</w:t>
        </w:r>
      </w:hyperlink>
      <w:r w:rsidRPr="00EC1170">
        <w:rPr>
          <w:sz w:val="20"/>
          <w:szCs w:val="20"/>
        </w:rPr>
        <w:t>). According to this proposal, CAs could configure the validity period of short-lived certificates to match the average validity lifetime of an OCSP response measured in the real world, which is four days. Such certificates expire quickly, and most importantly, the TLS client application rejects any communication afterward, treating those as insecure without the need for a revocation mechanism. Further, according to this proposal, when a website purchases a year-long certificate, the CA’s response is a URL that can be used to download on-demand, short-lived certificates. The URL remains active for the year, but the certificates that you download from that URL are valid for only a few days.</w:t>
      </w:r>
    </w:p>
    <w:p w14:paraId="2EB50C03" w14:textId="77777777" w:rsidR="00362990" w:rsidRPr="00223B24" w:rsidRDefault="00362990" w:rsidP="00362990">
      <w:pPr>
        <w:pStyle w:val="Heading4"/>
        <w:rPr>
          <w:rFonts w:ascii="Times New Roman" w:hAnsi="Times New Roman" w:cs="Times New Roman"/>
          <w:b/>
          <w:bCs/>
          <w:sz w:val="20"/>
          <w:szCs w:val="20"/>
        </w:rPr>
      </w:pPr>
      <w:r w:rsidRPr="00223B24">
        <w:rPr>
          <w:rFonts w:ascii="Times New Roman" w:hAnsi="Times New Roman" w:cs="Times New Roman"/>
          <w:b/>
          <w:bCs/>
          <w:sz w:val="20"/>
          <w:szCs w:val="20"/>
        </w:rPr>
        <w:t>Netflix and short-lived certificates</w:t>
      </w:r>
    </w:p>
    <w:p w14:paraId="729A9200" w14:textId="77777777" w:rsidR="00362990" w:rsidRPr="00EC1170" w:rsidRDefault="00362990" w:rsidP="00362990">
      <w:pPr>
        <w:pStyle w:val="body"/>
        <w:rPr>
          <w:sz w:val="20"/>
          <w:szCs w:val="20"/>
        </w:rPr>
      </w:pPr>
      <w:r w:rsidRPr="00EC1170">
        <w:rPr>
          <w:sz w:val="20"/>
          <w:szCs w:val="20"/>
        </w:rPr>
        <w:t xml:space="preserve">In the Netflix microservices deployment, service-to-service communication is secured with </w:t>
      </w:r>
      <w:proofErr w:type="spellStart"/>
      <w:r w:rsidRPr="00EC1170">
        <w:rPr>
          <w:sz w:val="20"/>
          <w:szCs w:val="20"/>
        </w:rPr>
        <w:t>mTLS</w:t>
      </w:r>
      <w:proofErr w:type="spellEnd"/>
      <w:r w:rsidRPr="00EC1170">
        <w:rPr>
          <w:sz w:val="20"/>
          <w:szCs w:val="20"/>
        </w:rPr>
        <w:t xml:space="preserve"> using short-lived certificates. Netflix uses a layered approach to build a short-lived certificate deployment: a system identity or long-lived credentials residing in a Trusted Platform Module (TPM) or an Intel Software Guard Extensions (SGX) chip tightens security. During the boot-up process, access to the long-lived credentials is provisioned to each microservice. Then each microservice uses those credentials to get short-lived credentials.</w:t>
      </w:r>
    </w:p>
    <w:p w14:paraId="2EDFEBB5"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TPM is a hardware chip that can securely store cryptographic keys, according to the TPM specification published by Trusted Computing Group (</w:t>
      </w:r>
      <w:hyperlink r:id="rId136" w:history="1">
        <w:r w:rsidRPr="00EC1170">
          <w:rPr>
            <w:rStyle w:val="Hyperlink"/>
            <w:sz w:val="20"/>
            <w:szCs w:val="20"/>
          </w:rPr>
          <w:t>http://mng.bz/04Ml</w:t>
        </w:r>
      </w:hyperlink>
      <w:r w:rsidRPr="00EC1170">
        <w:rPr>
          <w:sz w:val="20"/>
          <w:szCs w:val="20"/>
        </w:rPr>
        <w:t>). SGX by Intel allows applications to execute code and protect secrets in their own trusted execution environments. SGX is designed to protect secrets from malicious software.</w:t>
      </w:r>
    </w:p>
    <w:p w14:paraId="5F625332" w14:textId="77777777" w:rsidR="00362990" w:rsidRPr="00EC1170" w:rsidRDefault="00362990" w:rsidP="00362990">
      <w:pPr>
        <w:pStyle w:val="body"/>
        <w:rPr>
          <w:sz w:val="20"/>
          <w:szCs w:val="20"/>
        </w:rPr>
      </w:pPr>
      <w:r w:rsidRPr="00EC1170">
        <w:rPr>
          <w:sz w:val="20"/>
          <w:szCs w:val="20"/>
        </w:rPr>
        <w:t>Metatron, a tool developed by Netflix for credential management (which we discussed briefly in section 6.5.1), does the credential bootstrap. At this writing, Metatron is in its beta version, and there are plans to open source it in the future. When the initial long-lived credentials are provisioned to microservices, they use those credentials to talk to Netflix Lemur to get the short-lived credentials.</w:t>
      </w:r>
    </w:p>
    <w:p w14:paraId="5A1E9A33" w14:textId="77777777" w:rsidR="00362990" w:rsidRPr="00EC1170" w:rsidRDefault="00362990" w:rsidP="00362990">
      <w:pPr>
        <w:pStyle w:val="body"/>
        <w:rPr>
          <w:sz w:val="20"/>
          <w:szCs w:val="20"/>
        </w:rPr>
      </w:pPr>
      <w:r w:rsidRPr="00EC1170">
        <w:rPr>
          <w:sz w:val="20"/>
          <w:szCs w:val="20"/>
        </w:rPr>
        <w:lastRenderedPageBreak/>
        <w:t>Lemur (</w:t>
      </w:r>
      <w:hyperlink r:id="rId137" w:history="1">
        <w:r w:rsidRPr="00EC1170">
          <w:rPr>
            <w:rStyle w:val="Hyperlink"/>
            <w:sz w:val="20"/>
            <w:szCs w:val="20"/>
          </w:rPr>
          <w:t>https://github.com/Netflix/lemur</w:t>
        </w:r>
      </w:hyperlink>
      <w:r w:rsidRPr="00EC1170">
        <w:rPr>
          <w:sz w:val="20"/>
          <w:szCs w:val="20"/>
        </w:rPr>
        <w:t>)is an open source certificate manager developed by Netflix (see figure 6.8). Each microservice can refresh the short-lived credentials periodically, using its long-lived credentials. Each time a microservice gets new short-lived credentials, the server environment must be updated with it. If you run your microservice on Spring Boot, for example, it should know how to update all its transport senders and listeners with the updated credentials without restarting the server.</w:t>
      </w:r>
    </w:p>
    <w:p w14:paraId="630E8C17" w14:textId="5CD2E910"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"https://learning.oreilly.com/library/view/microservices-security-in/9781617295959/OEBPS/Images/CH06_F08_Siriwardena.png" \* MERGEFORMATINET </w:instrText>
      </w:r>
      <w:r w:rsidRPr="00EC1170">
        <w:rPr>
          <w:sz w:val="20"/>
          <w:szCs w:val="20"/>
        </w:rPr>
        <w:fldChar w:fldCharType="separate"/>
      </w:r>
      <w:r w:rsidRPr="00EC1170">
        <w:rPr>
          <w:noProof/>
          <w:sz w:val="20"/>
          <w:szCs w:val="20"/>
        </w:rPr>
        <w:drawing>
          <wp:inline distT="0" distB="0" distL="0" distR="0" wp14:anchorId="65CCACC2" wp14:editId="24E2FC24">
            <wp:extent cx="3959180" cy="1327398"/>
            <wp:effectExtent l="0" t="0" r="3810" b="635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83598" cy="1335585"/>
                    </a:xfrm>
                    <a:prstGeom prst="rect">
                      <a:avLst/>
                    </a:prstGeom>
                    <a:noFill/>
                    <a:ln>
                      <a:noFill/>
                    </a:ln>
                  </pic:spPr>
                </pic:pic>
              </a:graphicData>
            </a:graphic>
          </wp:inline>
        </w:drawing>
      </w:r>
      <w:r w:rsidRPr="00EC1170">
        <w:rPr>
          <w:sz w:val="20"/>
          <w:szCs w:val="20"/>
        </w:rPr>
        <w:fldChar w:fldCharType="end"/>
      </w:r>
    </w:p>
    <w:p w14:paraId="402127F8" w14:textId="77777777" w:rsidR="00362990" w:rsidRPr="00EC1170" w:rsidRDefault="00362990" w:rsidP="00362990">
      <w:pPr>
        <w:pStyle w:val="fm-figure-caption"/>
        <w:rPr>
          <w:sz w:val="20"/>
          <w:szCs w:val="20"/>
        </w:rPr>
      </w:pPr>
      <w:r w:rsidRPr="00EC1170">
        <w:rPr>
          <w:sz w:val="20"/>
          <w:szCs w:val="20"/>
        </w:rPr>
        <w:t xml:space="preserve">Figure 6.8 Netflix uses short-lived certificates with </w:t>
      </w:r>
      <w:proofErr w:type="spellStart"/>
      <w:r w:rsidRPr="00EC1170">
        <w:rPr>
          <w:sz w:val="20"/>
          <w:szCs w:val="20"/>
        </w:rPr>
        <w:t>mTLS</w:t>
      </w:r>
      <w:proofErr w:type="spellEnd"/>
      <w:r w:rsidRPr="00EC1170">
        <w:rPr>
          <w:sz w:val="20"/>
          <w:szCs w:val="20"/>
        </w:rPr>
        <w:t xml:space="preserve"> to secure service-to-service communications.</w:t>
      </w:r>
    </w:p>
    <w:p w14:paraId="53073839" w14:textId="77777777" w:rsidR="00362990" w:rsidRPr="00EC1170" w:rsidRDefault="00362990" w:rsidP="00362990">
      <w:pPr>
        <w:pStyle w:val="fm-sidebar-head"/>
        <w:rPr>
          <w:sz w:val="20"/>
          <w:szCs w:val="20"/>
        </w:rPr>
      </w:pPr>
      <w:r w:rsidRPr="00EC1170">
        <w:rPr>
          <w:sz w:val="20"/>
          <w:szCs w:val="20"/>
        </w:rPr>
        <w:t>Why use long-lived credentials?</w:t>
      </w:r>
    </w:p>
    <w:p w14:paraId="5704C875" w14:textId="77777777" w:rsidR="00362990" w:rsidRPr="00EC1170" w:rsidRDefault="00362990" w:rsidP="00362990">
      <w:pPr>
        <w:pStyle w:val="fm-sidebar"/>
        <w:rPr>
          <w:sz w:val="20"/>
          <w:szCs w:val="20"/>
        </w:rPr>
      </w:pPr>
      <w:r w:rsidRPr="00EC1170">
        <w:rPr>
          <w:sz w:val="20"/>
          <w:szCs w:val="20"/>
        </w:rPr>
        <w:t>We assume that long-lived credentials are secure and hard to compromise. If that’s the case, why are short-lived credentials necessary? Why not use the more secure long-lived credentials themselves?</w:t>
      </w:r>
    </w:p>
    <w:p w14:paraId="6D8B23F7" w14:textId="77777777" w:rsidR="00362990" w:rsidRPr="00EC1170" w:rsidRDefault="00362990" w:rsidP="00362990">
      <w:pPr>
        <w:pStyle w:val="fm-sidebar-end"/>
        <w:rPr>
          <w:sz w:val="20"/>
          <w:szCs w:val="20"/>
        </w:rPr>
      </w:pPr>
      <w:r w:rsidRPr="00EC1170">
        <w:rPr>
          <w:sz w:val="20"/>
          <w:szCs w:val="20"/>
        </w:rPr>
        <w:t>The answer lies in performance. Long-lived credentials are secured with a TPM or an SGX chip. Loading such long-lived credentials frequently is a costly operation. Short-lived credentials, on the other hand, are kept in memory.</w:t>
      </w:r>
    </w:p>
    <w:p w14:paraId="0DEFB76A" w14:textId="77777777" w:rsidR="00362990" w:rsidRPr="007E5406" w:rsidRDefault="00362990" w:rsidP="00362990">
      <w:pPr>
        <w:pStyle w:val="Heading2"/>
        <w:rPr>
          <w:i/>
          <w:iCs/>
          <w:sz w:val="20"/>
          <w:szCs w:val="20"/>
        </w:rPr>
      </w:pPr>
      <w:r w:rsidRPr="007E5406">
        <w:rPr>
          <w:i/>
          <w:iCs/>
          <w:sz w:val="20"/>
          <w:szCs w:val="20"/>
        </w:rPr>
        <w:t>6.6 Key rotation</w:t>
      </w:r>
    </w:p>
    <w:p w14:paraId="405C1A93" w14:textId="77777777" w:rsidR="00362990" w:rsidRPr="00EC1170" w:rsidRDefault="00362990" w:rsidP="00362990">
      <w:pPr>
        <w:pStyle w:val="body"/>
        <w:rPr>
          <w:sz w:val="20"/>
          <w:szCs w:val="20"/>
        </w:rPr>
      </w:pPr>
      <w:r w:rsidRPr="00EC1170">
        <w:rPr>
          <w:sz w:val="20"/>
          <w:szCs w:val="20"/>
        </w:rPr>
        <w:t>All the keys provisioned into microservices must be rotated before they expire. Not every enterprise is concerned about key rotation, however. Expiration times used to be higher, such as 5 to 10 years. You realize that you have to rotate certificates only when communication links start to fail because of an expired certificate. Some companies have key rotation policies stating that all the keys used in a deployment must be rotated every month or two. The short-lived certificate approach we discussed earlier in this chapter enforces certificate rotation in short intervals. Netflix, for example, rotates keys every 4 minutes in its microservices deployment. That interval may look crazy, but that’s the level of security Netflix worries about. Then again, the key rotation policy differs from short-lived credentials to long-lived credentials.</w:t>
      </w:r>
    </w:p>
    <w:p w14:paraId="287454AB" w14:textId="77777777" w:rsidR="00362990" w:rsidRPr="00EC1170" w:rsidRDefault="00362990" w:rsidP="00362990">
      <w:pPr>
        <w:pStyle w:val="body"/>
        <w:rPr>
          <w:sz w:val="20"/>
          <w:szCs w:val="20"/>
        </w:rPr>
      </w:pPr>
      <w:r w:rsidRPr="00EC1170">
        <w:rPr>
          <w:sz w:val="20"/>
          <w:szCs w:val="20"/>
        </w:rPr>
        <w:t>The keys embedded in microservices can be short-lived and rotated frequently, but your corporate CA’s private key doesn’t need to be rotated. The overhead of rotating the CA’s private key is much higher. You need to make sure that every service that trusts the CA has the updated key. If it’s hard to rotate some keys frequently, you should find better ways of securing those keys. These ways usually are expensive, both financially and in terms of performance. Netflix, for example, uses TPM or an SGX chip with tightened security to secure its long-lived credentials.</w:t>
      </w:r>
    </w:p>
    <w:p w14:paraId="11E0E0BE" w14:textId="77777777" w:rsidR="00362990" w:rsidRPr="00EC1170" w:rsidRDefault="00362990" w:rsidP="00362990">
      <w:pPr>
        <w:pStyle w:val="body"/>
        <w:rPr>
          <w:sz w:val="20"/>
          <w:szCs w:val="20"/>
        </w:rPr>
      </w:pPr>
      <w:r w:rsidRPr="00EC1170">
        <w:rPr>
          <w:sz w:val="20"/>
          <w:szCs w:val="20"/>
        </w:rPr>
        <w:t>Key rotation is more challenging in a microservices deployment with an increased number of services spinning on and off. Automation is the key to addressing this problem. Every microservices deployment requires an approach like the one Netflix uses with Lemur. SPIFFE is another approach, which we discuss in detail in appendix H.</w:t>
      </w:r>
    </w:p>
    <w:p w14:paraId="7B1A8A79" w14:textId="77777777" w:rsidR="00362990" w:rsidRPr="00C35F06" w:rsidRDefault="00362990" w:rsidP="00362990">
      <w:pPr>
        <w:pStyle w:val="Heading2"/>
        <w:rPr>
          <w:i/>
          <w:iCs/>
          <w:sz w:val="20"/>
          <w:szCs w:val="20"/>
        </w:rPr>
      </w:pPr>
      <w:r w:rsidRPr="00C35F06">
        <w:rPr>
          <w:i/>
          <w:iCs/>
          <w:sz w:val="20"/>
          <w:szCs w:val="20"/>
        </w:rPr>
        <w:t>6.7 Monitoring key usage</w:t>
      </w:r>
    </w:p>
    <w:p w14:paraId="443F3FAA" w14:textId="77777777" w:rsidR="00362990" w:rsidRPr="00EC1170" w:rsidRDefault="00362990" w:rsidP="00362990">
      <w:pPr>
        <w:pStyle w:val="body"/>
        <w:rPr>
          <w:sz w:val="20"/>
          <w:szCs w:val="20"/>
        </w:rPr>
      </w:pPr>
      <w:r w:rsidRPr="00EC1170">
        <w:rPr>
          <w:sz w:val="20"/>
          <w:szCs w:val="20"/>
        </w:rPr>
        <w:t xml:space="preserve">Observability, an essential ingredient of a typical microservices deployment, indicates how well you can infer the internal state of a system by looking at the external outputs. </w:t>
      </w:r>
      <w:r w:rsidRPr="00EC1170">
        <w:rPr>
          <w:rStyle w:val="Emphasis"/>
          <w:i w:val="0"/>
          <w:iCs w:val="0"/>
          <w:sz w:val="20"/>
          <w:szCs w:val="20"/>
        </w:rPr>
        <w:t>Monitoring</w:t>
      </w:r>
      <w:r w:rsidRPr="00EC1170">
        <w:rPr>
          <w:sz w:val="20"/>
          <w:szCs w:val="20"/>
        </w:rPr>
        <w:t xml:space="preserve"> is about tracking the state of a system. Unless you have a way to monitor the external outputs of a system, you’ll never be able to infer its internal state. Only if a microservice is observable will you be able to infer its internal state. We discuss the observability of a system under three categories, which we call the </w:t>
      </w:r>
      <w:r w:rsidRPr="00EC1170">
        <w:rPr>
          <w:rStyle w:val="Emphasis"/>
          <w:i w:val="0"/>
          <w:iCs w:val="0"/>
          <w:sz w:val="20"/>
          <w:szCs w:val="20"/>
        </w:rPr>
        <w:t>three pillars of observability</w:t>
      </w:r>
      <w:r w:rsidRPr="00EC1170">
        <w:rPr>
          <w:sz w:val="20"/>
          <w:szCs w:val="20"/>
        </w:rPr>
        <w:t>: logging, metrics, and tracing.</w:t>
      </w:r>
    </w:p>
    <w:p w14:paraId="497A3267" w14:textId="77777777" w:rsidR="00362990" w:rsidRPr="00EC1170" w:rsidRDefault="00362990" w:rsidP="00362990">
      <w:pPr>
        <w:pStyle w:val="body"/>
        <w:rPr>
          <w:sz w:val="20"/>
          <w:szCs w:val="20"/>
        </w:rPr>
      </w:pPr>
      <w:r w:rsidRPr="00EC1170">
        <w:rPr>
          <w:sz w:val="20"/>
          <w:szCs w:val="20"/>
        </w:rPr>
        <w:lastRenderedPageBreak/>
        <w:t xml:space="preserve">With </w:t>
      </w:r>
      <w:r w:rsidRPr="00EC1170">
        <w:rPr>
          <w:rStyle w:val="Emphasis"/>
          <w:i w:val="0"/>
          <w:iCs w:val="0"/>
          <w:sz w:val="20"/>
          <w:szCs w:val="20"/>
        </w:rPr>
        <w:t>logging</w:t>
      </w:r>
      <w:r w:rsidRPr="00EC1170">
        <w:rPr>
          <w:sz w:val="20"/>
          <w:szCs w:val="20"/>
        </w:rPr>
        <w:t>, you can record any event happening in your system: a successful login event; a failed login event; success or failure in an access-control check; an event related to key provisioning, key rotation, or key revocation; and so on.</w:t>
      </w:r>
    </w:p>
    <w:p w14:paraId="6FEC647E" w14:textId="77777777" w:rsidR="00362990" w:rsidRPr="00EC1170" w:rsidRDefault="00362990" w:rsidP="00362990">
      <w:pPr>
        <w:pStyle w:val="body"/>
        <w:rPr>
          <w:sz w:val="20"/>
          <w:szCs w:val="20"/>
        </w:rPr>
      </w:pPr>
      <w:r w:rsidRPr="00EC1170">
        <w:rPr>
          <w:rStyle w:val="Emphasis"/>
          <w:i w:val="0"/>
          <w:iCs w:val="0"/>
          <w:sz w:val="20"/>
          <w:szCs w:val="20"/>
        </w:rPr>
        <w:t>Metrics</w:t>
      </w:r>
      <w:r w:rsidRPr="00EC1170">
        <w:rPr>
          <w:sz w:val="20"/>
          <w:szCs w:val="20"/>
        </w:rPr>
        <w:t xml:space="preserve"> indicate the direction of a system. Logging events help you derive metrics. By tracking the time it takes to refresh keys in short intervals, for example, you can derive how much that process contributes to the average latency of the system. The latency of a system is reflected by the time interval between a request entering and exiting a system. You can derive another metric by tracking the number of failed login attempts against a service. If the number of failed login attempts is high or goes beyond a certain threshold, that service may be under attack, or a certificate may be expired or revoked.</w:t>
      </w:r>
    </w:p>
    <w:p w14:paraId="5AD83620" w14:textId="77777777" w:rsidR="00362990" w:rsidRPr="00EC1170" w:rsidRDefault="00362990" w:rsidP="00362990">
      <w:pPr>
        <w:pStyle w:val="body"/>
        <w:rPr>
          <w:sz w:val="20"/>
          <w:szCs w:val="20"/>
        </w:rPr>
      </w:pPr>
      <w:r w:rsidRPr="00EC1170">
        <w:rPr>
          <w:rStyle w:val="Emphasis"/>
          <w:i w:val="0"/>
          <w:iCs w:val="0"/>
          <w:sz w:val="20"/>
          <w:szCs w:val="20"/>
        </w:rPr>
        <w:t>Tracing</w:t>
      </w:r>
      <w:r w:rsidRPr="00EC1170">
        <w:rPr>
          <w:sz w:val="20"/>
          <w:szCs w:val="20"/>
        </w:rPr>
        <w:t xml:space="preserve"> is also derived from logs. Tracing is concerned with the order of events and the impact of one event on another. In a microservices deployment, if a request fails at the Inventory microservice, tracing helps you find the root cause and what happened to the same request in the Order Processing and Delivery microservices. You can also trace which keys are being used between which services and identify the patterns in key use, which helps you identify anomalous </w:t>
      </w:r>
      <w:proofErr w:type="spellStart"/>
      <w:r w:rsidRPr="00EC1170">
        <w:rPr>
          <w:sz w:val="20"/>
          <w:szCs w:val="20"/>
        </w:rPr>
        <w:t>behaviors</w:t>
      </w:r>
      <w:proofErr w:type="spellEnd"/>
      <w:r w:rsidRPr="00EC1170">
        <w:rPr>
          <w:sz w:val="20"/>
          <w:szCs w:val="20"/>
        </w:rPr>
        <w:t xml:space="preserve"> and raise alerts.</w:t>
      </w:r>
    </w:p>
    <w:p w14:paraId="33A1494F" w14:textId="77777777" w:rsidR="00362990" w:rsidRPr="00EC1170" w:rsidRDefault="00362990" w:rsidP="00362990">
      <w:pPr>
        <w:pStyle w:val="body"/>
        <w:rPr>
          <w:sz w:val="20"/>
          <w:szCs w:val="20"/>
        </w:rPr>
      </w:pPr>
      <w:r w:rsidRPr="00EC1170">
        <w:rPr>
          <w:sz w:val="20"/>
          <w:szCs w:val="20"/>
        </w:rPr>
        <w:t xml:space="preserve">Monitoring a microservices deployment is challenging, as many service-to-service interactions occur. We use tools like </w:t>
      </w:r>
      <w:proofErr w:type="spellStart"/>
      <w:r w:rsidRPr="00EC1170">
        <w:rPr>
          <w:sz w:val="20"/>
          <w:szCs w:val="20"/>
        </w:rPr>
        <w:t>Zipkin</w:t>
      </w:r>
      <w:proofErr w:type="spellEnd"/>
      <w:r w:rsidRPr="00EC1170">
        <w:rPr>
          <w:sz w:val="20"/>
          <w:szCs w:val="20"/>
        </w:rPr>
        <w:t>, Prometheus, and Grafana in a microservices deployment to monitor key use.</w:t>
      </w:r>
    </w:p>
    <w:p w14:paraId="4D8633D0" w14:textId="77777777" w:rsidR="00362990" w:rsidRPr="00EC1170" w:rsidRDefault="00362990" w:rsidP="00362990">
      <w:pPr>
        <w:pStyle w:val="Heading2"/>
        <w:rPr>
          <w:b w:val="0"/>
          <w:bCs w:val="0"/>
          <w:sz w:val="20"/>
          <w:szCs w:val="20"/>
        </w:rPr>
      </w:pPr>
      <w:r w:rsidRPr="00EC1170">
        <w:rPr>
          <w:b w:val="0"/>
          <w:bCs w:val="0"/>
          <w:sz w:val="20"/>
          <w:szCs w:val="20"/>
        </w:rPr>
        <w:t>Summary</w:t>
      </w:r>
    </w:p>
    <w:p w14:paraId="307EA3C8" w14:textId="77777777" w:rsidR="00362990" w:rsidRPr="00EC1170" w:rsidRDefault="00362990" w:rsidP="006F2198">
      <w:pPr>
        <w:pStyle w:val="List1"/>
        <w:numPr>
          <w:ilvl w:val="0"/>
          <w:numId w:val="33"/>
        </w:numPr>
        <w:rPr>
          <w:sz w:val="20"/>
          <w:szCs w:val="20"/>
        </w:rPr>
      </w:pPr>
      <w:r w:rsidRPr="00EC1170">
        <w:rPr>
          <w:sz w:val="20"/>
          <w:szCs w:val="20"/>
        </w:rPr>
        <w:t>There are multiple options in securing communications among microservices, including mutual TLS (</w:t>
      </w:r>
      <w:proofErr w:type="spellStart"/>
      <w:r w:rsidRPr="00EC1170">
        <w:rPr>
          <w:sz w:val="20"/>
          <w:szCs w:val="20"/>
        </w:rPr>
        <w:t>mTLS</w:t>
      </w:r>
      <w:proofErr w:type="spellEnd"/>
      <w:r w:rsidRPr="00EC1170">
        <w:rPr>
          <w:sz w:val="20"/>
          <w:szCs w:val="20"/>
        </w:rPr>
        <w:t>) and JSON Web Tokens (JWTs).</w:t>
      </w:r>
    </w:p>
    <w:p w14:paraId="055DF4BE" w14:textId="77777777" w:rsidR="00362990" w:rsidRPr="00EC1170" w:rsidRDefault="00362990" w:rsidP="006F2198">
      <w:pPr>
        <w:pStyle w:val="List1"/>
        <w:numPr>
          <w:ilvl w:val="0"/>
          <w:numId w:val="33"/>
        </w:numPr>
        <w:rPr>
          <w:sz w:val="20"/>
          <w:szCs w:val="20"/>
        </w:rPr>
      </w:pPr>
      <w:r w:rsidRPr="00EC1170">
        <w:rPr>
          <w:sz w:val="20"/>
          <w:szCs w:val="20"/>
        </w:rPr>
        <w:t>Transport Layer Security protects communications between two parties for confidentiality and integrity. Using TLS to secure data in transit has been a practice for several years.</w:t>
      </w:r>
    </w:p>
    <w:p w14:paraId="0082E2A3" w14:textId="77777777" w:rsidR="00362990" w:rsidRPr="00EC1170" w:rsidRDefault="00362990" w:rsidP="006F2198">
      <w:pPr>
        <w:pStyle w:val="List1"/>
        <w:numPr>
          <w:ilvl w:val="0"/>
          <w:numId w:val="33"/>
        </w:numPr>
        <w:rPr>
          <w:sz w:val="20"/>
          <w:szCs w:val="20"/>
        </w:rPr>
      </w:pPr>
      <w:proofErr w:type="spellStart"/>
      <w:r w:rsidRPr="00EC1170">
        <w:rPr>
          <w:sz w:val="20"/>
          <w:szCs w:val="20"/>
        </w:rPr>
        <w:t>mTLS</w:t>
      </w:r>
      <w:proofErr w:type="spellEnd"/>
      <w:r w:rsidRPr="00EC1170">
        <w:rPr>
          <w:sz w:val="20"/>
          <w:szCs w:val="20"/>
        </w:rPr>
        <w:t xml:space="preserve"> is the most popular way of securing interservice communications among microservices.</w:t>
      </w:r>
    </w:p>
    <w:p w14:paraId="383D30E0" w14:textId="77777777" w:rsidR="00362990" w:rsidRPr="00EC1170" w:rsidRDefault="00362990" w:rsidP="006F2198">
      <w:pPr>
        <w:pStyle w:val="List1"/>
        <w:numPr>
          <w:ilvl w:val="0"/>
          <w:numId w:val="33"/>
        </w:numPr>
        <w:rPr>
          <w:sz w:val="20"/>
          <w:szCs w:val="20"/>
        </w:rPr>
      </w:pPr>
      <w:r w:rsidRPr="00EC1170">
        <w:rPr>
          <w:sz w:val="20"/>
          <w:szCs w:val="20"/>
        </w:rPr>
        <w:t xml:space="preserve">TLS is also known as one-way TLS, mostly because it helps the client identify the server it’s talking to, but not the other way around. Two-way TLS, or </w:t>
      </w:r>
      <w:proofErr w:type="spellStart"/>
      <w:r w:rsidRPr="00EC1170">
        <w:rPr>
          <w:sz w:val="20"/>
          <w:szCs w:val="20"/>
        </w:rPr>
        <w:t>mTLS</w:t>
      </w:r>
      <w:proofErr w:type="spellEnd"/>
      <w:r w:rsidRPr="00EC1170">
        <w:rPr>
          <w:sz w:val="20"/>
          <w:szCs w:val="20"/>
        </w:rPr>
        <w:t>, fills this gap by helping the client and server identify themselves to each other.</w:t>
      </w:r>
    </w:p>
    <w:p w14:paraId="1E88DAEB" w14:textId="77777777" w:rsidR="00362990" w:rsidRPr="00EC1170" w:rsidRDefault="00362990" w:rsidP="006F2198">
      <w:pPr>
        <w:pStyle w:val="List1"/>
        <w:numPr>
          <w:ilvl w:val="0"/>
          <w:numId w:val="33"/>
        </w:numPr>
        <w:rPr>
          <w:sz w:val="20"/>
          <w:szCs w:val="20"/>
        </w:rPr>
      </w:pPr>
      <w:r w:rsidRPr="00EC1170">
        <w:rPr>
          <w:sz w:val="20"/>
          <w:szCs w:val="20"/>
        </w:rPr>
        <w:t>Key management in a microservices deployment is quite challenging, and we need to be concerned about bootstrapping trust and provisioning keys and certificates to workloads or microservices, key revocation, key rotation, and key use monitoring.</w:t>
      </w:r>
    </w:p>
    <w:p w14:paraId="03432AA3" w14:textId="77777777" w:rsidR="00362990" w:rsidRPr="00EC1170" w:rsidRDefault="00362990" w:rsidP="006F2198">
      <w:pPr>
        <w:pStyle w:val="List1"/>
        <w:numPr>
          <w:ilvl w:val="0"/>
          <w:numId w:val="33"/>
        </w:numPr>
        <w:rPr>
          <w:sz w:val="20"/>
          <w:szCs w:val="20"/>
        </w:rPr>
      </w:pPr>
      <w:r w:rsidRPr="00EC1170">
        <w:rPr>
          <w:sz w:val="20"/>
          <w:szCs w:val="20"/>
        </w:rPr>
        <w:t>Certificate revocation can happen for two main reasons: the corresponding private key is compromised, or the private key of the CA that signed the certificate is compromised.</w:t>
      </w:r>
    </w:p>
    <w:p w14:paraId="42C76AB5" w14:textId="77777777" w:rsidR="00362990" w:rsidRPr="00EC1170" w:rsidRDefault="00362990" w:rsidP="006F2198">
      <w:pPr>
        <w:pStyle w:val="List1"/>
        <w:numPr>
          <w:ilvl w:val="0"/>
          <w:numId w:val="33"/>
        </w:numPr>
        <w:rPr>
          <w:sz w:val="20"/>
          <w:szCs w:val="20"/>
        </w:rPr>
      </w:pPr>
      <w:r w:rsidRPr="00EC1170">
        <w:rPr>
          <w:sz w:val="20"/>
          <w:szCs w:val="20"/>
        </w:rPr>
        <w:t>Using a certificate revocation list (CRL), defined in RFC 2459, was among one of the very first approaches suggested to overcome issues related to certificate revocation.</w:t>
      </w:r>
    </w:p>
    <w:p w14:paraId="77558422" w14:textId="77777777" w:rsidR="00362990" w:rsidRPr="00EC1170" w:rsidRDefault="00362990" w:rsidP="006F2198">
      <w:pPr>
        <w:pStyle w:val="List1"/>
        <w:numPr>
          <w:ilvl w:val="0"/>
          <w:numId w:val="33"/>
        </w:numPr>
        <w:rPr>
          <w:sz w:val="20"/>
          <w:szCs w:val="20"/>
        </w:rPr>
      </w:pPr>
      <w:r w:rsidRPr="00EC1170">
        <w:rPr>
          <w:sz w:val="20"/>
          <w:szCs w:val="20"/>
        </w:rPr>
        <w:t>Unlike CRL, the Online Certificate Status Protocol (OCSP) doesn’t build one bulky list of all revoked certificates. Each time the TLS client application sees a certificate, it has to talk to the corresponding OCSP endpoint and check whether the certificate is revoked.</w:t>
      </w:r>
    </w:p>
    <w:p w14:paraId="26BB1027" w14:textId="77777777" w:rsidR="00362990" w:rsidRPr="00EC1170" w:rsidRDefault="00362990" w:rsidP="006F2198">
      <w:pPr>
        <w:pStyle w:val="List1"/>
        <w:numPr>
          <w:ilvl w:val="0"/>
          <w:numId w:val="33"/>
        </w:numPr>
        <w:rPr>
          <w:sz w:val="20"/>
          <w:szCs w:val="20"/>
        </w:rPr>
      </w:pPr>
      <w:r w:rsidRPr="00EC1170">
        <w:rPr>
          <w:sz w:val="20"/>
          <w:szCs w:val="20"/>
        </w:rPr>
        <w:t>OCSP stapling makes OCSP a little better. It takes the overhead of talking to the OCSP endpoint from the TLS client and hands it over to the server.</w:t>
      </w:r>
    </w:p>
    <w:p w14:paraId="71676F1F" w14:textId="77777777" w:rsidR="00362990" w:rsidRPr="00EC1170" w:rsidRDefault="00362990" w:rsidP="006F2198">
      <w:pPr>
        <w:pStyle w:val="List1"/>
        <w:numPr>
          <w:ilvl w:val="0"/>
          <w:numId w:val="33"/>
        </w:numPr>
        <w:rPr>
          <w:sz w:val="20"/>
          <w:szCs w:val="20"/>
        </w:rPr>
      </w:pPr>
      <w:r w:rsidRPr="00EC1170">
        <w:rPr>
          <w:sz w:val="20"/>
          <w:szCs w:val="20"/>
        </w:rPr>
        <w:t>The approach suggested by short-lived certificates ignores certificate revocation, relying instead on expiration.</w:t>
      </w:r>
    </w:p>
    <w:p w14:paraId="281EF8FE" w14:textId="77777777" w:rsidR="00362990" w:rsidRPr="00EC1170" w:rsidRDefault="00362990" w:rsidP="006F2198">
      <w:pPr>
        <w:pStyle w:val="List1"/>
        <w:numPr>
          <w:ilvl w:val="0"/>
          <w:numId w:val="33"/>
        </w:numPr>
        <w:rPr>
          <w:sz w:val="20"/>
          <w:szCs w:val="20"/>
        </w:rPr>
      </w:pPr>
      <w:r w:rsidRPr="00EC1170">
        <w:rPr>
          <w:sz w:val="20"/>
          <w:szCs w:val="20"/>
        </w:rPr>
        <w:t>All the keys provisioned into microservices must be rotated before they expire.</w:t>
      </w:r>
    </w:p>
    <w:p w14:paraId="6B512248" w14:textId="6BB96AC3" w:rsidR="00362990" w:rsidRPr="004C1AA0" w:rsidRDefault="00362990" w:rsidP="00362990">
      <w:pPr>
        <w:pStyle w:val="List1"/>
        <w:numPr>
          <w:ilvl w:val="0"/>
          <w:numId w:val="33"/>
        </w:numPr>
        <w:rPr>
          <w:sz w:val="20"/>
          <w:szCs w:val="20"/>
        </w:rPr>
      </w:pPr>
      <w:r w:rsidRPr="00EC1170">
        <w:rPr>
          <w:sz w:val="20"/>
          <w:szCs w:val="20"/>
        </w:rPr>
        <w:t>Observability is an essential ingredient of a typical microservices deployment. It’s about how well you can infer the internal state of a system by looking at the external outputs. Monitoring is about tracking the state of a system.</w:t>
      </w:r>
    </w:p>
    <w:p w14:paraId="024DEB8C" w14:textId="77777777" w:rsidR="00362990" w:rsidRPr="001351EB" w:rsidRDefault="00362990" w:rsidP="00362990">
      <w:pPr>
        <w:spacing w:before="100" w:beforeAutospacing="1" w:after="100" w:afterAutospacing="1"/>
        <w:outlineLvl w:val="0"/>
        <w:rPr>
          <w:rFonts w:ascii="Times New Roman" w:eastAsia="Times New Roman" w:hAnsi="Times New Roman" w:cs="Times New Roman"/>
          <w:b/>
          <w:bCs/>
          <w:i/>
          <w:iCs/>
          <w:kern w:val="36"/>
          <w:sz w:val="28"/>
          <w:szCs w:val="28"/>
          <w:u w:val="single"/>
          <w:lang w:eastAsia="en-GB"/>
        </w:rPr>
      </w:pPr>
      <w:r w:rsidRPr="001351EB">
        <w:rPr>
          <w:rFonts w:ascii="Times New Roman" w:eastAsia="Times New Roman" w:hAnsi="Times New Roman" w:cs="Times New Roman"/>
          <w:b/>
          <w:bCs/>
          <w:i/>
          <w:iCs/>
          <w:kern w:val="36"/>
          <w:sz w:val="28"/>
          <w:szCs w:val="28"/>
          <w:u w:val="single"/>
          <w:lang w:eastAsia="en-GB"/>
        </w:rPr>
        <w:t>7 Securing east/west traffic with JWT</w:t>
      </w:r>
    </w:p>
    <w:p w14:paraId="1F412027" w14:textId="77777777" w:rsidR="00362990" w:rsidRPr="00EC1170" w:rsidRDefault="00362990" w:rsidP="006F2198">
      <w:pPr>
        <w:numPr>
          <w:ilvl w:val="0"/>
          <w:numId w:val="3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Using JWTs in securing service-to-service communications</w:t>
      </w:r>
    </w:p>
    <w:p w14:paraId="207B47D0" w14:textId="77777777" w:rsidR="00362990" w:rsidRPr="00EC1170" w:rsidRDefault="00362990" w:rsidP="006F2198">
      <w:pPr>
        <w:numPr>
          <w:ilvl w:val="0"/>
          <w:numId w:val="3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Using JWT to carry user context among microservices</w:t>
      </w:r>
    </w:p>
    <w:p w14:paraId="347ECBFB" w14:textId="77777777" w:rsidR="00362990" w:rsidRPr="00EC1170" w:rsidRDefault="00362990" w:rsidP="006F2198">
      <w:pPr>
        <w:numPr>
          <w:ilvl w:val="0"/>
          <w:numId w:val="3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Using JWT for cross-domain authentication</w:t>
      </w:r>
    </w:p>
    <w:p w14:paraId="42E0D132" w14:textId="1F41833D"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chapter 6, we discussed securing service-to-service communications in a microservices deployment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is, in fact, the most popular option for authenticating one microservice to another. JSON Web </w:t>
      </w:r>
      <w:r w:rsidRPr="00731695">
        <w:rPr>
          <w:rFonts w:ascii="Times New Roman" w:eastAsia="Times New Roman" w:hAnsi="Times New Roman" w:cs="Times New Roman"/>
          <w:i/>
          <w:iCs/>
          <w:sz w:val="20"/>
          <w:szCs w:val="20"/>
          <w:u w:val="single"/>
          <w:lang w:eastAsia="en-GB"/>
        </w:rPr>
        <w:lastRenderedPageBreak/>
        <w:t>Token (JWT), which provides a way to carry a set of claims or attributes from one party to another in a cryptographically secure way, also plays a key role in securing service-to-service communications in a microservices deployment.</w:t>
      </w:r>
      <w:r w:rsidR="00731695" w:rsidRPr="00731695">
        <w:rPr>
          <w:rFonts w:ascii="Times New Roman" w:eastAsia="Times New Roman" w:hAnsi="Times New Roman" w:cs="Times New Roman"/>
          <w:i/>
          <w:iCs/>
          <w:sz w:val="20"/>
          <w:szCs w:val="20"/>
          <w:u w:val="single"/>
          <w:lang w:eastAsia="en-GB"/>
        </w:rPr>
        <w:t xml:space="preserve"> </w:t>
      </w:r>
      <w:r w:rsidRPr="00731695">
        <w:rPr>
          <w:rFonts w:ascii="Times New Roman" w:eastAsia="Times New Roman" w:hAnsi="Times New Roman" w:cs="Times New Roman"/>
          <w:i/>
          <w:iCs/>
          <w:sz w:val="20"/>
          <w:szCs w:val="20"/>
          <w:u w:val="single"/>
          <w:lang w:eastAsia="en-GB"/>
        </w:rPr>
        <w:t>You can use JWT to carry the identity of the calling microservice, or the identity of the end user or system that initiated the request. JWT can also be used to propagate identity attributes between multiple trust domains. In this chapter, we explore the role that JWT plays in securing service-to-service communications in a microservices deployment.</w:t>
      </w:r>
      <w:r w:rsidRPr="00EC1170">
        <w:rPr>
          <w:rFonts w:ascii="Times New Roman" w:eastAsia="Times New Roman" w:hAnsi="Times New Roman" w:cs="Times New Roman"/>
          <w:sz w:val="20"/>
          <w:szCs w:val="20"/>
          <w:lang w:eastAsia="en-GB"/>
        </w:rPr>
        <w:t xml:space="preserve"> If you’re not familiar with JWT, we recommend you first read appendix B, which provides a comprehensive overview of JWT.</w:t>
      </w:r>
    </w:p>
    <w:p w14:paraId="45C649CC" w14:textId="77777777" w:rsidR="00362990" w:rsidRPr="00E30A58"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E30A58">
        <w:rPr>
          <w:rFonts w:ascii="Times New Roman" w:eastAsia="Times New Roman" w:hAnsi="Times New Roman" w:cs="Times New Roman"/>
          <w:b/>
          <w:bCs/>
          <w:i/>
          <w:iCs/>
          <w:sz w:val="20"/>
          <w:szCs w:val="20"/>
          <w:lang w:eastAsia="en-GB"/>
        </w:rPr>
        <w:t>7.1 Use cases for securing microservices with JWT</w:t>
      </w:r>
    </w:p>
    <w:p w14:paraId="630A00C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JWT addresses two main concerns in a microservices security design: </w:t>
      </w:r>
      <w:r w:rsidRPr="001772EC">
        <w:rPr>
          <w:rFonts w:ascii="Times New Roman" w:eastAsia="Times New Roman" w:hAnsi="Times New Roman" w:cs="Times New Roman"/>
          <w:b/>
          <w:bCs/>
          <w:i/>
          <w:iCs/>
          <w:sz w:val="20"/>
          <w:szCs w:val="20"/>
          <w:u w:val="single"/>
          <w:lang w:eastAsia="en-GB"/>
        </w:rPr>
        <w:t>securing service-to-service communications and passing end-user context across microservices</w:t>
      </w:r>
      <w:r w:rsidRPr="00EC1170">
        <w:rPr>
          <w:rFonts w:ascii="Times New Roman" w:eastAsia="Times New Roman" w:hAnsi="Times New Roman" w:cs="Times New Roman"/>
          <w:sz w:val="20"/>
          <w:szCs w:val="20"/>
          <w:lang w:eastAsia="en-GB"/>
        </w:rPr>
        <w:t xml:space="preserve"> (figure 7.1). As we discussed in chapter 6, JWT isn’t the most popular option for securing service-to-service communications;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is. In this section, we discuss why you might pick JWT over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to secure service-to-service communications, as well as other use cases of JWT in a microservices deployment. In practice, you use JWT along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together, in most cases.</w:t>
      </w:r>
    </w:p>
    <w:p w14:paraId="11CBF0AA" w14:textId="1FB2B772"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075B1B1D" wp14:editId="546EA208">
            <wp:extent cx="4152122" cy="1548515"/>
            <wp:effectExtent l="0" t="0" r="1270" b="1270"/>
            <wp:docPr id="87" name="Picture 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79927" cy="1558885"/>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57DC699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7.1 Propagating the end user’s identity in a JWT among microservices. All the microservices in the deployment trust the STS. The API gateway exchanges the JWTs it gets from client applications for new JWTs from this STS.</w:t>
      </w:r>
    </w:p>
    <w:p w14:paraId="3DCBE321" w14:textId="77777777" w:rsidR="00362990" w:rsidRPr="0075037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75037A">
        <w:rPr>
          <w:rFonts w:ascii="Times New Roman" w:eastAsia="Times New Roman" w:hAnsi="Times New Roman" w:cs="Times New Roman"/>
          <w:b/>
          <w:bCs/>
          <w:i/>
          <w:iCs/>
          <w:sz w:val="20"/>
          <w:szCs w:val="20"/>
          <w:lang w:eastAsia="en-GB"/>
        </w:rPr>
        <w:t>7.1.1 Sharing user context between microservices with a shared JWT</w:t>
      </w:r>
    </w:p>
    <w:p w14:paraId="51D54CF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266134">
        <w:rPr>
          <w:rFonts w:ascii="Times New Roman" w:eastAsia="Times New Roman" w:hAnsi="Times New Roman" w:cs="Times New Roman"/>
          <w:i/>
          <w:iCs/>
          <w:sz w:val="20"/>
          <w:szCs w:val="20"/>
          <w:lang w:eastAsia="en-GB"/>
        </w:rPr>
        <w:t xml:space="preserve">When the identity of the microservice isn’t relevant, but the identity of the end user (a system or a human) is, you should consider using JWT instead of </w:t>
      </w:r>
      <w:proofErr w:type="spellStart"/>
      <w:r w:rsidRPr="00266134">
        <w:rPr>
          <w:rFonts w:ascii="Times New Roman" w:eastAsia="Times New Roman" w:hAnsi="Times New Roman" w:cs="Times New Roman"/>
          <w:i/>
          <w:iCs/>
          <w:sz w:val="20"/>
          <w:szCs w:val="20"/>
          <w:lang w:eastAsia="en-GB"/>
        </w:rPr>
        <w:t>mTLS</w:t>
      </w:r>
      <w:proofErr w:type="spellEnd"/>
      <w:r w:rsidRPr="00266134">
        <w:rPr>
          <w:rFonts w:ascii="Times New Roman" w:eastAsia="Times New Roman" w:hAnsi="Times New Roman" w:cs="Times New Roman"/>
          <w:i/>
          <w:iCs/>
          <w:sz w:val="20"/>
          <w:szCs w:val="20"/>
          <w:lang w:eastAsia="en-GB"/>
        </w:rPr>
        <w:t>.</w:t>
      </w:r>
      <w:r w:rsidRPr="00EC1170">
        <w:rPr>
          <w:rFonts w:ascii="Times New Roman" w:eastAsia="Times New Roman" w:hAnsi="Times New Roman" w:cs="Times New Roman"/>
          <w:sz w:val="20"/>
          <w:szCs w:val="20"/>
          <w:lang w:eastAsia="en-GB"/>
        </w:rPr>
        <w:t xml:space="preserve"> In this case, services themselves don’t authenticate to one another. In every request, you need to carry the identity of the end user who initiates the message flow; if not, the recipient microservice rejects the request. But in practice, even though you do not worry about the service’s identity, in terms of better security you should still use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among microservices, along with the JWT protection. This will add a second layer of </w:t>
      </w:r>
      <w:proofErr w:type="spellStart"/>
      <w:r w:rsidRPr="00EC1170">
        <w:rPr>
          <w:rFonts w:ascii="Times New Roman" w:eastAsia="Times New Roman" w:hAnsi="Times New Roman" w:cs="Times New Roman"/>
          <w:sz w:val="20"/>
          <w:szCs w:val="20"/>
          <w:lang w:eastAsia="en-GB"/>
        </w:rPr>
        <w:t>defense</w:t>
      </w:r>
      <w:proofErr w:type="spellEnd"/>
      <w:r w:rsidRPr="00EC1170">
        <w:rPr>
          <w:rFonts w:ascii="Times New Roman" w:eastAsia="Times New Roman" w:hAnsi="Times New Roman" w:cs="Times New Roman"/>
          <w:sz w:val="20"/>
          <w:szCs w:val="20"/>
          <w:lang w:eastAsia="en-GB"/>
        </w:rPr>
        <w:t>. The following walks you through the numbered request flow shown in figure 7.1:</w:t>
      </w:r>
    </w:p>
    <w:p w14:paraId="7EF59F3A" w14:textId="77777777" w:rsidR="00362990" w:rsidRPr="00EC1170" w:rsidRDefault="00362990" w:rsidP="006F2198">
      <w:pPr>
        <w:numPr>
          <w:ilvl w:val="0"/>
          <w:numId w:val="3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An end user initiates the request flow. This end user can be a human or a system.</w:t>
      </w:r>
    </w:p>
    <w:p w14:paraId="2FEA6091" w14:textId="312197F8" w:rsidR="00362990" w:rsidRPr="00EC1170" w:rsidRDefault="00362990" w:rsidP="006F2198">
      <w:pPr>
        <w:numPr>
          <w:ilvl w:val="0"/>
          <w:numId w:val="3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discussed in chapters 1 and 3, the edge gateway authenticates the end user. The edge gateway intercepts the request from the end user, extracts the token (which can be an OAuth 2.0 reference or self-contained token), and then talks to the STS connected to it to validate the token. Then again, the token that the end user presents might not be issued by this STS; it can come from any other identity provider that this STS trusts. The details related to the end user authentication are discuss in chapter 3. The STS should know how to validate the token presented to it in this step.</w:t>
      </w:r>
    </w:p>
    <w:p w14:paraId="4D87751D" w14:textId="77777777" w:rsidR="00362990" w:rsidRPr="00EC1170" w:rsidRDefault="00362990" w:rsidP="006F2198">
      <w:pPr>
        <w:numPr>
          <w:ilvl w:val="0"/>
          <w:numId w:val="3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After validating the token, the STS issues a new JWT signed by itself. This JWT includes the user details copied from the old JWT (from step 2). When the edge gateway passes the new JWT to the upstream microservices, those upstream microservices need only trust this STS to accept the token as valid. Typically, all the microservices within a single trust domain trust a single STS.</w:t>
      </w:r>
    </w:p>
    <w:p w14:paraId="60A4BC97" w14:textId="77777777" w:rsidR="00362990" w:rsidRPr="00EC1170" w:rsidRDefault="00362990" w:rsidP="006F2198">
      <w:pPr>
        <w:numPr>
          <w:ilvl w:val="0"/>
          <w:numId w:val="3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API gateway passes the new JWT issued by the STS in an HTTP header (Authorization Bearer) over TLS to the Order Processing microservice. The Order Processing microservice validates the signature of the JWT to make sure that it’s issued by the STS it trusts. Apart from the signature validation, the Order Processing microservice also does audience validation, checking whether the value of the provided JWT’s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is known to itself (more details in appendix B). For the pattern </w:t>
      </w:r>
      <w:r w:rsidRPr="00EC1170">
        <w:rPr>
          <w:rFonts w:ascii="Times New Roman" w:eastAsia="Times New Roman" w:hAnsi="Times New Roman" w:cs="Times New Roman"/>
          <w:sz w:val="20"/>
          <w:szCs w:val="20"/>
          <w:lang w:eastAsia="en-GB"/>
        </w:rPr>
        <w:lastRenderedPageBreak/>
        <w:t>discussed in this section to work, all the microservices in the same trust domain (that trust a single STS) must accept a JWT with a wildcard audience value such as *.ecomm.com.</w:t>
      </w:r>
    </w:p>
    <w:p w14:paraId="2AE3CBA4" w14:textId="77777777" w:rsidR="00362990" w:rsidRPr="00EC1170" w:rsidRDefault="00362990" w:rsidP="006F2198">
      <w:pPr>
        <w:numPr>
          <w:ilvl w:val="0"/>
          <w:numId w:val="3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the Order Processing microservice talks to the Inventory microservice, it passes the same JWT that it got from the API gateway. The Inventory microservice validates the signature of the JWT to make sure that it’s issued by the STS it trusts. Also, it checks whether the value of the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xml:space="preserve"> attribute in the JWT is *.ecomm.com.</w:t>
      </w:r>
    </w:p>
    <w:p w14:paraId="000823C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approach, JWT helps you achieve two things. First, it helps you pass the end-user context across microservices in a manner that can’t be forged. Because the claims set of the JWT is signed by the STS, no microservice can change its content without invalidating its signature. Also, JWT helps you secure service-to-service communications. One microservice can access another microservice only if it carries a valid JWT issued by the trusted STS. Any recipient microservice rejects any request without a valid JWT.</w:t>
      </w:r>
    </w:p>
    <w:p w14:paraId="5352456A" w14:textId="77777777" w:rsidR="00362990" w:rsidRPr="00734A54"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734A54">
        <w:rPr>
          <w:rFonts w:ascii="Times New Roman" w:eastAsia="Times New Roman" w:hAnsi="Times New Roman" w:cs="Times New Roman"/>
          <w:b/>
          <w:bCs/>
          <w:i/>
          <w:iCs/>
          <w:sz w:val="20"/>
          <w:szCs w:val="20"/>
          <w:lang w:eastAsia="en-GB"/>
        </w:rPr>
        <w:t>7.1.2 Sharing user context with a new JWT for each service-to-service interaction</w:t>
      </w:r>
    </w:p>
    <w:p w14:paraId="163DDA7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use case we discuss in this section is a slight variation of the one we discussed in section 7.1.1, but still only the end user’s identity is relevant--not the identity of the microservice. Instead of passing the same JWT across all the microservices and accepting the same audience value at each microservice, you generate a new JWT for each service interaction. This approach is much more secure than using a shared JWT. But there’s no such thing as absolute security. Everything depends on your use cases and the level of trust you have in your microservices deployment.</w:t>
      </w:r>
    </w:p>
    <w:p w14:paraId="5DF2B80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7.2 illustrates how this pattern works. It’s the same flow discussed in section 7.1.1 except for steps 4a and 4b. In step 4a, before the Order Processing microservice talks to the Inventory microservice, it talks to the STS and does a token exchange. It passes the JWT it got from the API gateway (issued under op.ecomm.com audience) and requests a new JWT to access the Inventory microservice. In step 4b, STS issues a new JWT under the audience iv.ecomm.com. Thereafter, the flow continues as in the preceding section.</w:t>
      </w:r>
    </w:p>
    <w:p w14:paraId="438A0815" w14:textId="12021843"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D2BD910" wp14:editId="716296B9">
            <wp:extent cx="4203441" cy="1235075"/>
            <wp:effectExtent l="0" t="0" r="635" b="0"/>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25358" cy="1241515"/>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164E1E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7.2 Propagating the end user’s identity in a JWT among microservices with token exchange</w:t>
      </w:r>
    </w:p>
    <w:p w14:paraId="363C01D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D91969">
        <w:rPr>
          <w:rFonts w:ascii="Times New Roman" w:eastAsia="Times New Roman" w:hAnsi="Times New Roman" w:cs="Times New Roman"/>
          <w:i/>
          <w:iCs/>
          <w:sz w:val="20"/>
          <w:szCs w:val="20"/>
          <w:lang w:eastAsia="en-GB"/>
        </w:rPr>
        <w:t xml:space="preserve">Why do you need a new JWT with a new audience value when the Order Processing microservice talks to the Inventory microservice? </w:t>
      </w:r>
      <w:r w:rsidRPr="00EC1170">
        <w:rPr>
          <w:rFonts w:ascii="Times New Roman" w:eastAsia="Times New Roman" w:hAnsi="Times New Roman" w:cs="Times New Roman"/>
          <w:sz w:val="20"/>
          <w:szCs w:val="20"/>
          <w:lang w:eastAsia="en-GB"/>
        </w:rPr>
        <w:t>Why is it more secure than sharing the same JWT coming from the API gateway across all the microservices in the deployment and accepting a single audience value? There are two valid reasons at minimum:</w:t>
      </w:r>
    </w:p>
    <w:p w14:paraId="371F462F" w14:textId="77777777" w:rsidR="00362990" w:rsidRPr="00EC1170" w:rsidRDefault="00362990" w:rsidP="006F2198">
      <w:pPr>
        <w:numPr>
          <w:ilvl w:val="0"/>
          <w:numId w:val="36"/>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you have a one-to-one mapping between a microservice in your deployment and the audience value of the corresponding JWT issued by the STS, for a given JWT, you know exactly who the intended audience is. In step 4 of figure 7.2, for example, when the request is dispatched to the Order Processing microservice from the API gateway, it can make sure that the token goes to no other microservice but Order Processing. If the token goes to the wrong microservice, it will still be rejected by that microservice because of the audience mismatch.</w:t>
      </w:r>
    </w:p>
    <w:p w14:paraId="45D451F0" w14:textId="77777777" w:rsidR="00362990" w:rsidRPr="00EC1170" w:rsidRDefault="00362990" w:rsidP="006F2198">
      <w:pPr>
        <w:numPr>
          <w:ilvl w:val="0"/>
          <w:numId w:val="36"/>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the Order Processing microservice tries to reuse the token given to it as-is to access another service, such as the Finance microservice (which ideally, it shouldn’t need access to), the request fails because the audience value in the original JWT doesn’t work with the Finance microservice, which has its own audience value. The only way that the Order Processing microservice can talk to the Finance microservice is to pass its current JWT to the STS and exchange it for a new JWT with an audience value accepted by the Finance microservice. Now you have more control at the STS, and the STS can decide whether to let the Order Processing microservice access the Finance microservice.</w:t>
      </w:r>
    </w:p>
    <w:p w14:paraId="7D584E5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2A586D">
        <w:rPr>
          <w:rFonts w:ascii="Times New Roman" w:eastAsia="Times New Roman" w:hAnsi="Times New Roman" w:cs="Times New Roman"/>
          <w:i/>
          <w:iCs/>
          <w:sz w:val="20"/>
          <w:szCs w:val="20"/>
          <w:lang w:eastAsia="en-GB"/>
        </w:rPr>
        <w:lastRenderedPageBreak/>
        <w:t>One would argue, what’s the point of doing access-control checks at the STS at the point of token exchange, while we can do it anyway at the edge of the microservice?</w:t>
      </w:r>
      <w:r w:rsidRPr="00EC1170">
        <w:rPr>
          <w:rFonts w:ascii="Times New Roman" w:eastAsia="Times New Roman" w:hAnsi="Times New Roman" w:cs="Times New Roman"/>
          <w:sz w:val="20"/>
          <w:szCs w:val="20"/>
          <w:lang w:eastAsia="en-GB"/>
        </w:rPr>
        <w:t xml:space="preserve"> Enforcing access control at the edge of a microservice is a common pattern, mostly with the Service Mesh architecture, which we discuss in chapter 12.</w:t>
      </w:r>
    </w:p>
    <w:p w14:paraId="3FC30806" w14:textId="77777777" w:rsidR="00362990" w:rsidRPr="002A586D"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2A586D">
        <w:rPr>
          <w:rFonts w:ascii="Times New Roman" w:eastAsia="Times New Roman" w:hAnsi="Times New Roman" w:cs="Times New Roman"/>
          <w:i/>
          <w:iCs/>
          <w:sz w:val="20"/>
          <w:szCs w:val="20"/>
          <w:lang w:eastAsia="en-GB"/>
        </w:rPr>
        <w:t>In this case, because we don’t need to worry about the identity of the microservices, the recipient microservice has no way to figure out who the calling microservice is unless the STS embeds identity information about the calling microservice into the new JWT it created at the point of token exchange. However, STS always knows about the identity of the microservice that initiates the token exchange flow (step 4a in figure 7.2), as well as the identity of the first microservice it intends to call with the new token. So, the STS is in a better position to enforce access-control checks. It’s better to do coarse-grained access-control checks at the STS, and push fine-grained access-control checks to the edge of the microservice.</w:t>
      </w:r>
    </w:p>
    <w:p w14:paraId="38179789" w14:textId="77777777" w:rsidR="00362990" w:rsidRPr="00F14879"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F14879">
        <w:rPr>
          <w:rFonts w:ascii="Times New Roman" w:eastAsia="Times New Roman" w:hAnsi="Times New Roman" w:cs="Times New Roman"/>
          <w:b/>
          <w:bCs/>
          <w:i/>
          <w:iCs/>
          <w:sz w:val="20"/>
          <w:szCs w:val="20"/>
          <w:lang w:eastAsia="en-GB"/>
        </w:rPr>
        <w:t>7.1.3 Sharing user context between microservices in different trust domains</w:t>
      </w:r>
    </w:p>
    <w:p w14:paraId="7C1D35F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use case in this section is an extension of the token exchange use case discussed in section 7.1.2. As figure 7.3 shows, most of the steps are straightforward. There’s no change from the preceding section up to step 6. (Steps 5 and 6 in figure 7.3 are equivalent to steps 4a and 4b in figure 7.2.)</w:t>
      </w:r>
    </w:p>
    <w:p w14:paraId="07AB29DC" w14:textId="6C2E8B65"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6331720" wp14:editId="13525269">
            <wp:extent cx="4455367" cy="1256030"/>
            <wp:effectExtent l="0" t="0" r="2540" b="127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1097" cy="1263284"/>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C717F2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Figure 7.3 Cross-domain authentication and user context sharing among multiple trust domains. The STS in the delivery domain trusts the STS in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domain.</w:t>
      </w:r>
    </w:p>
    <w:p w14:paraId="3928487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step 7, the Order Processing microservice from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domain tries to access the Delivery microservice in the delivery domain via the delivery API gateway. The JWT carried in this request (step 7) is issued by the STS in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domain and has an audience value to match the Delivery microservice. In step 8, the API gateway of the Delivery domain talks to its own STS to validate the JWT. The validation passes only if the delivery STS trusts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STS. In other words, the corresponding public key of the signature in the JWT issued by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STS must be known to the delivery STS. If that’s the case, in step 9, the delivery STS creates its own JWT and passes it over to the Delivery microservice via the API gateway. All the microservices in the delivery domain trust only their domain’s own STS.</w:t>
      </w:r>
    </w:p>
    <w:p w14:paraId="5971181B" w14:textId="77777777" w:rsidR="00362990" w:rsidRPr="00F14879"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F14879">
        <w:rPr>
          <w:rFonts w:ascii="Times New Roman" w:eastAsia="Times New Roman" w:hAnsi="Times New Roman" w:cs="Times New Roman"/>
          <w:b/>
          <w:bCs/>
          <w:i/>
          <w:iCs/>
          <w:sz w:val="20"/>
          <w:szCs w:val="20"/>
          <w:lang w:eastAsia="en-GB"/>
        </w:rPr>
        <w:t>7.1.4 Self-issued JWTs</w:t>
      </w:r>
    </w:p>
    <w:p w14:paraId="62B6AEF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the use cases discussed so far, we didn’t need to worry about the identity of the microservice itself. Rather, we relied on a JWT issued by a trusted STS that carried the end user’s identity. With self-issued JWTs (see figure 7.4), however, we do need to be concerned about the identity of microservices when they talk to one another, as in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(discussed in chapter 6).</w:t>
      </w:r>
    </w:p>
    <w:p w14:paraId="1562BD1B" w14:textId="2774A41A"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10AF813" wp14:editId="1184C175">
            <wp:extent cx="2845837" cy="931202"/>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881516" cy="942877"/>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7FD6EF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7.4 Self-issued JWT. The JWT is signed using the private key of the Order Processing microservice.</w:t>
      </w:r>
    </w:p>
    <w:p w14:paraId="20965EA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in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and in this model, each microservice must have its own public/private key pair. Each microservice generates a JWT, signs it with its own private key, and passes it as an HTTP header (Authorization Bearer) </w:t>
      </w:r>
      <w:r w:rsidRPr="00EC1170">
        <w:rPr>
          <w:rFonts w:ascii="Times New Roman" w:eastAsia="Times New Roman" w:hAnsi="Times New Roman" w:cs="Times New Roman"/>
          <w:sz w:val="20"/>
          <w:szCs w:val="20"/>
          <w:lang w:eastAsia="en-GB"/>
        </w:rPr>
        <w:lastRenderedPageBreak/>
        <w:t>along with the request to the recipient microservice over TLS. Because the JWT in this case is a bearer token, the use of TLS is highly recommended (or in other words, a must). The recipient microservice can identify the calling microservice after verifying the JWT signature by using the corresponding public key.</w:t>
      </w:r>
    </w:p>
    <w:p w14:paraId="43BB237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952D4E">
        <w:rPr>
          <w:rFonts w:ascii="Times New Roman" w:eastAsia="Times New Roman" w:hAnsi="Times New Roman" w:cs="Times New Roman"/>
          <w:i/>
          <w:iCs/>
          <w:sz w:val="20"/>
          <w:szCs w:val="20"/>
          <w:u w:val="single"/>
          <w:lang w:eastAsia="en-GB"/>
        </w:rPr>
        <w:t xml:space="preserve">How does this process differ from </w:t>
      </w:r>
      <w:proofErr w:type="spellStart"/>
      <w:r w:rsidRPr="00952D4E">
        <w:rPr>
          <w:rFonts w:ascii="Times New Roman" w:eastAsia="Times New Roman" w:hAnsi="Times New Roman" w:cs="Times New Roman"/>
          <w:i/>
          <w:iCs/>
          <w:sz w:val="20"/>
          <w:szCs w:val="20"/>
          <w:u w:val="single"/>
          <w:lang w:eastAsia="en-GB"/>
        </w:rPr>
        <w:t>mTLS</w:t>
      </w:r>
      <w:proofErr w:type="spellEnd"/>
      <w:r w:rsidRPr="00952D4E">
        <w:rPr>
          <w:rFonts w:ascii="Times New Roman" w:eastAsia="Times New Roman" w:hAnsi="Times New Roman" w:cs="Times New Roman"/>
          <w:i/>
          <w:iCs/>
          <w:sz w:val="20"/>
          <w:szCs w:val="20"/>
          <w:u w:val="single"/>
          <w:lang w:eastAsia="en-GB"/>
        </w:rPr>
        <w:t>?</w:t>
      </w:r>
      <w:r w:rsidRPr="00EC1170">
        <w:rPr>
          <w:rFonts w:ascii="Times New Roman" w:eastAsia="Times New Roman" w:hAnsi="Times New Roman" w:cs="Times New Roman"/>
          <w:sz w:val="20"/>
          <w:szCs w:val="20"/>
          <w:lang w:eastAsia="en-GB"/>
        </w:rPr>
        <w:t xml:space="preserve"> If what you’re trying to achieve is only authentication between two microservices, neither method is superior. From the developer overhead point of view, setting up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is more straightforward than using self-issued JWTs. Both techniques need to handle all the key management challenges discussed in chapter 6, along with service-to-service authentication. If you intend to share contextual data (not just the business data) between two microservices, the self-issued JWT is much better than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If the Order Processing microservice wants to share the order ID with the Inventory microservice as a correlation handle, for example, it can embed it in the JWT. In case of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you need to pass it as an HTTP header.</w:t>
      </w:r>
    </w:p>
    <w:p w14:paraId="7D4C2F12" w14:textId="77777777" w:rsidR="00362990" w:rsidRPr="00480CAA"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F95B5B">
        <w:rPr>
          <w:rFonts w:ascii="Times New Roman" w:eastAsia="Times New Roman" w:hAnsi="Times New Roman" w:cs="Times New Roman"/>
          <w:i/>
          <w:iCs/>
          <w:sz w:val="20"/>
          <w:szCs w:val="20"/>
          <w:lang w:eastAsia="en-GB"/>
        </w:rPr>
        <w:t>What’s the difference?</w:t>
      </w:r>
      <w:r w:rsidRPr="00EC1170">
        <w:rPr>
          <w:rFonts w:ascii="Times New Roman" w:eastAsia="Times New Roman" w:hAnsi="Times New Roman" w:cs="Times New Roman"/>
          <w:sz w:val="20"/>
          <w:szCs w:val="20"/>
          <w:lang w:eastAsia="en-GB"/>
        </w:rPr>
        <w:t xml:space="preserve"> </w:t>
      </w:r>
      <w:proofErr w:type="spellStart"/>
      <w:r w:rsidRPr="00480CAA">
        <w:rPr>
          <w:rFonts w:ascii="Times New Roman" w:eastAsia="Times New Roman" w:hAnsi="Times New Roman" w:cs="Times New Roman"/>
          <w:i/>
          <w:iCs/>
          <w:sz w:val="20"/>
          <w:szCs w:val="20"/>
          <w:u w:val="single"/>
          <w:lang w:eastAsia="en-GB"/>
        </w:rPr>
        <w:t>mTLS</w:t>
      </w:r>
      <w:proofErr w:type="spellEnd"/>
      <w:r w:rsidRPr="00480CAA">
        <w:rPr>
          <w:rFonts w:ascii="Times New Roman" w:eastAsia="Times New Roman" w:hAnsi="Times New Roman" w:cs="Times New Roman"/>
          <w:i/>
          <w:iCs/>
          <w:sz w:val="20"/>
          <w:szCs w:val="20"/>
          <w:u w:val="single"/>
          <w:lang w:eastAsia="en-GB"/>
        </w:rPr>
        <w:t xml:space="preserve"> provides confidentiality and integrity of the data in transit, but not nonrepudiation. Nonrepudiation cryptographically binds an action to the person who initiated it so that they can’t deny it later. With </w:t>
      </w:r>
      <w:proofErr w:type="spellStart"/>
      <w:r w:rsidRPr="00480CAA">
        <w:rPr>
          <w:rFonts w:ascii="Times New Roman" w:eastAsia="Times New Roman" w:hAnsi="Times New Roman" w:cs="Times New Roman"/>
          <w:i/>
          <w:iCs/>
          <w:sz w:val="20"/>
          <w:szCs w:val="20"/>
          <w:u w:val="single"/>
          <w:lang w:eastAsia="en-GB"/>
        </w:rPr>
        <w:t>mTLS</w:t>
      </w:r>
      <w:proofErr w:type="spellEnd"/>
      <w:r w:rsidRPr="00480CAA">
        <w:rPr>
          <w:rFonts w:ascii="Times New Roman" w:eastAsia="Times New Roman" w:hAnsi="Times New Roman" w:cs="Times New Roman"/>
          <w:i/>
          <w:iCs/>
          <w:sz w:val="20"/>
          <w:szCs w:val="20"/>
          <w:u w:val="single"/>
          <w:lang w:eastAsia="en-GB"/>
        </w:rPr>
        <w:t xml:space="preserve"> alone, you can’t achieve nonrepudiation. But when you use a self-issued JWT, all the data added to it is bound to the owner of the corresponding private key that’s used to sign the message, and helps you achieve nonrepudiation. Even if you use a self-issued JWT, in most cases the communication between the two microservices must happen over TLS (not </w:t>
      </w:r>
      <w:proofErr w:type="spellStart"/>
      <w:r w:rsidRPr="00480CAA">
        <w:rPr>
          <w:rFonts w:ascii="Times New Roman" w:eastAsia="Times New Roman" w:hAnsi="Times New Roman" w:cs="Times New Roman"/>
          <w:i/>
          <w:iCs/>
          <w:sz w:val="20"/>
          <w:szCs w:val="20"/>
          <w:u w:val="single"/>
          <w:lang w:eastAsia="en-GB"/>
        </w:rPr>
        <w:t>mTLS</w:t>
      </w:r>
      <w:proofErr w:type="spellEnd"/>
      <w:r w:rsidRPr="00480CAA">
        <w:rPr>
          <w:rFonts w:ascii="Times New Roman" w:eastAsia="Times New Roman" w:hAnsi="Times New Roman" w:cs="Times New Roman"/>
          <w:i/>
          <w:iCs/>
          <w:sz w:val="20"/>
          <w:szCs w:val="20"/>
          <w:u w:val="single"/>
          <w:lang w:eastAsia="en-GB"/>
        </w:rPr>
        <w:t>), which protects the confidentiality and integrity of the communication. If you want to get rid of TLS, you can use a signed, encrypted JWT and still achieve those attributes. But you’ll rarely want to get rid of TLS.</w:t>
      </w:r>
    </w:p>
    <w:p w14:paraId="6EB6B12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NOTE A JWT is a bearer token. A bearer token is like cash. If someone steals $10 from you, they can use it at any Starbucks to buy a cup of coffee, and no one will ask for proof that they own the $10. Anyone who steals a bearer token can use it with no issue until the token expires. If you use JWT for authentication between microservices (or in other words, authenticate one microservice to another), you must secure the communication channel with TLS to minimize the risk of an intruder stealing the token. Also, make sure the JWT is short-lived. In that case, even if someone steals the token, the impact of the stolen token is minimal.</w:t>
      </w:r>
    </w:p>
    <w:p w14:paraId="71B65F42" w14:textId="77777777" w:rsidR="00362990" w:rsidRPr="00F14879"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F14879">
        <w:rPr>
          <w:rFonts w:ascii="Times New Roman" w:eastAsia="Times New Roman" w:hAnsi="Times New Roman" w:cs="Times New Roman"/>
          <w:b/>
          <w:bCs/>
          <w:i/>
          <w:iCs/>
          <w:sz w:val="20"/>
          <w:szCs w:val="20"/>
          <w:lang w:eastAsia="en-GB"/>
        </w:rPr>
        <w:t>7.1.5 Nested JWTs</w:t>
      </w:r>
    </w:p>
    <w:p w14:paraId="7C71553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use case in this section is an extension of the use case discussed in section 7.1.4. A nested JWT is a JWT that embeds another JWT (see figure 7.5). When you use a self-issued JWT to secure service-to-service communications between two microservices, for example, you can embed the JWT issued by the trusted STS that carries the end-user context in the self-issued JWT itself and build a nested JWT. On the recipient side, the service has to validate the signature of the nested JWT with the public key corresponding to the calling microservice and validate the signature of the embedded JWT with the corresponding public key from the trusted STS. The nested JWT carries the identities of the end user and the calling microservice in a manner that can’t be forged!</w:t>
      </w:r>
    </w:p>
    <w:p w14:paraId="22DE407F" w14:textId="17AAF623"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"https://learning.oreilly.com/library/view/microservices-security-in/9781617295959/OEBPS/Images/CH07_F05_Siriwardena.png"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CDBB562" wp14:editId="0B554514">
            <wp:extent cx="3359020" cy="1061085"/>
            <wp:effectExtent l="0" t="0" r="0" b="571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95525" cy="1072617"/>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35D202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7.5 A nested JWT: the Order Processing microservice creates its own JWT and embeds in it the JWT it receives from the downstream microservice (or the API gateway).</w:t>
      </w:r>
    </w:p>
    <w:p w14:paraId="66A84898" w14:textId="77777777" w:rsidR="00362990" w:rsidRPr="005B7C9E"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5B7C9E">
        <w:rPr>
          <w:rFonts w:ascii="Times New Roman" w:eastAsia="Times New Roman" w:hAnsi="Times New Roman" w:cs="Times New Roman"/>
          <w:b/>
          <w:bCs/>
          <w:i/>
          <w:iCs/>
          <w:sz w:val="20"/>
          <w:szCs w:val="20"/>
          <w:lang w:eastAsia="en-GB"/>
        </w:rPr>
        <w:t>7.2 Setting up an STS to issue a JWT</w:t>
      </w:r>
    </w:p>
    <w:p w14:paraId="3965C62F" w14:textId="77777777" w:rsidR="00087F74"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we’ll set up an STS to issue a JWT. We’re going to use this JWT to access a secured microservice. The source code related to all the examples in this chapter is available in the </w:t>
      </w:r>
      <w:hyperlink r:id="rId144" w:history="1">
        <w:r w:rsidRPr="00EC1170">
          <w:rPr>
            <w:rFonts w:ascii="Times New Roman" w:eastAsia="Times New Roman" w:hAnsi="Times New Roman" w:cs="Times New Roman"/>
            <w:color w:val="0000FF"/>
            <w:sz w:val="20"/>
            <w:szCs w:val="20"/>
            <w:u w:val="single"/>
            <w:lang w:eastAsia="en-GB"/>
          </w:rPr>
          <w:t>https://github.com/microservices-security-in-action/samples</w:t>
        </w:r>
      </w:hyperlink>
      <w:r w:rsidRPr="00EC1170">
        <w:rPr>
          <w:rFonts w:ascii="Times New Roman" w:eastAsia="Times New Roman" w:hAnsi="Times New Roman" w:cs="Times New Roman"/>
          <w:sz w:val="20"/>
          <w:szCs w:val="20"/>
          <w:lang w:eastAsia="en-GB"/>
        </w:rPr>
        <w:t xml:space="preserve"> GitHub repository, inside the chapter07 directory. The source code of the STS, which is a Spring Boot application developed with Java, is available in the chapter07/sample01 directory.</w:t>
      </w:r>
    </w:p>
    <w:p w14:paraId="76B5E57D" w14:textId="03BB0970"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Run the following curl command, which talks to the STS and gets a JWT. You should be familiar with the request, which is a standard OAuth 2.0 request following the password grant type. We use password grant type here only as an example, and for simplicity. In a production deployment, you may pick authorization code grant type or any other grant type that fits better for your use cases. (In appendix A, we discuss OAuth 2.0 grant types in detail.)</w:t>
      </w:r>
    </w:p>
    <w:p w14:paraId="3B31D74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021BD9B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017C1A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11000CA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49F2991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think of this request as being generated by an external application, such as a web application, on behalf of an end user. In this example, the client ID and secret represent the web application, and the username and password represent the end user. Figure 7.6 illustrates this use case. For simplicity, we have removed the API gateway from figure 7.6.</w:t>
      </w:r>
    </w:p>
    <w:p w14:paraId="7AE8BF8F" w14:textId="6E6CE411"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"https://learning.oreilly.com/library/view/microservices-security-in/9781617295959/OEBPS/Images/CH07_F06_Siriwardena.png"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3CA718E" wp14:editId="02671786">
            <wp:extent cx="3657600" cy="1498349"/>
            <wp:effectExtent l="0" t="0" r="0" b="63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694868" cy="1513616"/>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E09D50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7.6 STS issues a JWT access token to the web application.</w:t>
      </w:r>
    </w:p>
    <w:p w14:paraId="6A3F103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the STS returns an OAuth 2.0 access token, which is a JWT (or a JWS, to be precise):</w:t>
      </w:r>
    </w:p>
    <w:p w14:paraId="105CF1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{"access_token":"eyJhbGciOiJSUzI1NiIsInR5cCI6IkpXVCJ9.eyJzdWIiOiJwZXRlciIsI</w:t>
      </w:r>
    </w:p>
    <w:p w14:paraId="58B07D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mF1ZCI6IiouZWNvbW0uY29tIiwidXNlcl9uYW1lIjoicGV0ZXIiLCJzY29wZSI6WyJmb28iXSwi</w:t>
      </w:r>
    </w:p>
    <w:p w14:paraId="05D6CFE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aXNzIjoic3RzLmVjb21tLmNvbSIsImV4cCI6MTUzMzI4MDAyNCwiaWF0IjoxNTMzMjc5OTY0LCJ</w:t>
      </w:r>
    </w:p>
    <w:p w14:paraId="1CF3A8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hdXRob3JpdGllcyI6WyJST0xFX1VTRVIiXSwianRpIjoiYjJjMzkxZjItMWI4MC00ZTgzLThlYjEtNGE1ZmZmNDRlNjkyIiwiY2xpZW50X2lkIjoiMTAxMDEwMTAifQ.MBPq2ngesDB3eCjAQg_ZZd</w:t>
      </w:r>
    </w:p>
    <w:p w14:paraId="4A986F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sTd7_Vw4aRocS-ig-UHa92xe4LvEl7vADr7SUxPuWrCSre4VkMwN8uc7KAxJYWH2i0Hfb5haL3j</w:t>
      </w:r>
    </w:p>
    <w:p w14:paraId="550D3E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P7074POcRlKzoSoEB6ZJu7VhW5TVY4hsOJXWeldHqPccHTJNKbloUWBDyGYnnRyMG47wmQb2MMan</w:t>
      </w:r>
    </w:p>
    <w:p w14:paraId="782D905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YURFCFKwFZdO3eEOz0BRV5BX-PsyESgK6qwOV5C6MErVe_Ga_dbVjUR5BGjgjMDlmCoDf4O3gX</w:t>
      </w:r>
    </w:p>
    <w:p w14:paraId="07080B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K2ifzh_PYlGgx9eHKPZiq9T1l3yWSvribNgIs9donciJHh6WSxT_SFyg7gS-CD66PgOuA8YRJ5g</w:t>
      </w:r>
    </w:p>
    <w:p w14:paraId="5AA3F9B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g3vW6kJVtqsgS8oMYjA",</w:t>
      </w:r>
    </w:p>
    <w:p w14:paraId="5FAF405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6144FE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2EEB63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175BD77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3965AE1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Following is the payload of the decoded JWT access token. If you are not familiar with JWT, please check appendix B:</w:t>
      </w:r>
    </w:p>
    <w:p w14:paraId="0CD5B6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DC535C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"sub": "peter",</w:t>
      </w:r>
    </w:p>
    <w:p w14:paraId="11AD62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"*.ecomm.com",</w:t>
      </w:r>
    </w:p>
    <w:p w14:paraId="43A1B8D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user_name</w:t>
      </w:r>
      <w:proofErr w:type="spellEnd"/>
      <w:r w:rsidRPr="00EC1170">
        <w:rPr>
          <w:rFonts w:ascii="Times New Roman" w:eastAsia="Times New Roman" w:hAnsi="Times New Roman" w:cs="Times New Roman"/>
          <w:sz w:val="20"/>
          <w:szCs w:val="20"/>
          <w:lang w:eastAsia="en-GB"/>
        </w:rPr>
        <w:t>": "peter",</w:t>
      </w:r>
    </w:p>
    <w:p w14:paraId="2E3CA3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"scope": [</w:t>
      </w:r>
    </w:p>
    <w:p w14:paraId="6756D44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"foo"</w:t>
      </w:r>
    </w:p>
    <w:p w14:paraId="091AAA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F160E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iss</w:t>
      </w:r>
      <w:proofErr w:type="spellEnd"/>
      <w:r w:rsidRPr="00EC1170">
        <w:rPr>
          <w:rFonts w:ascii="Times New Roman" w:eastAsia="Times New Roman" w:hAnsi="Times New Roman" w:cs="Times New Roman"/>
          <w:sz w:val="20"/>
          <w:szCs w:val="20"/>
          <w:lang w:eastAsia="en-GB"/>
        </w:rPr>
        <w:t>": "sts.ecomm.com",</w:t>
      </w:r>
    </w:p>
    <w:p w14:paraId="6C38050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"exp": 1533280024,</w:t>
      </w:r>
    </w:p>
    <w:p w14:paraId="3C26531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iat</w:t>
      </w:r>
      <w:proofErr w:type="spellEnd"/>
      <w:r w:rsidRPr="00EC1170">
        <w:rPr>
          <w:rFonts w:ascii="Times New Roman" w:eastAsia="Times New Roman" w:hAnsi="Times New Roman" w:cs="Times New Roman"/>
          <w:sz w:val="20"/>
          <w:szCs w:val="20"/>
          <w:lang w:eastAsia="en-GB"/>
        </w:rPr>
        <w:t>": 1533279964,</w:t>
      </w:r>
    </w:p>
    <w:p w14:paraId="254E2F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"authorities": [</w:t>
      </w:r>
    </w:p>
    <w:p w14:paraId="43854B7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"ROLE_USER"</w:t>
      </w:r>
    </w:p>
    <w:p w14:paraId="6BADCF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607F4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jti</w:t>
      </w:r>
      <w:proofErr w:type="spellEnd"/>
      <w:r w:rsidRPr="00EC1170">
        <w:rPr>
          <w:rFonts w:ascii="Times New Roman" w:eastAsia="Times New Roman" w:hAnsi="Times New Roman" w:cs="Times New Roman"/>
          <w:sz w:val="20"/>
          <w:szCs w:val="20"/>
          <w:lang w:eastAsia="en-GB"/>
        </w:rPr>
        <w:t>": "b2c391f2-1b80-4e83-8eb1-4a5fff44e692",</w:t>
      </w:r>
    </w:p>
    <w:p w14:paraId="7A42A1D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client_id</w:t>
      </w:r>
      <w:proofErr w:type="spellEnd"/>
      <w:r w:rsidRPr="00EC1170">
        <w:rPr>
          <w:rFonts w:ascii="Times New Roman" w:eastAsia="Times New Roman" w:hAnsi="Times New Roman" w:cs="Times New Roman"/>
          <w:sz w:val="20"/>
          <w:szCs w:val="20"/>
          <w:lang w:eastAsia="en-GB"/>
        </w:rPr>
        <w:t>": "10101010"</w:t>
      </w:r>
    </w:p>
    <w:p w14:paraId="6947546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07EB0B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find more details about the STS configuration and the source code in the README file available inside the chapter07/sample01 directory. In the next section, you see how to use this JWT to access a secured microservice.</w:t>
      </w:r>
    </w:p>
    <w:p w14:paraId="474F2604" w14:textId="77777777" w:rsidR="00362990" w:rsidRPr="00B07B1F"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B07B1F">
        <w:rPr>
          <w:rFonts w:ascii="Times New Roman" w:eastAsia="Times New Roman" w:hAnsi="Times New Roman" w:cs="Times New Roman"/>
          <w:b/>
          <w:bCs/>
          <w:i/>
          <w:iCs/>
          <w:sz w:val="20"/>
          <w:szCs w:val="20"/>
          <w:lang w:eastAsia="en-GB"/>
        </w:rPr>
        <w:t>7.3 Securing microservices with JWT</w:t>
      </w:r>
    </w:p>
    <w:p w14:paraId="6C913B27" w14:textId="31741EEC" w:rsidR="00362990" w:rsidRPr="00EC1170" w:rsidRDefault="00362990" w:rsidP="001B570C">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section, you first secure a microservice with JWT and then use a curl client to invoke it with a JWT obtained from the STS that you set up in the preceding section. You can find the complete source code related to this example in the chapter07/sample02 directory. Here, we’ll build the Order Processing microservice written in Java with Spring Boot and secure it with JWT</w:t>
      </w:r>
      <w:r w:rsidR="001B570C">
        <w:rPr>
          <w:rFonts w:ascii="Times New Roman" w:eastAsia="Times New Roman" w:hAnsi="Times New Roman" w:cs="Times New Roman"/>
          <w:sz w:val="20"/>
          <w:szCs w:val="20"/>
          <w:lang w:eastAsia="en-GB"/>
        </w:rPr>
        <w:t>.</w:t>
      </w:r>
    </w:p>
    <w:p w14:paraId="1A97455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let’s invoke the Order Processing microservice with the following curl command with no security token. As expected, you should see an error message:</w:t>
      </w:r>
    </w:p>
    <w:p w14:paraId="384C3C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https://localhost:9443/orders/11</w:t>
      </w:r>
    </w:p>
    <w:p w14:paraId="5FC08E6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92462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{"error":"unauthorized","</w:t>
      </w:r>
      <w:proofErr w:type="spellStart"/>
      <w:r w:rsidRPr="00EC1170">
        <w:rPr>
          <w:rFonts w:ascii="Times New Roman" w:eastAsia="Times New Roman" w:hAnsi="Times New Roman" w:cs="Times New Roman"/>
          <w:sz w:val="20"/>
          <w:szCs w:val="20"/>
          <w:lang w:eastAsia="en-GB"/>
        </w:rPr>
        <w:t>error_description</w:t>
      </w:r>
      <w:proofErr w:type="spellEnd"/>
      <w:r w:rsidRPr="00EC1170">
        <w:rPr>
          <w:rFonts w:ascii="Times New Roman" w:eastAsia="Times New Roman" w:hAnsi="Times New Roman" w:cs="Times New Roman"/>
          <w:sz w:val="20"/>
          <w:szCs w:val="20"/>
          <w:lang w:eastAsia="en-GB"/>
        </w:rPr>
        <w:t>":</w:t>
      </w:r>
    </w:p>
    <w:p w14:paraId="03F615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"Full authentication is required to access this resource"}</w:t>
      </w:r>
    </w:p>
    <w:p w14:paraId="129BBD7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To invoke the Order Processing microservice with proper security, you need to get a JWT from the STS using the following curl command. This example assumes that the security token service discussed in the preceding section still runs on HTTPS port 8443. For clarity, we removed the long JWT in the response and replaced it with the value </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7BC0EC5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33381C4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0AA192B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7385E5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72B2C4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F2A3D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2916A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3FC248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1B5F43E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30BC8A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4C258F7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57FCF25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1DEAAD7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let’s invoke the Order Processing microservice with the JWT we got from the curl command. Set the same JWT in the HTTP Authorization Bearer header using the following curl command and invoke the Order Processing microservice. Because the JWT is a little lengthy, you can use a small trick when using the curl command. First, export the JWT to an environmental variable (TOKEN), and then use that environmental variable in your request to the Order Processing microservice:</w:t>
      </w:r>
    </w:p>
    <w:p w14:paraId="4F0E1D6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6B8ACA7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6860D1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 "Authorization: Bearer $TOKEN" \</w:t>
      </w:r>
    </w:p>
    <w:p w14:paraId="1FB1583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https://localhost:9443/orders/11</w:t>
      </w:r>
    </w:p>
    <w:p w14:paraId="7192118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BB7D9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73286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"customer_id":"101021",</w:t>
      </w:r>
    </w:p>
    <w:p w14:paraId="5857AF3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"order_id":"11",</w:t>
      </w:r>
    </w:p>
    <w:p w14:paraId="36EA7A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payment_method</w:t>
      </w:r>
      <w:proofErr w:type="spellEnd"/>
      <w:r w:rsidRPr="00EC1170">
        <w:rPr>
          <w:rFonts w:ascii="Times New Roman" w:eastAsia="Times New Roman" w:hAnsi="Times New Roman" w:cs="Times New Roman"/>
          <w:sz w:val="20"/>
          <w:szCs w:val="20"/>
          <w:lang w:eastAsia="en-GB"/>
        </w:rPr>
        <w:t>":{</w:t>
      </w:r>
    </w:p>
    <w:p w14:paraId="5C6B257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card_type":"VISA</w:t>
      </w:r>
      <w:proofErr w:type="spellEnd"/>
      <w:r w:rsidRPr="00EC1170">
        <w:rPr>
          <w:rFonts w:ascii="Times New Roman" w:eastAsia="Times New Roman" w:hAnsi="Times New Roman" w:cs="Times New Roman"/>
          <w:sz w:val="20"/>
          <w:szCs w:val="20"/>
          <w:lang w:eastAsia="en-GB"/>
        </w:rPr>
        <w:t>",</w:t>
      </w:r>
    </w:p>
    <w:p w14:paraId="15894E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"expiration":"01/22",</w:t>
      </w:r>
    </w:p>
    <w:p w14:paraId="4F9C13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name":"John</w:t>
      </w:r>
      <w:proofErr w:type="spellEnd"/>
      <w:r w:rsidRPr="00EC1170">
        <w:rPr>
          <w:rFonts w:ascii="Times New Roman" w:eastAsia="Times New Roman" w:hAnsi="Times New Roman" w:cs="Times New Roman"/>
          <w:sz w:val="20"/>
          <w:szCs w:val="20"/>
          <w:lang w:eastAsia="en-GB"/>
        </w:rPr>
        <w:t xml:space="preserve"> Doe",</w:t>
      </w:r>
    </w:p>
    <w:p w14:paraId="31AF4D0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"billing_address":"201, 1st Street, San </w:t>
      </w:r>
      <w:proofErr w:type="spellStart"/>
      <w:r w:rsidRPr="00EC1170">
        <w:rPr>
          <w:rFonts w:ascii="Times New Roman" w:eastAsia="Times New Roman" w:hAnsi="Times New Roman" w:cs="Times New Roman"/>
          <w:sz w:val="20"/>
          <w:szCs w:val="20"/>
          <w:lang w:eastAsia="en-GB"/>
        </w:rPr>
        <w:t>Jose,CA</w:t>
      </w:r>
      <w:proofErr w:type="spellEnd"/>
      <w:r w:rsidRPr="00EC1170">
        <w:rPr>
          <w:rFonts w:ascii="Times New Roman" w:eastAsia="Times New Roman" w:hAnsi="Times New Roman" w:cs="Times New Roman"/>
          <w:sz w:val="20"/>
          <w:szCs w:val="20"/>
          <w:lang w:eastAsia="en-GB"/>
        </w:rPr>
        <w:t>"</w:t>
      </w:r>
    </w:p>
    <w:p w14:paraId="2D29CA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373A02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"items":[{"code":"101","qty":1},{"code":"103","qty":5}],</w:t>
      </w:r>
    </w:p>
    <w:p w14:paraId="478E6D7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"shipping_address":"201, 1st Street, San Jose, CA"</w:t>
      </w:r>
    </w:p>
    <w:p w14:paraId="3E0AAA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3A2B830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find more details about the Order Processing microservice configuration and the source code in the README file available in the chapter07/sample02 directory.</w:t>
      </w:r>
    </w:p>
    <w:p w14:paraId="324F75FF" w14:textId="77777777" w:rsidR="00362990" w:rsidRPr="000D2557"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D2557">
        <w:rPr>
          <w:rFonts w:ascii="Times New Roman" w:eastAsia="Times New Roman" w:hAnsi="Times New Roman" w:cs="Times New Roman"/>
          <w:b/>
          <w:bCs/>
          <w:i/>
          <w:iCs/>
          <w:sz w:val="20"/>
          <w:szCs w:val="20"/>
          <w:lang w:eastAsia="en-GB"/>
        </w:rPr>
        <w:t>7.4 Using JWT as a data source for access control</w:t>
      </w:r>
    </w:p>
    <w:p w14:paraId="2D6E7D2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example in this section is an extension of the example in section 7.3. Here, we use the same codebase to enforce access control at the Order Processing microservice’s end by using the data that comes with the JWT itself. If you’re already running the Order Processing microservice, first take it down (but keep the STS running). Open the OrderProcessingService.java file in the directory sample02/</w:t>
      </w:r>
      <w:proofErr w:type="spellStart"/>
      <w:r w:rsidRPr="00EC1170">
        <w:rPr>
          <w:rFonts w:ascii="Times New Roman" w:eastAsia="Times New Roman" w:hAnsi="Times New Roman" w:cs="Times New Roman"/>
          <w:sz w:val="20"/>
          <w:szCs w:val="20"/>
          <w:lang w:eastAsia="en-GB"/>
        </w:rPr>
        <w:t>src</w:t>
      </w:r>
      <w:proofErr w:type="spellEnd"/>
      <w:r w:rsidRPr="00EC1170">
        <w:rPr>
          <w:rFonts w:ascii="Times New Roman" w:eastAsia="Times New Roman" w:hAnsi="Times New Roman" w:cs="Times New Roman"/>
          <w:sz w:val="20"/>
          <w:szCs w:val="20"/>
          <w:lang w:eastAsia="en-GB"/>
        </w:rPr>
        <w:t>/main/java/com/manning/</w:t>
      </w:r>
      <w:proofErr w:type="spellStart"/>
      <w:r w:rsidRPr="00EC1170">
        <w:rPr>
          <w:rFonts w:ascii="Times New Roman" w:eastAsia="Times New Roman" w:hAnsi="Times New Roman" w:cs="Times New Roman"/>
          <w:sz w:val="20"/>
          <w:szCs w:val="20"/>
          <w:lang w:eastAsia="en-GB"/>
        </w:rPr>
        <w:t>mss</w:t>
      </w:r>
      <w:proofErr w:type="spellEnd"/>
      <w:r w:rsidRPr="00EC1170">
        <w:rPr>
          <w:rFonts w:ascii="Times New Roman" w:eastAsia="Times New Roman" w:hAnsi="Times New Roman" w:cs="Times New Roman"/>
          <w:sz w:val="20"/>
          <w:szCs w:val="20"/>
          <w:lang w:eastAsia="en-GB"/>
        </w:rPr>
        <w:t xml:space="preserve">/ch07/sample02/service/ and uncomment the method-level annotation @PreAuthorize("#oauth2.hasScope('bar')") from the </w:t>
      </w:r>
      <w:proofErr w:type="spellStart"/>
      <w:r w:rsidRPr="00EC1170">
        <w:rPr>
          <w:rFonts w:ascii="Times New Roman" w:eastAsia="Times New Roman" w:hAnsi="Times New Roman" w:cs="Times New Roman"/>
          <w:sz w:val="20"/>
          <w:szCs w:val="20"/>
          <w:lang w:eastAsia="en-GB"/>
        </w:rPr>
        <w:t>getOrder</w:t>
      </w:r>
      <w:proofErr w:type="spellEnd"/>
      <w:r w:rsidRPr="00EC1170">
        <w:rPr>
          <w:rFonts w:ascii="Times New Roman" w:eastAsia="Times New Roman" w:hAnsi="Times New Roman" w:cs="Times New Roman"/>
          <w:sz w:val="20"/>
          <w:szCs w:val="20"/>
          <w:lang w:eastAsia="en-GB"/>
        </w:rPr>
        <w:t xml:space="preserve"> method so that the code looks like the following:</w:t>
      </w:r>
    </w:p>
    <w:p w14:paraId="02C4CA0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@PreAuthorize("#oauth2.hasScope('bar')")</w:t>
      </w:r>
    </w:p>
    <w:p w14:paraId="5287BF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@RequestMapping(value = "/{id}", method = </w:t>
      </w:r>
      <w:proofErr w:type="spellStart"/>
      <w:r w:rsidRPr="00EC1170">
        <w:rPr>
          <w:rFonts w:ascii="Times New Roman" w:eastAsia="Times New Roman" w:hAnsi="Times New Roman" w:cs="Times New Roman"/>
          <w:sz w:val="20"/>
          <w:szCs w:val="20"/>
          <w:lang w:eastAsia="en-GB"/>
        </w:rPr>
        <w:t>RequestMethod.GET</w:t>
      </w:r>
      <w:proofErr w:type="spellEnd"/>
      <w:r w:rsidRPr="00EC1170">
        <w:rPr>
          <w:rFonts w:ascii="Times New Roman" w:eastAsia="Times New Roman" w:hAnsi="Times New Roman" w:cs="Times New Roman"/>
          <w:sz w:val="20"/>
          <w:szCs w:val="20"/>
          <w:lang w:eastAsia="en-GB"/>
        </w:rPr>
        <w:t>)</w:t>
      </w:r>
    </w:p>
    <w:p w14:paraId="3CC27C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public </w:t>
      </w:r>
      <w:proofErr w:type="spellStart"/>
      <w:r w:rsidRPr="00EC1170">
        <w:rPr>
          <w:rFonts w:ascii="Times New Roman" w:eastAsia="Times New Roman" w:hAnsi="Times New Roman" w:cs="Times New Roman"/>
          <w:sz w:val="20"/>
          <w:szCs w:val="20"/>
          <w:lang w:eastAsia="en-GB"/>
        </w:rPr>
        <w:t>ResponseEntity</w:t>
      </w:r>
      <w:proofErr w:type="spellEnd"/>
      <w:r w:rsidRPr="00EC1170">
        <w:rPr>
          <w:rFonts w:ascii="Times New Roman" w:eastAsia="Times New Roman" w:hAnsi="Times New Roman" w:cs="Times New Roman"/>
          <w:sz w:val="20"/>
          <w:szCs w:val="20"/>
          <w:lang w:eastAsia="en-GB"/>
        </w:rPr>
        <w:t xml:space="preserve">&lt;?&gt; </w:t>
      </w:r>
      <w:proofErr w:type="spellStart"/>
      <w:r w:rsidRPr="00EC1170">
        <w:rPr>
          <w:rFonts w:ascii="Times New Roman" w:eastAsia="Times New Roman" w:hAnsi="Times New Roman" w:cs="Times New Roman"/>
          <w:sz w:val="20"/>
          <w:szCs w:val="20"/>
          <w:lang w:eastAsia="en-GB"/>
        </w:rPr>
        <w:t>getOrder</w:t>
      </w:r>
      <w:proofErr w:type="spellEnd"/>
      <w:r w:rsidRPr="00EC1170">
        <w:rPr>
          <w:rFonts w:ascii="Times New Roman" w:eastAsia="Times New Roman" w:hAnsi="Times New Roman" w:cs="Times New Roman"/>
          <w:sz w:val="20"/>
          <w:szCs w:val="20"/>
          <w:lang w:eastAsia="en-GB"/>
        </w:rPr>
        <w:t xml:space="preserve">(@PathVariable("id") String </w:t>
      </w:r>
      <w:proofErr w:type="spellStart"/>
      <w:r w:rsidRPr="00EC1170">
        <w:rPr>
          <w:rFonts w:ascii="Times New Roman" w:eastAsia="Times New Roman" w:hAnsi="Times New Roman" w:cs="Times New Roman"/>
          <w:sz w:val="20"/>
          <w:szCs w:val="20"/>
          <w:lang w:eastAsia="en-GB"/>
        </w:rPr>
        <w:t>orderId</w:t>
      </w:r>
      <w:proofErr w:type="spellEnd"/>
      <w:r w:rsidRPr="00EC1170">
        <w:rPr>
          <w:rFonts w:ascii="Times New Roman" w:eastAsia="Times New Roman" w:hAnsi="Times New Roman" w:cs="Times New Roman"/>
          <w:sz w:val="20"/>
          <w:szCs w:val="20"/>
          <w:lang w:eastAsia="en-GB"/>
        </w:rPr>
        <w:t>) {</w:t>
      </w:r>
    </w:p>
    <w:p w14:paraId="0C1D434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9ABDF9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31ADEFB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Rebuild and spin up the Order Processing microservice from the chapter07/sample02 directory by using the following two Maven commands:</w:t>
      </w:r>
    </w:p>
    <w:p w14:paraId="78D2E28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mvn</w:t>
      </w:r>
      <w:proofErr w:type="spellEnd"/>
      <w:r w:rsidRPr="00EC1170">
        <w:rPr>
          <w:rFonts w:ascii="Times New Roman" w:eastAsia="Times New Roman" w:hAnsi="Times New Roman" w:cs="Times New Roman"/>
          <w:sz w:val="20"/>
          <w:szCs w:val="20"/>
          <w:lang w:eastAsia="en-GB"/>
        </w:rPr>
        <w:t xml:space="preserve"> clean install</w:t>
      </w:r>
    </w:p>
    <w:p w14:paraId="4D48353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mvn</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spring-boot:run</w:t>
      </w:r>
      <w:proofErr w:type="spellEnd"/>
    </w:p>
    <w:p w14:paraId="662E94C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After the Order Processing microservice boots up, you need to get a JWT again from the STS and use it to access the Order Processing microservice. One important thing to notice is that when the client application talks to the STS, it’s asking for an access token for the scope foo. You’ll find the value foo in both the curl request and in the response. Also, if you decode the JWT in the response from the STS, that too includes an attribute called scope with the value foo:</w:t>
      </w:r>
    </w:p>
    <w:p w14:paraId="240DDA8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42843C4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6609A9E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1BC857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6FCB7C9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C76D05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522A73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3D74CE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452AA94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10ADEDF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7B8F65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4725F1F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15C00C5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you have a JWT with the foo scope from the STS. Try to invoke the Order Processing microservice, which asks for a token with the bar scope. Ideally, the request should fail with an access-denied message:</w:t>
      </w:r>
    </w:p>
    <w:p w14:paraId="03A517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6F7FA9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 "Authorization: Bearer $TOKEN" \</w:t>
      </w:r>
    </w:p>
    <w:p w14:paraId="0F85416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https://localhost:9443/orders/11</w:t>
      </w:r>
    </w:p>
    <w:p w14:paraId="0629B7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97ECD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error":"access_denied","error_description":"Access</w:t>
      </w:r>
      <w:proofErr w:type="spellEnd"/>
      <w:r w:rsidRPr="00EC1170">
        <w:rPr>
          <w:rFonts w:ascii="Times New Roman" w:eastAsia="Times New Roman" w:hAnsi="Times New Roman" w:cs="Times New Roman"/>
          <w:sz w:val="20"/>
          <w:szCs w:val="20"/>
          <w:lang w:eastAsia="en-GB"/>
        </w:rPr>
        <w:t xml:space="preserve"> is denied"}</w:t>
      </w:r>
    </w:p>
    <w:p w14:paraId="60A2A1F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It failed as expected. Try the same thing with a valid scope. First, request a JWT with the bar scope from the STS:</w:t>
      </w:r>
    </w:p>
    <w:p w14:paraId="5A2CD8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057B6B5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6AD0C5B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=peter123&amp;scope=bar" \</w:t>
      </w:r>
    </w:p>
    <w:p w14:paraId="663DB54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6861313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3AB3B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B20AE0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7FC175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3BC193A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0C49961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7E0F4A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scope":"bar</w:t>
      </w:r>
      <w:proofErr w:type="spellEnd"/>
      <w:r w:rsidRPr="00EC1170">
        <w:rPr>
          <w:rFonts w:ascii="Times New Roman" w:eastAsia="Times New Roman" w:hAnsi="Times New Roman" w:cs="Times New Roman"/>
          <w:sz w:val="20"/>
          <w:szCs w:val="20"/>
          <w:lang w:eastAsia="en-GB"/>
        </w:rPr>
        <w:t>"</w:t>
      </w:r>
    </w:p>
    <w:p w14:paraId="2B9C2ED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1BE511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invoke the Order Processing microservice with the right token, and we should get a positive response:</w:t>
      </w:r>
    </w:p>
    <w:p w14:paraId="1D38B3E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 "Authorization: Bearer $TOKEN" \</w:t>
      </w:r>
    </w:p>
    <w:p w14:paraId="235B27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https://localhost:9443/orders/11</w:t>
      </w:r>
    </w:p>
    <w:p w14:paraId="7B12866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0BA768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5C620E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"customer_id":"101021",</w:t>
      </w:r>
    </w:p>
    <w:p w14:paraId="38E2A9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"order_id":"11",</w:t>
      </w:r>
    </w:p>
    <w:p w14:paraId="6A89CD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payment_method</w:t>
      </w:r>
      <w:proofErr w:type="spellEnd"/>
      <w:r w:rsidRPr="00EC1170">
        <w:rPr>
          <w:rFonts w:ascii="Times New Roman" w:eastAsia="Times New Roman" w:hAnsi="Times New Roman" w:cs="Times New Roman"/>
          <w:sz w:val="20"/>
          <w:szCs w:val="20"/>
          <w:lang w:eastAsia="en-GB"/>
        </w:rPr>
        <w:t>":{</w:t>
      </w:r>
    </w:p>
    <w:p w14:paraId="439AB5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card_type":"VISA</w:t>
      </w:r>
      <w:proofErr w:type="spellEnd"/>
      <w:r w:rsidRPr="00EC1170">
        <w:rPr>
          <w:rFonts w:ascii="Times New Roman" w:eastAsia="Times New Roman" w:hAnsi="Times New Roman" w:cs="Times New Roman"/>
          <w:sz w:val="20"/>
          <w:szCs w:val="20"/>
          <w:lang w:eastAsia="en-GB"/>
        </w:rPr>
        <w:t>",</w:t>
      </w:r>
    </w:p>
    <w:p w14:paraId="213F2B3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"expiration":"01/22",</w:t>
      </w:r>
    </w:p>
    <w:p w14:paraId="0F6987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name":"John</w:t>
      </w:r>
      <w:proofErr w:type="spellEnd"/>
      <w:r w:rsidRPr="00EC1170">
        <w:rPr>
          <w:rFonts w:ascii="Times New Roman" w:eastAsia="Times New Roman" w:hAnsi="Times New Roman" w:cs="Times New Roman"/>
          <w:sz w:val="20"/>
          <w:szCs w:val="20"/>
          <w:lang w:eastAsia="en-GB"/>
        </w:rPr>
        <w:t xml:space="preserve"> Doe",</w:t>
      </w:r>
    </w:p>
    <w:p w14:paraId="5E761A1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"billing_address":"201, 1st Street, San </w:t>
      </w:r>
      <w:proofErr w:type="spellStart"/>
      <w:r w:rsidRPr="00EC1170">
        <w:rPr>
          <w:rFonts w:ascii="Times New Roman" w:eastAsia="Times New Roman" w:hAnsi="Times New Roman" w:cs="Times New Roman"/>
          <w:sz w:val="20"/>
          <w:szCs w:val="20"/>
          <w:lang w:eastAsia="en-GB"/>
        </w:rPr>
        <w:t>Jose,CA</w:t>
      </w:r>
      <w:proofErr w:type="spellEnd"/>
      <w:r w:rsidRPr="00EC1170">
        <w:rPr>
          <w:rFonts w:ascii="Times New Roman" w:eastAsia="Times New Roman" w:hAnsi="Times New Roman" w:cs="Times New Roman"/>
          <w:sz w:val="20"/>
          <w:szCs w:val="20"/>
          <w:lang w:eastAsia="en-GB"/>
        </w:rPr>
        <w:t>"</w:t>
      </w:r>
    </w:p>
    <w:p w14:paraId="73D379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12DCECF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"items":[{"code":"101","qty":1},{"code":"103","qty":5}],</w:t>
      </w:r>
    </w:p>
    <w:p w14:paraId="407AD6E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"shipping_address":"201, 1st Street, San Jose, CA"</w:t>
      </w:r>
    </w:p>
    <w:p w14:paraId="439357B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6984A9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particular example, when the curl client asks for a token with foo or bar scopes from the STS, STS didn’t do any access-control checks to see whether the user (peter) in the request is authorized to get a token under the requested scope. Ideally, in a production deployment, when you use a production-ready STS, you should be able to enforce access-control policies at the STS to carry out such validations.</w:t>
      </w:r>
    </w:p>
    <w:p w14:paraId="1B715CAB" w14:textId="77777777" w:rsidR="00362990" w:rsidRPr="009E4B7C"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9E4B7C">
        <w:rPr>
          <w:rFonts w:ascii="Times New Roman" w:eastAsia="Times New Roman" w:hAnsi="Times New Roman" w:cs="Times New Roman"/>
          <w:b/>
          <w:bCs/>
          <w:i/>
          <w:iCs/>
          <w:sz w:val="20"/>
          <w:szCs w:val="20"/>
          <w:lang w:eastAsia="en-GB"/>
        </w:rPr>
        <w:t>7.5 Securing service-to-service communications with JWT</w:t>
      </w:r>
    </w:p>
    <w:p w14:paraId="1DE97A7C" w14:textId="62D8DCF0" w:rsidR="00362990" w:rsidRPr="00EC1170" w:rsidRDefault="00362990" w:rsidP="00DA6D7F">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Now you have the STS and the Order Processing microservice secured with JWT. In this section, we introduce the Inventory microservice, which is also secured with JWT. We’ll show you how to pass the same JWT that the Order Processing microservice got from the client application to the Inventory microservice. You’ll keep both the Order Processing microservice and the STS running and introduce the new Inventory microservice. First, build the project from the chapter07/sample03 directory with the following Maven command. </w:t>
      </w:r>
    </w:p>
    <w:p w14:paraId="210CB25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Now we want to get a JWT from the STS by using the following curl command, which is the same one you used in the preceding section. For clarity, we removed the long JWT in the response and replaced it with the value </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7F22EF3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7A40575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116290C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=peter123&amp;scope=bar" \</w:t>
      </w:r>
    </w:p>
    <w:p w14:paraId="0D58C76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21E5D1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8926A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40E298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w:t>
      </w:r>
      <w:proofErr w:type="spellStart"/>
      <w:r w:rsidRPr="00EC1170">
        <w:rPr>
          <w:rFonts w:ascii="Times New Roman" w:eastAsia="Times New Roman" w:hAnsi="Times New Roman" w:cs="Times New Roman"/>
          <w:sz w:val="20"/>
          <w:szCs w:val="20"/>
          <w:lang w:eastAsia="en-GB"/>
        </w:rPr>
        <w:t>jwt_access_token</w:t>
      </w:r>
      <w:proofErr w:type="spellEnd"/>
      <w:r w:rsidRPr="00EC1170">
        <w:rPr>
          <w:rFonts w:ascii="Times New Roman" w:eastAsia="Times New Roman" w:hAnsi="Times New Roman" w:cs="Times New Roman"/>
          <w:sz w:val="20"/>
          <w:szCs w:val="20"/>
          <w:lang w:eastAsia="en-GB"/>
        </w:rPr>
        <w:t>",</w:t>
      </w:r>
    </w:p>
    <w:p w14:paraId="5E5B90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79CA5A6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62FBBAB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6E363A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316A241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FF6FDE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let’s post an order to the Order Processing microservice with the JWT you got from the preceding curl command. First, export the JWT to an environmental variable (TOKEN) and then use that environmental variable in your request to the Order Processing microservice. If everything goes well, the Order Processing microservice validates the JWT, accepts it, and then talks to the Inventory microservice to update the inventory. You’ll find the item numbers printed on the terminal that runs the Inventory microservice:</w:t>
      </w:r>
    </w:p>
    <w:p w14:paraId="5176D98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57834D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 "Authorization: Bearer $TOKEN" \</w:t>
      </w:r>
    </w:p>
    <w:p w14:paraId="634422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application/json' \</w:t>
      </w:r>
    </w:p>
    <w:p w14:paraId="47EE31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-v https://localhost:9443/orders \</w:t>
      </w:r>
    </w:p>
    <w:p w14:paraId="17E9D60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 @- &lt;&lt; EOF</w:t>
      </w:r>
    </w:p>
    <w:p w14:paraId="00C5427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"customer_id":"101021",</w:t>
      </w:r>
    </w:p>
    <w:p w14:paraId="2A94446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payment_method</w:t>
      </w:r>
      <w:proofErr w:type="spellEnd"/>
      <w:r w:rsidRPr="00EC1170">
        <w:rPr>
          <w:rFonts w:ascii="Times New Roman" w:eastAsia="Times New Roman" w:hAnsi="Times New Roman" w:cs="Times New Roman"/>
          <w:sz w:val="20"/>
          <w:szCs w:val="20"/>
          <w:lang w:eastAsia="en-GB"/>
        </w:rPr>
        <w:t>":{</w:t>
      </w:r>
    </w:p>
    <w:p w14:paraId="1510BD1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card_type":"VISA</w:t>
      </w:r>
      <w:proofErr w:type="spellEnd"/>
      <w:r w:rsidRPr="00EC1170">
        <w:rPr>
          <w:rFonts w:ascii="Times New Roman" w:eastAsia="Times New Roman" w:hAnsi="Times New Roman" w:cs="Times New Roman"/>
          <w:sz w:val="20"/>
          <w:szCs w:val="20"/>
          <w:lang w:eastAsia="en-GB"/>
        </w:rPr>
        <w:t>",</w:t>
      </w:r>
    </w:p>
    <w:p w14:paraId="3E3418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"expiration":"01/22",</w:t>
      </w:r>
    </w:p>
    <w:p w14:paraId="6FAA496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name":"John</w:t>
      </w:r>
      <w:proofErr w:type="spellEnd"/>
      <w:r w:rsidRPr="00EC1170">
        <w:rPr>
          <w:rFonts w:ascii="Times New Roman" w:eastAsia="Times New Roman" w:hAnsi="Times New Roman" w:cs="Times New Roman"/>
          <w:sz w:val="20"/>
          <w:szCs w:val="20"/>
          <w:lang w:eastAsia="en-GB"/>
        </w:rPr>
        <w:t xml:space="preserve"> Doe",</w:t>
      </w:r>
    </w:p>
    <w:p w14:paraId="72D00E9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"billing_address":"201, 1st Street, San Jose, CA"</w:t>
      </w:r>
    </w:p>
    <w:p w14:paraId="32CC02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79943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"items":[{"code":"101","qty":1},{"code":"103","qty":5}],</w:t>
      </w:r>
    </w:p>
    <w:p w14:paraId="2DAFD9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"shipping_address":"201, 1st Street, San Jose, CA"</w:t>
      </w:r>
    </w:p>
    <w:p w14:paraId="4E32C9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D62A8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EOF</w:t>
      </w:r>
    </w:p>
    <w:p w14:paraId="1CD6FE2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find more details about the Inventory microservice configuration and the source code in the README file available inside the chapter07/sample05 directory.</w:t>
      </w:r>
    </w:p>
    <w:p w14:paraId="7EE1E84C" w14:textId="77777777" w:rsidR="00362990" w:rsidRPr="000C2646"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C2646">
        <w:rPr>
          <w:rFonts w:ascii="Times New Roman" w:eastAsia="Times New Roman" w:hAnsi="Times New Roman" w:cs="Times New Roman"/>
          <w:b/>
          <w:bCs/>
          <w:i/>
          <w:iCs/>
          <w:sz w:val="20"/>
          <w:szCs w:val="20"/>
          <w:lang w:eastAsia="en-GB"/>
        </w:rPr>
        <w:t>7.6 Exchanging a JWT for a new one with a new audience</w:t>
      </w:r>
    </w:p>
    <w:p w14:paraId="3B99B7A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Token exchange is a responsibility of the STS. In this section, you’ll see how to exchange a JWT to a new one by talking to the STS we spun up in section 7.2. Make sure that STS is up and running. Figure 7.7 illustrates the complete flow of what we’re trying to do here. In step 1, the client application gets a JWT access token on behalf of the user.</w:t>
      </w:r>
    </w:p>
    <w:p w14:paraId="132747E1" w14:textId="022F803E"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"https://learning.oreilly.com/library/view/microservices-security-in/9781617295959/OEBPS/Images/CH07_F07_Siriwardena.png"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8731F4A" wp14:editId="3AB079E8">
            <wp:extent cx="3951514" cy="1336040"/>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78645" cy="134521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64FD3DC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7.7 Token exchange with STS</w:t>
      </w:r>
    </w:p>
    <w:p w14:paraId="6238009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run the following curl command, which talks to the STS and gets a JWT:</w:t>
      </w:r>
    </w:p>
    <w:p w14:paraId="197B80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\&gt; curl -v -k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31EAE72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1BB2AAD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=peter123&amp;scope=bar" \</w:t>
      </w:r>
    </w:p>
    <w:p w14:paraId="3051EF7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https://localhost:8443/oauth/token</w:t>
      </w:r>
    </w:p>
    <w:p w14:paraId="525CD33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the STS returns an OAuth 2.0 access token that’s a JWT (or a JWS, to be precise):</w:t>
      </w:r>
    </w:p>
    <w:p w14:paraId="4E1FD2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{"access_token":"eyJhbGciOiJSUzI1NiIsInR5cCI6IkpXVCJ9.eyJzdWIiOiJwZXRlciIsI</w:t>
      </w:r>
    </w:p>
    <w:p w14:paraId="35CDEE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mF1ZCI6IiouZWNvbW0uY29tIiwidXNlcl9uYW1lIjoicGV0ZXIiLCJzY29wZSI6WyJmb28iXSwi</w:t>
      </w:r>
    </w:p>
    <w:p w14:paraId="384721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aXNzIjoic3RzLmVjb21tLmNvbSIsImV4cCI6MTUzMzI4MDAyNCwiaWF0IjoxNTMzMjc5OTY0LCJ</w:t>
      </w:r>
    </w:p>
    <w:p w14:paraId="1BDEDA0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hdXRob3JpdGllcyI6WyJST0xFX1VTRVIiXSwianRpIjoiYjJjMzkxZjItMWI4MC00ZTgzLThlYjEtNGE1ZmZmNDRlNjkyIiwiY2xpZW50X2lkIjoiMTAxMDEwMTAifQ.MBPq2ngesDB3eCjAQg_ZZd</w:t>
      </w:r>
    </w:p>
    <w:p w14:paraId="4F5EA3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sTd7_Vw4aRocS-ig-UHa92xe4LvEl7vADr7SUxPuWrCSre4VkMwN8uc7KAxJYWH2i0Hfb5haL3j</w:t>
      </w:r>
    </w:p>
    <w:p w14:paraId="7CAD434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P7074POcRlKzoSoEB6ZJu7VhW5TVY4hsOJXWeldHqPccHTJNKbloUWBDyGYnnRyMG47wmQb2MManYURFCFKwFZdO3eEOz0BRV5BX-PsyESgK6qwOV5C6MErVe_Ga_dbVjUR5BGjgjMDlmCoDf4O3gX</w:t>
      </w:r>
    </w:p>
    <w:p w14:paraId="1DFAF29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K2ifzh_PYlGgx9eHKPZiq9T1l3yWSvribNgIs9donciJHh6WSxT_SFyg7gS-CD66PgOuA8YRJ5g</w:t>
      </w:r>
    </w:p>
    <w:p w14:paraId="3F39E8D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g3vW6kJVtqsgS8oMYjA",</w:t>
      </w:r>
    </w:p>
    <w:p w14:paraId="2BA76E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513BAD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7985E8C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"expires_in":1533280024,</w:t>
      </w:r>
    </w:p>
    <w:p w14:paraId="213F28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0F11ECD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following is the payload of the decoded JWT access token that carries the audience value *.ecomm.com:</w:t>
      </w:r>
    </w:p>
    <w:p w14:paraId="3DB76DF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102544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"sub": "peter",</w:t>
      </w:r>
    </w:p>
    <w:p w14:paraId="11670BF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aud</w:t>
      </w:r>
      <w:proofErr w:type="spellEnd"/>
      <w:r w:rsidRPr="00EC1170">
        <w:rPr>
          <w:rFonts w:ascii="Times New Roman" w:eastAsia="Times New Roman" w:hAnsi="Times New Roman" w:cs="Times New Roman"/>
          <w:sz w:val="20"/>
          <w:szCs w:val="20"/>
          <w:lang w:eastAsia="en-GB"/>
        </w:rPr>
        <w:t>": "*.ecomm.com",</w:t>
      </w:r>
    </w:p>
    <w:p w14:paraId="3941FD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user_name</w:t>
      </w:r>
      <w:proofErr w:type="spellEnd"/>
      <w:r w:rsidRPr="00EC1170">
        <w:rPr>
          <w:rFonts w:ascii="Times New Roman" w:eastAsia="Times New Roman" w:hAnsi="Times New Roman" w:cs="Times New Roman"/>
          <w:sz w:val="20"/>
          <w:szCs w:val="20"/>
          <w:lang w:eastAsia="en-GB"/>
        </w:rPr>
        <w:t>": "peter",</w:t>
      </w:r>
    </w:p>
    <w:p w14:paraId="33AA1F9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"scope": [</w:t>
      </w:r>
    </w:p>
    <w:p w14:paraId="208A8AE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"foo"</w:t>
      </w:r>
    </w:p>
    <w:p w14:paraId="7DFF3F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442175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iss</w:t>
      </w:r>
      <w:proofErr w:type="spellEnd"/>
      <w:r w:rsidRPr="00EC1170">
        <w:rPr>
          <w:rFonts w:ascii="Times New Roman" w:eastAsia="Times New Roman" w:hAnsi="Times New Roman" w:cs="Times New Roman"/>
          <w:sz w:val="20"/>
          <w:szCs w:val="20"/>
          <w:lang w:eastAsia="en-GB"/>
        </w:rPr>
        <w:t>": "sts.ecomm.com",</w:t>
      </w:r>
    </w:p>
    <w:p w14:paraId="52AF96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 1533280024,</w:t>
      </w:r>
    </w:p>
    <w:p w14:paraId="353446B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iat</w:t>
      </w:r>
      <w:proofErr w:type="spellEnd"/>
      <w:r w:rsidRPr="00EC1170">
        <w:rPr>
          <w:rFonts w:ascii="Times New Roman" w:eastAsia="Times New Roman" w:hAnsi="Times New Roman" w:cs="Times New Roman"/>
          <w:sz w:val="20"/>
          <w:szCs w:val="20"/>
          <w:lang w:eastAsia="en-GB"/>
        </w:rPr>
        <w:t>": 1533279964,</w:t>
      </w:r>
    </w:p>
    <w:p w14:paraId="3189821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"authorities": [</w:t>
      </w:r>
    </w:p>
    <w:p w14:paraId="0351961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"ROLE_USER"</w:t>
      </w:r>
    </w:p>
    <w:p w14:paraId="6BF8888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3899E95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jti</w:t>
      </w:r>
      <w:proofErr w:type="spellEnd"/>
      <w:r w:rsidRPr="00EC1170">
        <w:rPr>
          <w:rFonts w:ascii="Times New Roman" w:eastAsia="Times New Roman" w:hAnsi="Times New Roman" w:cs="Times New Roman"/>
          <w:sz w:val="20"/>
          <w:szCs w:val="20"/>
          <w:lang w:eastAsia="en-GB"/>
        </w:rPr>
        <w:t>": "b2c391f2-1b80-4e83-8eb1-4a5fff44e692",</w:t>
      </w:r>
    </w:p>
    <w:p w14:paraId="0399F17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client_id</w:t>
      </w:r>
      <w:proofErr w:type="spellEnd"/>
      <w:r w:rsidRPr="00EC1170">
        <w:rPr>
          <w:rFonts w:ascii="Times New Roman" w:eastAsia="Times New Roman" w:hAnsi="Times New Roman" w:cs="Times New Roman"/>
          <w:sz w:val="20"/>
          <w:szCs w:val="20"/>
          <w:lang w:eastAsia="en-GB"/>
        </w:rPr>
        <w:t>": "10101010"</w:t>
      </w:r>
    </w:p>
    <w:p w14:paraId="43D259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7CAC31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you’re done with steps 1 and 2 (figure 7.7), and the client application has a JWT access token. In step 3, the client application talks to the Order Processing microservice with this JWT. We’re going to skip that step and show you what happens in steps 4 and 5--the two most important steps, which show you how token exchange happens.</w:t>
      </w:r>
    </w:p>
    <w:p w14:paraId="38AB321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NOTE The STS we use in this chapter has not implemented the token ex-change functionality (RFC 8693). So, you won’t be able to see how the token exchange works with that STS, as explained in the rest of the section. Most of the production-ready STS implementations support RFC 8693, and you can use one of them in your real production deployment. Since the token exchange is a standard API exposed by an STS following RFC 8693, the curl commands we explain in the rest of the section will still work with any STS that supports RFC 8693.</w:t>
      </w:r>
    </w:p>
    <w:p w14:paraId="1AAE0D4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Suppose that the Order Processing microservice makes the following call with the JWT it got in step 3. An STS that supports the token-exchange functionality in a standard way must implement the OAuth 2.0 Token Exchange specification (</w:t>
      </w:r>
      <w:hyperlink r:id="rId147" w:history="1">
        <w:r w:rsidRPr="00EC1170">
          <w:rPr>
            <w:rFonts w:ascii="Times New Roman" w:eastAsia="Times New Roman" w:hAnsi="Times New Roman" w:cs="Times New Roman"/>
            <w:color w:val="0000FF"/>
            <w:sz w:val="20"/>
            <w:szCs w:val="20"/>
            <w:u w:val="single"/>
            <w:lang w:eastAsia="en-GB"/>
          </w:rPr>
          <w:t>https://tools.ietf.org/html/rfc8693</w:t>
        </w:r>
      </w:hyperlink>
      <w:r w:rsidRPr="00EC1170">
        <w:rPr>
          <w:rFonts w:ascii="Times New Roman" w:eastAsia="Times New Roman" w:hAnsi="Times New Roman" w:cs="Times New Roman"/>
          <w:sz w:val="20"/>
          <w:szCs w:val="20"/>
          <w:lang w:eastAsia="en-GB"/>
        </w:rPr>
        <w:t>). Run the following curl command, which exchanges the JWT we have to a new one by talking to the STS. First, export the JWT you already got from the STS (step 3 in figure 7.7) to an environmental variable (TOKEN) and then use that environmental variable in your token exchange request:</w:t>
      </w:r>
    </w:p>
    <w:p w14:paraId="223F291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6C1927B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-v -X POST https://localhost:8443/oauth/token \</w:t>
      </w:r>
    </w:p>
    <w:p w14:paraId="1C15335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745FF3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-k \</w:t>
      </w:r>
    </w:p>
    <w:p w14:paraId="2009FC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 @- &lt;&lt; EOF</w:t>
      </w:r>
    </w:p>
    <w:p w14:paraId="3A2F6AA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urn:ietf:params:oauth:grant-type:token-exchange</w:t>
      </w:r>
      <w:proofErr w:type="spellEnd"/>
      <w:r w:rsidRPr="00EC1170">
        <w:rPr>
          <w:rFonts w:ascii="Times New Roman" w:eastAsia="Times New Roman" w:hAnsi="Times New Roman" w:cs="Times New Roman"/>
          <w:sz w:val="20"/>
          <w:szCs w:val="20"/>
          <w:lang w:eastAsia="en-GB"/>
        </w:rPr>
        <w:t>&amp;</w:t>
      </w:r>
    </w:p>
    <w:p w14:paraId="481BD2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subject_token</w:t>
      </w:r>
      <w:proofErr w:type="spellEnd"/>
      <w:r w:rsidRPr="00EC1170">
        <w:rPr>
          <w:rFonts w:ascii="Times New Roman" w:eastAsia="Times New Roman" w:hAnsi="Times New Roman" w:cs="Times New Roman"/>
          <w:sz w:val="20"/>
          <w:szCs w:val="20"/>
          <w:lang w:eastAsia="en-GB"/>
        </w:rPr>
        <w:t>=$TOKEN&amp;</w:t>
      </w:r>
    </w:p>
    <w:p w14:paraId="6E5CC6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subject_token_type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urn:ietf:params:oauth:token-type:jwt</w:t>
      </w:r>
      <w:proofErr w:type="spellEnd"/>
      <w:r w:rsidRPr="00EC1170">
        <w:rPr>
          <w:rFonts w:ascii="Times New Roman" w:eastAsia="Times New Roman" w:hAnsi="Times New Roman" w:cs="Times New Roman"/>
          <w:sz w:val="20"/>
          <w:szCs w:val="20"/>
          <w:lang w:eastAsia="en-GB"/>
        </w:rPr>
        <w:t>&amp;</w:t>
      </w:r>
    </w:p>
    <w:p w14:paraId="782799E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audience=inventory.ecomm.com</w:t>
      </w:r>
    </w:p>
    <w:p w14:paraId="2248D67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EOF</w:t>
      </w:r>
    </w:p>
    <w:p w14:paraId="5F58641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the request to the token endpoint of the STS, we need to send the original JWT in the </w:t>
      </w:r>
      <w:proofErr w:type="spellStart"/>
      <w:r w:rsidRPr="00EC1170">
        <w:rPr>
          <w:rFonts w:ascii="Times New Roman" w:eastAsia="Times New Roman" w:hAnsi="Times New Roman" w:cs="Times New Roman"/>
          <w:sz w:val="20"/>
          <w:szCs w:val="20"/>
          <w:lang w:eastAsia="en-GB"/>
        </w:rPr>
        <w:t>subject_token</w:t>
      </w:r>
      <w:proofErr w:type="spellEnd"/>
      <w:r w:rsidRPr="00EC1170">
        <w:rPr>
          <w:rFonts w:ascii="Times New Roman" w:eastAsia="Times New Roman" w:hAnsi="Times New Roman" w:cs="Times New Roman"/>
          <w:sz w:val="20"/>
          <w:szCs w:val="20"/>
          <w:lang w:eastAsia="en-GB"/>
        </w:rPr>
        <w:t xml:space="preserve"> argument, and the value of the </w:t>
      </w:r>
      <w:proofErr w:type="spellStart"/>
      <w:r w:rsidRPr="00EC1170">
        <w:rPr>
          <w:rFonts w:ascii="Times New Roman" w:eastAsia="Times New Roman" w:hAnsi="Times New Roman" w:cs="Times New Roman"/>
          <w:sz w:val="20"/>
          <w:szCs w:val="20"/>
          <w:lang w:eastAsia="en-GB"/>
        </w:rPr>
        <w:t>subject_token_type</w:t>
      </w:r>
      <w:proofErr w:type="spellEnd"/>
      <w:r w:rsidRPr="00EC1170">
        <w:rPr>
          <w:rFonts w:ascii="Times New Roman" w:eastAsia="Times New Roman" w:hAnsi="Times New Roman" w:cs="Times New Roman"/>
          <w:sz w:val="20"/>
          <w:szCs w:val="20"/>
          <w:lang w:eastAsia="en-GB"/>
        </w:rPr>
        <w:t xml:space="preserve"> argument must be set to </w:t>
      </w:r>
      <w:proofErr w:type="spellStart"/>
      <w:r w:rsidRPr="00EC1170">
        <w:rPr>
          <w:rFonts w:ascii="Times New Roman" w:eastAsia="Times New Roman" w:hAnsi="Times New Roman" w:cs="Times New Roman"/>
          <w:sz w:val="20"/>
          <w:szCs w:val="20"/>
          <w:lang w:eastAsia="en-GB"/>
        </w:rPr>
        <w:t>urn:ietf:params:oauth:token-type:jwt</w:t>
      </w:r>
      <w:proofErr w:type="spellEnd"/>
      <w:r w:rsidRPr="00EC1170">
        <w:rPr>
          <w:rFonts w:ascii="Times New Roman" w:eastAsia="Times New Roman" w:hAnsi="Times New Roman" w:cs="Times New Roman"/>
          <w:sz w:val="20"/>
          <w:szCs w:val="20"/>
          <w:lang w:eastAsia="en-GB"/>
        </w:rPr>
        <w:t xml:space="preserve">. For clarity, in the preceding curl command, we used the TOKEN environmental variable to represent the original JWT. Another important argument we use here is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 xml:space="preserve"> with the value </w:t>
      </w:r>
      <w:proofErr w:type="spellStart"/>
      <w:r w:rsidRPr="00EC1170">
        <w:rPr>
          <w:rFonts w:ascii="Times New Roman" w:eastAsia="Times New Roman" w:hAnsi="Times New Roman" w:cs="Times New Roman"/>
          <w:sz w:val="20"/>
          <w:szCs w:val="20"/>
          <w:lang w:eastAsia="en-GB"/>
        </w:rPr>
        <w:t>urn:ietf:params:oauth:grant-type:token-exchange</w:t>
      </w:r>
      <w:proofErr w:type="spellEnd"/>
      <w:r w:rsidRPr="00EC1170">
        <w:rPr>
          <w:rFonts w:ascii="Times New Roman" w:eastAsia="Times New Roman" w:hAnsi="Times New Roman" w:cs="Times New Roman"/>
          <w:sz w:val="20"/>
          <w:szCs w:val="20"/>
          <w:lang w:eastAsia="en-GB"/>
        </w:rPr>
        <w:t>.</w:t>
      </w:r>
    </w:p>
    <w:p w14:paraId="5D042CB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STS validates the provided JWT, and if everything looks good, it returns a new JWT with the requested audience value as in the following. Now the Order Processing microservice can use this JWT to talk to the Inventory microservice:</w:t>
      </w:r>
    </w:p>
    <w:p w14:paraId="0434D72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A2DD4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"access_token":"</w:t>
      </w:r>
      <w:proofErr w:type="spellStart"/>
      <w:r w:rsidRPr="00EC1170">
        <w:rPr>
          <w:rFonts w:ascii="Times New Roman" w:eastAsia="Times New Roman" w:hAnsi="Times New Roman" w:cs="Times New Roman"/>
          <w:sz w:val="20"/>
          <w:szCs w:val="20"/>
          <w:lang w:eastAsia="en-GB"/>
        </w:rPr>
        <w:t>new_jwt_access_token</w:t>
      </w:r>
      <w:proofErr w:type="spellEnd"/>
      <w:r w:rsidRPr="00EC1170">
        <w:rPr>
          <w:rFonts w:ascii="Times New Roman" w:eastAsia="Times New Roman" w:hAnsi="Times New Roman" w:cs="Times New Roman"/>
          <w:sz w:val="20"/>
          <w:szCs w:val="20"/>
          <w:lang w:eastAsia="en-GB"/>
        </w:rPr>
        <w:t>",</w:t>
      </w:r>
    </w:p>
    <w:p w14:paraId="4B42A41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"issued_token_type":"</w:t>
      </w:r>
      <w:proofErr w:type="spellStart"/>
      <w:r w:rsidRPr="00EC1170">
        <w:rPr>
          <w:rFonts w:ascii="Times New Roman" w:eastAsia="Times New Roman" w:hAnsi="Times New Roman" w:cs="Times New Roman"/>
          <w:sz w:val="20"/>
          <w:szCs w:val="20"/>
          <w:lang w:eastAsia="en-GB"/>
        </w:rPr>
        <w:t>urn:ietf:params:oauth:token-type:jwt</w:t>
      </w:r>
      <w:proofErr w:type="spellEnd"/>
      <w:r w:rsidRPr="00EC1170">
        <w:rPr>
          <w:rFonts w:ascii="Times New Roman" w:eastAsia="Times New Roman" w:hAnsi="Times New Roman" w:cs="Times New Roman"/>
          <w:sz w:val="20"/>
          <w:szCs w:val="20"/>
          <w:lang w:eastAsia="en-GB"/>
        </w:rPr>
        <w:t>",</w:t>
      </w:r>
    </w:p>
    <w:p w14:paraId="569EC9F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24B71C5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"expires_in":60</w:t>
      </w:r>
    </w:p>
    <w:p w14:paraId="1FC7090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31B1253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you run the preceding curl command against the STS that comes with this chapter, it will fail and will result in the following error, because that STS does not support the token exchange functionality:</w:t>
      </w:r>
    </w:p>
    <w:p w14:paraId="73ED44C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074A76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"error":"</w:t>
      </w:r>
      <w:proofErr w:type="spellStart"/>
      <w:r w:rsidRPr="00EC1170">
        <w:rPr>
          <w:rFonts w:ascii="Times New Roman" w:eastAsia="Times New Roman" w:hAnsi="Times New Roman" w:cs="Times New Roman"/>
          <w:sz w:val="20"/>
          <w:szCs w:val="20"/>
          <w:lang w:eastAsia="en-GB"/>
        </w:rPr>
        <w:t>unsupported_grant_type</w:t>
      </w:r>
      <w:proofErr w:type="spellEnd"/>
      <w:r w:rsidRPr="00EC1170">
        <w:rPr>
          <w:rFonts w:ascii="Times New Roman" w:eastAsia="Times New Roman" w:hAnsi="Times New Roman" w:cs="Times New Roman"/>
          <w:sz w:val="20"/>
          <w:szCs w:val="20"/>
          <w:lang w:eastAsia="en-GB"/>
        </w:rPr>
        <w:t>",</w:t>
      </w:r>
    </w:p>
    <w:p w14:paraId="46466F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error_description</w:t>
      </w:r>
      <w:proofErr w:type="spellEnd"/>
      <w:r w:rsidRPr="00EC1170">
        <w:rPr>
          <w:rFonts w:ascii="Times New Roman" w:eastAsia="Times New Roman" w:hAnsi="Times New Roman" w:cs="Times New Roman"/>
          <w:sz w:val="20"/>
          <w:szCs w:val="20"/>
          <w:lang w:eastAsia="en-GB"/>
        </w:rPr>
        <w:t>":</w:t>
      </w:r>
    </w:p>
    <w:p w14:paraId="17243F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"Unsupported grant type: </w:t>
      </w:r>
      <w:proofErr w:type="spellStart"/>
      <w:r w:rsidRPr="00EC1170">
        <w:rPr>
          <w:rFonts w:ascii="Times New Roman" w:eastAsia="Times New Roman" w:hAnsi="Times New Roman" w:cs="Times New Roman"/>
          <w:sz w:val="20"/>
          <w:szCs w:val="20"/>
          <w:lang w:eastAsia="en-GB"/>
        </w:rPr>
        <w:t>urn:ietf:params:oauth:grant-type:token-exchange</w:t>
      </w:r>
      <w:proofErr w:type="spellEnd"/>
      <w:r w:rsidRPr="00EC1170">
        <w:rPr>
          <w:rFonts w:ascii="Times New Roman" w:eastAsia="Times New Roman" w:hAnsi="Times New Roman" w:cs="Times New Roman"/>
          <w:sz w:val="20"/>
          <w:szCs w:val="20"/>
          <w:lang w:eastAsia="en-GB"/>
        </w:rPr>
        <w:t>"</w:t>
      </w:r>
    </w:p>
    <w:p w14:paraId="64A150B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1BA392A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NOTE In chapter 12, we discuss how to use JWT to secure service-to-service communications in a service mesh deployment with Istio. Istio is a service mesh developed by Google that runs on Kubernetes. A service mesh is a decentralized application-networking infrastructure between microservices in a particular deployment that provides resiliency, security, observability, and routing control.</w:t>
      </w:r>
    </w:p>
    <w:p w14:paraId="6D3E7772" w14:textId="77777777" w:rsidR="00362990" w:rsidRPr="00EC1170" w:rsidRDefault="00362990" w:rsidP="00362990">
      <w:pPr>
        <w:spacing w:before="100" w:beforeAutospacing="1" w:after="100" w:afterAutospacing="1"/>
        <w:outlineLvl w:val="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Summary</w:t>
      </w:r>
    </w:p>
    <w:p w14:paraId="10793BA4"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JWT, which provides a way to carry a set of claims or attributes from one party to another in a cryptographically secure way, plays a key role in securing service-to-service communications in a microservices deployment.</w:t>
      </w:r>
    </w:p>
    <w:p w14:paraId="15F1B35C"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use a JWT to carry the identity of the calling microservice, or the identity of the end user or system that initiated the request.</w:t>
      </w:r>
    </w:p>
    <w:p w14:paraId="747A8D69"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JWT addresses two main concerns in a microservices security design: </w:t>
      </w:r>
      <w:proofErr w:type="spellStart"/>
      <w:r w:rsidRPr="00EC1170">
        <w:rPr>
          <w:rFonts w:ascii="Times New Roman" w:eastAsia="Times New Roman" w:hAnsi="Times New Roman" w:cs="Times New Roman"/>
          <w:sz w:val="20"/>
          <w:szCs w:val="20"/>
          <w:lang w:eastAsia="en-GB"/>
        </w:rPr>
        <w:t>secur</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ing</w:t>
      </w:r>
      <w:proofErr w:type="spellEnd"/>
      <w:r w:rsidRPr="00EC1170">
        <w:rPr>
          <w:rFonts w:ascii="Times New Roman" w:eastAsia="Times New Roman" w:hAnsi="Times New Roman" w:cs="Times New Roman"/>
          <w:sz w:val="20"/>
          <w:szCs w:val="20"/>
          <w:lang w:eastAsia="en-GB"/>
        </w:rPr>
        <w:t xml:space="preserve"> service-to-service communications and passing end-user context across microservices.</w:t>
      </w:r>
    </w:p>
    <w:p w14:paraId="1C8FEFCE"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the identity of the microservice isn’t relevant, but the identity of the end user (system or human) is, you should prefer using JWT over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But still, in practice you will use JWT with </w:t>
      </w:r>
      <w:proofErr w:type="spellStart"/>
      <w:r w:rsidRPr="00EC1170">
        <w:rPr>
          <w:rFonts w:ascii="Times New Roman" w:eastAsia="Times New Roman" w:hAnsi="Times New Roman" w:cs="Times New Roman"/>
          <w:sz w:val="20"/>
          <w:szCs w:val="20"/>
          <w:lang w:eastAsia="en-GB"/>
        </w:rPr>
        <w:t>mTLS</w:t>
      </w:r>
      <w:proofErr w:type="spellEnd"/>
      <w:r w:rsidRPr="00EC1170">
        <w:rPr>
          <w:rFonts w:ascii="Times New Roman" w:eastAsia="Times New Roman" w:hAnsi="Times New Roman" w:cs="Times New Roman"/>
          <w:sz w:val="20"/>
          <w:szCs w:val="20"/>
          <w:lang w:eastAsia="en-GB"/>
        </w:rPr>
        <w:t xml:space="preserve"> together to build a second layer of </w:t>
      </w:r>
      <w:proofErr w:type="spellStart"/>
      <w:r w:rsidRPr="00EC1170">
        <w:rPr>
          <w:rFonts w:ascii="Times New Roman" w:eastAsia="Times New Roman" w:hAnsi="Times New Roman" w:cs="Times New Roman"/>
          <w:sz w:val="20"/>
          <w:szCs w:val="20"/>
          <w:lang w:eastAsia="en-GB"/>
        </w:rPr>
        <w:t>defense</w:t>
      </w:r>
      <w:proofErr w:type="spellEnd"/>
      <w:r w:rsidRPr="00EC1170">
        <w:rPr>
          <w:rFonts w:ascii="Times New Roman" w:eastAsia="Times New Roman" w:hAnsi="Times New Roman" w:cs="Times New Roman"/>
          <w:sz w:val="20"/>
          <w:szCs w:val="20"/>
          <w:lang w:eastAsia="en-GB"/>
        </w:rPr>
        <w:t>.</w:t>
      </w:r>
    </w:p>
    <w:p w14:paraId="58EF72A6"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Having a different or new JWT for each interaction among microservices is a more secure approach than sharing the same JWT among all the microservices.</w:t>
      </w:r>
    </w:p>
    <w:p w14:paraId="750E28B6"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JWT can be used for cross-domain authentication and attribute sharing.</w:t>
      </w:r>
    </w:p>
    <w:p w14:paraId="3B3CC93A"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self-issued JWT is issued by a microservice itself and used for authentication among microservices.</w:t>
      </w:r>
    </w:p>
    <w:p w14:paraId="26007A55" w14:textId="77777777" w:rsidR="00362990" w:rsidRPr="00EC1170" w:rsidRDefault="00362990" w:rsidP="006F2198">
      <w:pPr>
        <w:numPr>
          <w:ilvl w:val="0"/>
          <w:numId w:val="37"/>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A nested JWT is a JWT that embeds another JWT. It carries the identity of both the calling microservice and the end user.</w:t>
      </w:r>
    </w:p>
    <w:p w14:paraId="7B61D48F" w14:textId="77777777" w:rsidR="00362990" w:rsidRPr="00EC1170" w:rsidRDefault="00BB0BA5" w:rsidP="00362990">
      <w:pPr>
        <w:rPr>
          <w:rFonts w:ascii="Times New Roman" w:eastAsia="Times New Roman" w:hAnsi="Times New Roman" w:cs="Times New Roman"/>
          <w:sz w:val="20"/>
          <w:szCs w:val="20"/>
          <w:lang w:eastAsia="en-GB"/>
        </w:rPr>
      </w:pPr>
      <w:r>
        <w:rPr>
          <w:rFonts w:ascii="Times New Roman" w:eastAsia="Times New Roman" w:hAnsi="Times New Roman" w:cs="Times New Roman"/>
          <w:noProof/>
          <w:sz w:val="20"/>
          <w:szCs w:val="20"/>
          <w:lang w:eastAsia="en-GB"/>
        </w:rPr>
        <w:pict w14:anchorId="36DAE174">
          <v:rect id="_x0000_i1027" alt="" style="width:451.3pt;height:.05pt;mso-width-percent:0;mso-height-percent:0;mso-width-percent:0;mso-height-percent:0" o:hralign="center" o:hrstd="t" o:hr="t" fillcolor="#a0a0a0" stroked="f"/>
        </w:pict>
      </w:r>
    </w:p>
    <w:p w14:paraId="73246F4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1.Gluu, </w:t>
      </w:r>
      <w:proofErr w:type="spellStart"/>
      <w:r w:rsidRPr="00EC1170">
        <w:rPr>
          <w:rFonts w:ascii="Times New Roman" w:eastAsia="Times New Roman" w:hAnsi="Times New Roman" w:cs="Times New Roman"/>
          <w:sz w:val="20"/>
          <w:szCs w:val="20"/>
          <w:lang w:eastAsia="en-GB"/>
        </w:rPr>
        <w:t>Keycloak</w:t>
      </w:r>
      <w:proofErr w:type="spellEnd"/>
      <w:r w:rsidRPr="00EC1170">
        <w:rPr>
          <w:rFonts w:ascii="Times New Roman" w:eastAsia="Times New Roman" w:hAnsi="Times New Roman" w:cs="Times New Roman"/>
          <w:sz w:val="20"/>
          <w:szCs w:val="20"/>
          <w:lang w:eastAsia="en-GB"/>
        </w:rPr>
        <w:t>, and WSO2 Identity Server are all open source, production-ready, identity management products that you can use as an STS.</w:t>
      </w:r>
    </w:p>
    <w:p w14:paraId="327221EC" w14:textId="77777777" w:rsidR="00362990" w:rsidRPr="004D1E49" w:rsidRDefault="00362990" w:rsidP="00362990">
      <w:pPr>
        <w:pStyle w:val="Heading1"/>
        <w:rPr>
          <w:i/>
          <w:iCs/>
          <w:sz w:val="28"/>
          <w:szCs w:val="28"/>
          <w:u w:val="single"/>
        </w:rPr>
      </w:pPr>
      <w:r w:rsidRPr="004D1E49">
        <w:rPr>
          <w:i/>
          <w:iCs/>
          <w:sz w:val="28"/>
          <w:szCs w:val="28"/>
          <w:u w:val="single"/>
        </w:rPr>
        <w:t xml:space="preserve">8 Securing east/west traffic over </w:t>
      </w:r>
      <w:proofErr w:type="spellStart"/>
      <w:r w:rsidRPr="004D1E49">
        <w:rPr>
          <w:i/>
          <w:iCs/>
          <w:sz w:val="28"/>
          <w:szCs w:val="28"/>
          <w:u w:val="single"/>
        </w:rPr>
        <w:t>gRPC</w:t>
      </w:r>
      <w:proofErr w:type="spellEnd"/>
    </w:p>
    <w:p w14:paraId="1C65CFA5" w14:textId="77777777" w:rsidR="00362990" w:rsidRPr="00EC1170" w:rsidRDefault="00362990" w:rsidP="006F2198">
      <w:pPr>
        <w:pStyle w:val="co-summary-bullet"/>
        <w:numPr>
          <w:ilvl w:val="0"/>
          <w:numId w:val="38"/>
        </w:numPr>
        <w:rPr>
          <w:sz w:val="20"/>
          <w:szCs w:val="20"/>
        </w:rPr>
      </w:pPr>
      <w:r w:rsidRPr="00EC1170">
        <w:rPr>
          <w:sz w:val="20"/>
          <w:szCs w:val="20"/>
        </w:rPr>
        <w:t xml:space="preserve">The role of </w:t>
      </w:r>
      <w:proofErr w:type="spellStart"/>
      <w:r w:rsidRPr="00EC1170">
        <w:rPr>
          <w:sz w:val="20"/>
          <w:szCs w:val="20"/>
        </w:rPr>
        <w:t>gRPC</w:t>
      </w:r>
      <w:proofErr w:type="spellEnd"/>
      <w:r w:rsidRPr="00EC1170">
        <w:rPr>
          <w:sz w:val="20"/>
          <w:szCs w:val="20"/>
        </w:rPr>
        <w:t xml:space="preserve"> in interservice communications in a microservices deployment</w:t>
      </w:r>
    </w:p>
    <w:p w14:paraId="08DBA00C" w14:textId="77777777" w:rsidR="00362990" w:rsidRPr="00EC1170" w:rsidRDefault="00362990" w:rsidP="006F2198">
      <w:pPr>
        <w:pStyle w:val="co-summary-bullet"/>
        <w:numPr>
          <w:ilvl w:val="0"/>
          <w:numId w:val="38"/>
        </w:numPr>
        <w:rPr>
          <w:sz w:val="20"/>
          <w:szCs w:val="20"/>
        </w:rPr>
      </w:pPr>
      <w:r w:rsidRPr="00EC1170">
        <w:rPr>
          <w:sz w:val="20"/>
          <w:szCs w:val="20"/>
        </w:rPr>
        <w:t xml:space="preserve">Securing interservice communications that happen over </w:t>
      </w:r>
      <w:proofErr w:type="spellStart"/>
      <w:r w:rsidRPr="00EC1170">
        <w:rPr>
          <w:sz w:val="20"/>
          <w:szCs w:val="20"/>
        </w:rPr>
        <w:t>gRPC</w:t>
      </w:r>
      <w:proofErr w:type="spellEnd"/>
      <w:r w:rsidRPr="00EC1170">
        <w:rPr>
          <w:sz w:val="20"/>
          <w:szCs w:val="20"/>
        </w:rPr>
        <w:t xml:space="preserve"> using </w:t>
      </w:r>
      <w:proofErr w:type="spellStart"/>
      <w:r w:rsidRPr="00EC1170">
        <w:rPr>
          <w:sz w:val="20"/>
          <w:szCs w:val="20"/>
        </w:rPr>
        <w:t>mTLS</w:t>
      </w:r>
      <w:proofErr w:type="spellEnd"/>
    </w:p>
    <w:p w14:paraId="6C979B30" w14:textId="77777777" w:rsidR="00362990" w:rsidRPr="00EC1170" w:rsidRDefault="00362990" w:rsidP="006F2198">
      <w:pPr>
        <w:pStyle w:val="co-summary-bullet"/>
        <w:numPr>
          <w:ilvl w:val="0"/>
          <w:numId w:val="38"/>
        </w:numPr>
        <w:rPr>
          <w:sz w:val="20"/>
          <w:szCs w:val="20"/>
        </w:rPr>
      </w:pPr>
      <w:r w:rsidRPr="00EC1170">
        <w:rPr>
          <w:sz w:val="20"/>
          <w:szCs w:val="20"/>
        </w:rPr>
        <w:t xml:space="preserve">Securing interservice communications that happen over </w:t>
      </w:r>
      <w:proofErr w:type="spellStart"/>
      <w:r w:rsidRPr="00EC1170">
        <w:rPr>
          <w:sz w:val="20"/>
          <w:szCs w:val="20"/>
        </w:rPr>
        <w:t>gRPC</w:t>
      </w:r>
      <w:proofErr w:type="spellEnd"/>
      <w:r w:rsidRPr="00EC1170">
        <w:rPr>
          <w:sz w:val="20"/>
          <w:szCs w:val="20"/>
        </w:rPr>
        <w:t xml:space="preserve"> using JWTs</w:t>
      </w:r>
    </w:p>
    <w:p w14:paraId="0F296E6F" w14:textId="77777777" w:rsidR="00362990" w:rsidRPr="00EC1170" w:rsidRDefault="00362990" w:rsidP="00362990">
      <w:pPr>
        <w:pStyle w:val="body"/>
        <w:rPr>
          <w:sz w:val="20"/>
          <w:szCs w:val="20"/>
        </w:rPr>
      </w:pPr>
      <w:r w:rsidRPr="00EC1170">
        <w:rPr>
          <w:sz w:val="20"/>
          <w:szCs w:val="20"/>
        </w:rPr>
        <w:t xml:space="preserve">In chapters 6 and 7, we discussed how to secure communications among microservices with </w:t>
      </w:r>
      <w:proofErr w:type="spellStart"/>
      <w:r w:rsidRPr="00EC1170">
        <w:rPr>
          <w:sz w:val="20"/>
          <w:szCs w:val="20"/>
        </w:rPr>
        <w:t>mTLS</w:t>
      </w:r>
      <w:proofErr w:type="spellEnd"/>
      <w:r w:rsidRPr="00EC1170">
        <w:rPr>
          <w:sz w:val="20"/>
          <w:szCs w:val="20"/>
        </w:rPr>
        <w:t xml:space="preserve"> and JWT. All the examples in those chapters assumed that the communication between the calling microservice and the recipient microservice happens over HTTP in a RESTful manner with JSON messages. JSON over HTTP is a common way of communicating among microservices. But another school of thought believes that is not the optimal way.</w:t>
      </w:r>
    </w:p>
    <w:p w14:paraId="437E64AD" w14:textId="77777777" w:rsidR="00362990" w:rsidRPr="00EC1170" w:rsidRDefault="00362990" w:rsidP="00362990">
      <w:pPr>
        <w:pStyle w:val="body"/>
        <w:rPr>
          <w:sz w:val="20"/>
          <w:szCs w:val="20"/>
        </w:rPr>
      </w:pPr>
      <w:r w:rsidRPr="00EC1170">
        <w:rPr>
          <w:sz w:val="20"/>
          <w:szCs w:val="20"/>
        </w:rPr>
        <w:t>The argument is that human-readable, well-structured data interchange format is of no value when the communication happens between two systems (or microservices). This is true, since you need human-readable message formats only for troubleshooting purposes and not when your systems are running live. Instead of a text-based protocol like JSON, you can use a binary protocol like Protocol Buffers (</w:t>
      </w:r>
      <w:proofErr w:type="spellStart"/>
      <w:r w:rsidRPr="00EC1170">
        <w:rPr>
          <w:sz w:val="20"/>
          <w:szCs w:val="20"/>
        </w:rPr>
        <w:t>Protobuf</w:t>
      </w:r>
      <w:proofErr w:type="spellEnd"/>
      <w:r w:rsidRPr="00EC1170">
        <w:rPr>
          <w:sz w:val="20"/>
          <w:szCs w:val="20"/>
        </w:rPr>
        <w:t>). It provides a way of encoding structured data in an efficient manner when communications happen among microservices.</w:t>
      </w:r>
    </w:p>
    <w:p w14:paraId="62E91E35" w14:textId="77777777" w:rsidR="00362990" w:rsidRPr="00EC1170" w:rsidRDefault="00362990" w:rsidP="00362990">
      <w:pPr>
        <w:pStyle w:val="body"/>
        <w:rPr>
          <w:sz w:val="20"/>
          <w:szCs w:val="20"/>
        </w:rPr>
      </w:pPr>
      <w:proofErr w:type="spellStart"/>
      <w:r w:rsidRPr="00EC1170">
        <w:rPr>
          <w:rStyle w:val="Emphasis"/>
          <w:i w:val="0"/>
          <w:iCs w:val="0"/>
          <w:sz w:val="20"/>
          <w:szCs w:val="20"/>
        </w:rPr>
        <w:t>gRPC</w:t>
      </w:r>
      <w:proofErr w:type="spellEnd"/>
      <w:r w:rsidRPr="00EC1170">
        <w:rPr>
          <w:sz w:val="20"/>
          <w:szCs w:val="20"/>
        </w:rPr>
        <w:t xml:space="preserve"> (</w:t>
      </w:r>
      <w:hyperlink r:id="rId148" w:history="1">
        <w:r w:rsidRPr="00EC1170">
          <w:rPr>
            <w:rStyle w:val="Hyperlink"/>
            <w:sz w:val="20"/>
            <w:szCs w:val="20"/>
          </w:rPr>
          <w:t>https://grpc.io/</w:t>
        </w:r>
      </w:hyperlink>
      <w:r w:rsidRPr="00EC1170">
        <w:rPr>
          <w:sz w:val="20"/>
          <w:szCs w:val="20"/>
        </w:rPr>
        <w:t xml:space="preserve">) is an open source remote procedure call framework (or a library), originally developed by Google. It’s the next generation of a system called Stubby, which Google has been being using internally for over a decade. </w:t>
      </w:r>
      <w:proofErr w:type="spellStart"/>
      <w:r w:rsidRPr="00EC1170">
        <w:rPr>
          <w:sz w:val="20"/>
          <w:szCs w:val="20"/>
        </w:rPr>
        <w:t>gRPC</w:t>
      </w:r>
      <w:proofErr w:type="spellEnd"/>
      <w:r w:rsidRPr="00EC1170">
        <w:rPr>
          <w:sz w:val="20"/>
          <w:szCs w:val="20"/>
        </w:rPr>
        <w:t xml:space="preserve"> achieves efficiency for communication between systems using HTTP/2 as the transport and Protocol Buffers as the interface definition language (IDL). In this chapter, we discuss how to secure communications between two microservices that happen over </w:t>
      </w:r>
      <w:proofErr w:type="spellStart"/>
      <w:r w:rsidRPr="00EC1170">
        <w:rPr>
          <w:sz w:val="20"/>
          <w:szCs w:val="20"/>
        </w:rPr>
        <w:t>gRPC</w:t>
      </w:r>
      <w:proofErr w:type="spellEnd"/>
      <w:r w:rsidRPr="00EC1170">
        <w:rPr>
          <w:sz w:val="20"/>
          <w:szCs w:val="20"/>
        </w:rPr>
        <w:t xml:space="preserve">. If you are new to </w:t>
      </w:r>
      <w:proofErr w:type="spellStart"/>
      <w:r w:rsidRPr="00EC1170">
        <w:rPr>
          <w:sz w:val="20"/>
          <w:szCs w:val="20"/>
        </w:rPr>
        <w:t>gRPC</w:t>
      </w:r>
      <w:proofErr w:type="spellEnd"/>
      <w:r w:rsidRPr="00EC1170">
        <w:rPr>
          <w:sz w:val="20"/>
          <w:szCs w:val="20"/>
        </w:rPr>
        <w:t xml:space="preserve">, we recommend you first go through appendix I, which covers </w:t>
      </w:r>
      <w:proofErr w:type="spellStart"/>
      <w:r w:rsidRPr="00EC1170">
        <w:rPr>
          <w:sz w:val="20"/>
          <w:szCs w:val="20"/>
        </w:rPr>
        <w:t>gRPC</w:t>
      </w:r>
      <w:proofErr w:type="spellEnd"/>
      <w:r w:rsidRPr="00EC1170">
        <w:rPr>
          <w:sz w:val="20"/>
          <w:szCs w:val="20"/>
        </w:rPr>
        <w:t xml:space="preserve"> fundamentals.</w:t>
      </w:r>
    </w:p>
    <w:p w14:paraId="2438BD88" w14:textId="77777777" w:rsidR="00362990" w:rsidRPr="0030648A" w:rsidRDefault="00362990" w:rsidP="00362990">
      <w:pPr>
        <w:pStyle w:val="Heading2"/>
        <w:rPr>
          <w:i/>
          <w:iCs/>
          <w:sz w:val="20"/>
          <w:szCs w:val="20"/>
        </w:rPr>
      </w:pPr>
      <w:r w:rsidRPr="0030648A">
        <w:rPr>
          <w:i/>
          <w:iCs/>
          <w:sz w:val="20"/>
          <w:szCs w:val="20"/>
        </w:rPr>
        <w:t xml:space="preserve">8.1 Service-to-service communications over </w:t>
      </w:r>
      <w:proofErr w:type="spellStart"/>
      <w:r w:rsidRPr="0030648A">
        <w:rPr>
          <w:i/>
          <w:iCs/>
          <w:sz w:val="20"/>
          <w:szCs w:val="20"/>
        </w:rPr>
        <w:t>gRPC</w:t>
      </w:r>
      <w:proofErr w:type="spellEnd"/>
    </w:p>
    <w:p w14:paraId="2FCBE1EC" w14:textId="77777777" w:rsidR="00362990" w:rsidRPr="00EC1170" w:rsidRDefault="00362990" w:rsidP="00362990">
      <w:pPr>
        <w:pStyle w:val="body"/>
        <w:rPr>
          <w:sz w:val="20"/>
          <w:szCs w:val="20"/>
        </w:rPr>
      </w:pPr>
      <w:r w:rsidRPr="00EC1170">
        <w:rPr>
          <w:sz w:val="20"/>
          <w:szCs w:val="20"/>
        </w:rPr>
        <w:t xml:space="preserve">In this section, we discuss the basics of establishing a communication channel between two parties over </w:t>
      </w:r>
      <w:proofErr w:type="spellStart"/>
      <w:r w:rsidRPr="00EC1170">
        <w:rPr>
          <w:sz w:val="20"/>
          <w:szCs w:val="20"/>
        </w:rPr>
        <w:t>gRPC</w:t>
      </w:r>
      <w:proofErr w:type="spellEnd"/>
      <w:r w:rsidRPr="00EC1170">
        <w:rPr>
          <w:sz w:val="20"/>
          <w:szCs w:val="20"/>
        </w:rPr>
        <w:t xml:space="preserve">. We teach you how to run a simple </w:t>
      </w:r>
      <w:proofErr w:type="spellStart"/>
      <w:r w:rsidRPr="00EC1170">
        <w:rPr>
          <w:sz w:val="20"/>
          <w:szCs w:val="20"/>
        </w:rPr>
        <w:t>gRPC</w:t>
      </w:r>
      <w:proofErr w:type="spellEnd"/>
      <w:r w:rsidRPr="00EC1170">
        <w:rPr>
          <w:sz w:val="20"/>
          <w:szCs w:val="20"/>
        </w:rPr>
        <w:t xml:space="preserve"> client and a server in Java. You can find the source code for this example in the chapter08/sample01 directory of the </w:t>
      </w:r>
      <w:hyperlink r:id="rId149" w:history="1">
        <w:r w:rsidRPr="00EC1170">
          <w:rPr>
            <w:rStyle w:val="Hyperlink"/>
            <w:sz w:val="20"/>
            <w:szCs w:val="20"/>
          </w:rPr>
          <w:t>https://github.com/microservices-security-in-action/samples</w:t>
        </w:r>
      </w:hyperlink>
      <w:r w:rsidRPr="00EC1170">
        <w:rPr>
          <w:sz w:val="20"/>
          <w:szCs w:val="20"/>
        </w:rPr>
        <w:t xml:space="preserve"> GitHub repository.</w:t>
      </w:r>
    </w:p>
    <w:p w14:paraId="3BA6FA91" w14:textId="77777777" w:rsidR="00362990" w:rsidRPr="00EC1170" w:rsidRDefault="00362990" w:rsidP="00362990">
      <w:pPr>
        <w:pStyle w:val="body"/>
        <w:rPr>
          <w:sz w:val="20"/>
          <w:szCs w:val="20"/>
        </w:rPr>
      </w:pPr>
      <w:r w:rsidRPr="00EC1170">
        <w:rPr>
          <w:sz w:val="20"/>
          <w:szCs w:val="20"/>
        </w:rPr>
        <w:t>Our use case is something that simulates a service-to-service communication. The popular scenario used throughout this book is an example of a retail store. We discuss various use cases of this retail store in different chapters. In this section’s use case, a customer makes an order by using our system. When a customer places an order, the system needs to update its inventory to make sure the relevant product items that were ordered are removed from the database.</w:t>
      </w:r>
    </w:p>
    <w:p w14:paraId="0FE772BB" w14:textId="77777777" w:rsidR="00362990" w:rsidRPr="00EC1170" w:rsidRDefault="00362990" w:rsidP="00362990">
      <w:pPr>
        <w:pStyle w:val="body"/>
        <w:rPr>
          <w:sz w:val="20"/>
          <w:szCs w:val="20"/>
        </w:rPr>
      </w:pPr>
      <w:r w:rsidRPr="00EC1170">
        <w:rPr>
          <w:sz w:val="20"/>
          <w:szCs w:val="20"/>
        </w:rPr>
        <w:t>Our system is built in such a way that all major functions are separated into individual microservices. We have microservices for getting product information, processing orders, updating inventory, shipping orders, and so on. In this particular use case, you can assume that the Order Processing microservice is exposed to our clients via an API gateway. When a client application makes a call to place an order, the Order Processing microservice takes on the responsibility of making sure the order is properly placed. Within this process, it performs a set of coordinated actions, such as processing the payment, updating inventory, initiating the shipping process, and so on.</w:t>
      </w:r>
    </w:p>
    <w:p w14:paraId="3D29328C" w14:textId="77777777" w:rsidR="00362990" w:rsidRPr="00EC1170" w:rsidRDefault="00362990" w:rsidP="00362990">
      <w:pPr>
        <w:pStyle w:val="body"/>
        <w:rPr>
          <w:sz w:val="20"/>
          <w:szCs w:val="20"/>
        </w:rPr>
      </w:pPr>
      <w:r w:rsidRPr="00EC1170">
        <w:rPr>
          <w:sz w:val="20"/>
          <w:szCs w:val="20"/>
        </w:rPr>
        <w:t xml:space="preserve">The Inventory microservice is implemented as a </w:t>
      </w:r>
      <w:proofErr w:type="spellStart"/>
      <w:r w:rsidRPr="00EC1170">
        <w:rPr>
          <w:sz w:val="20"/>
          <w:szCs w:val="20"/>
        </w:rPr>
        <w:t>gRPC</w:t>
      </w:r>
      <w:proofErr w:type="spellEnd"/>
      <w:r w:rsidRPr="00EC1170">
        <w:rPr>
          <w:sz w:val="20"/>
          <w:szCs w:val="20"/>
        </w:rPr>
        <w:t xml:space="preserve"> service. Therefore, when the Order Processing microservice needs to update the inventory while processing an order, it needs to make a </w:t>
      </w:r>
      <w:proofErr w:type="spellStart"/>
      <w:r w:rsidRPr="00EC1170">
        <w:rPr>
          <w:sz w:val="20"/>
          <w:szCs w:val="20"/>
        </w:rPr>
        <w:t>gRPC</w:t>
      </w:r>
      <w:proofErr w:type="spellEnd"/>
      <w:r w:rsidRPr="00EC1170">
        <w:rPr>
          <w:sz w:val="20"/>
          <w:szCs w:val="20"/>
        </w:rPr>
        <w:t xml:space="preserve"> request to the Inventory microservice. Figure 8.1 illustrates this use case.</w:t>
      </w:r>
    </w:p>
    <w:p w14:paraId="7084EAB1" w14:textId="580AE194"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"https://learning.oreilly.com/library/view/microservices-security-in/9781617295959/OEBPS/Images/CH08_F01_Siriwardena.png" \* MERGEFORMATINET </w:instrText>
      </w:r>
      <w:r w:rsidRPr="00EC1170">
        <w:rPr>
          <w:sz w:val="20"/>
          <w:szCs w:val="20"/>
        </w:rPr>
        <w:fldChar w:fldCharType="separate"/>
      </w:r>
      <w:r w:rsidRPr="00EC1170">
        <w:rPr>
          <w:noProof/>
          <w:sz w:val="20"/>
          <w:szCs w:val="20"/>
        </w:rPr>
        <w:drawing>
          <wp:inline distT="0" distB="0" distL="0" distR="0" wp14:anchorId="4ACD213E" wp14:editId="423E1E25">
            <wp:extent cx="3382120" cy="932815"/>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24829" cy="944595"/>
                    </a:xfrm>
                    <a:prstGeom prst="rect">
                      <a:avLst/>
                    </a:prstGeom>
                    <a:noFill/>
                    <a:ln>
                      <a:noFill/>
                    </a:ln>
                  </pic:spPr>
                </pic:pic>
              </a:graphicData>
            </a:graphic>
          </wp:inline>
        </w:drawing>
      </w:r>
      <w:r w:rsidRPr="00EC1170">
        <w:rPr>
          <w:sz w:val="20"/>
          <w:szCs w:val="20"/>
        </w:rPr>
        <w:fldChar w:fldCharType="end"/>
      </w:r>
    </w:p>
    <w:p w14:paraId="362C6D3B" w14:textId="77777777" w:rsidR="00362990" w:rsidRPr="00EC1170" w:rsidRDefault="00362990" w:rsidP="00362990">
      <w:pPr>
        <w:pStyle w:val="fm-figure-caption"/>
        <w:rPr>
          <w:sz w:val="20"/>
          <w:szCs w:val="20"/>
        </w:rPr>
      </w:pPr>
      <w:r w:rsidRPr="00EC1170">
        <w:rPr>
          <w:sz w:val="20"/>
          <w:szCs w:val="20"/>
        </w:rPr>
        <w:t xml:space="preserve">Figure 8.1 The client application places an order through an API exposed on the API gateway. The client’s request is then delegated to the Order Processing microservice. The Order Processing microservice calls the Inventory microservice after the order is placed. The communication between the Order Processing microservice and the Inventory microservice happens over </w:t>
      </w:r>
      <w:proofErr w:type="spellStart"/>
      <w:r w:rsidRPr="00EC1170">
        <w:rPr>
          <w:sz w:val="20"/>
          <w:szCs w:val="20"/>
        </w:rPr>
        <w:t>gRPC</w:t>
      </w:r>
      <w:proofErr w:type="spellEnd"/>
      <w:r w:rsidRPr="00EC1170">
        <w:rPr>
          <w:sz w:val="20"/>
          <w:szCs w:val="20"/>
        </w:rPr>
        <w:t>.</w:t>
      </w:r>
    </w:p>
    <w:p w14:paraId="61673DAF" w14:textId="77777777" w:rsidR="00362990" w:rsidRPr="00EC1170" w:rsidRDefault="00362990" w:rsidP="00362990">
      <w:pPr>
        <w:pStyle w:val="body"/>
        <w:rPr>
          <w:sz w:val="20"/>
          <w:szCs w:val="20"/>
        </w:rPr>
      </w:pPr>
      <w:r w:rsidRPr="00EC1170">
        <w:rPr>
          <w:sz w:val="20"/>
          <w:szCs w:val="20"/>
        </w:rPr>
        <w:t xml:space="preserve">As you can see, the communication between the Order Processing microservice and Inventory microservice happens over </w:t>
      </w:r>
      <w:proofErr w:type="spellStart"/>
      <w:r w:rsidRPr="00EC1170">
        <w:rPr>
          <w:sz w:val="20"/>
          <w:szCs w:val="20"/>
        </w:rPr>
        <w:t>gRPC</w:t>
      </w:r>
      <w:proofErr w:type="spellEnd"/>
      <w:r w:rsidRPr="00EC1170">
        <w:rPr>
          <w:sz w:val="20"/>
          <w:szCs w:val="20"/>
        </w:rPr>
        <w:t>. We will be focusing on the communication between only these two microservices in this section of the chapter.</w:t>
      </w:r>
    </w:p>
    <w:p w14:paraId="50B646D4" w14:textId="77777777" w:rsidR="00362990" w:rsidRPr="00EC1170" w:rsidRDefault="00362990" w:rsidP="00362990">
      <w:pPr>
        <w:pStyle w:val="body"/>
        <w:rPr>
          <w:sz w:val="20"/>
          <w:szCs w:val="20"/>
        </w:rPr>
      </w:pPr>
      <w:r w:rsidRPr="00EC1170">
        <w:rPr>
          <w:sz w:val="20"/>
          <w:szCs w:val="20"/>
        </w:rPr>
        <w:t>Let’s first look at the interface definition of the Inventory microservice, which uses Protocol Buffers as its IDL. You can find the IDL of the Inventory microservice at chapter08/sample01/</w:t>
      </w:r>
      <w:proofErr w:type="spellStart"/>
      <w:r w:rsidRPr="00EC1170">
        <w:rPr>
          <w:sz w:val="20"/>
          <w:szCs w:val="20"/>
        </w:rPr>
        <w:t>src</w:t>
      </w:r>
      <w:proofErr w:type="spellEnd"/>
      <w:r w:rsidRPr="00EC1170">
        <w:rPr>
          <w:sz w:val="20"/>
          <w:szCs w:val="20"/>
        </w:rPr>
        <w:t>/main/proto/</w:t>
      </w:r>
      <w:proofErr w:type="spellStart"/>
      <w:r w:rsidRPr="00EC1170">
        <w:rPr>
          <w:sz w:val="20"/>
          <w:szCs w:val="20"/>
        </w:rPr>
        <w:t>inventory.proto</w:t>
      </w:r>
      <w:proofErr w:type="spellEnd"/>
      <w:r w:rsidRPr="00EC1170">
        <w:rPr>
          <w:sz w:val="20"/>
          <w:szCs w:val="20"/>
        </w:rPr>
        <w:t>. Here’s the service definition of the Inventory microservice:</w:t>
      </w:r>
    </w:p>
    <w:p w14:paraId="7BC80E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 Inventory {</w:t>
      </w:r>
    </w:p>
    <w:p w14:paraId="44D5BC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rpc</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UpdateInventory</w:t>
      </w:r>
      <w:proofErr w:type="spellEnd"/>
      <w:r w:rsidRPr="00EC1170">
        <w:rPr>
          <w:rFonts w:ascii="Times New Roman" w:hAnsi="Times New Roman" w:cs="Times New Roman"/>
        </w:rPr>
        <w:t xml:space="preserve"> (Order) returns (</w:t>
      </w:r>
      <w:proofErr w:type="spellStart"/>
      <w:r w:rsidRPr="00EC1170">
        <w:rPr>
          <w:rFonts w:ascii="Times New Roman" w:hAnsi="Times New Roman" w:cs="Times New Roman"/>
        </w:rPr>
        <w:t>UpdateReply</w:t>
      </w:r>
      <w:proofErr w:type="spellEnd"/>
      <w:r w:rsidRPr="00EC1170">
        <w:rPr>
          <w:rFonts w:ascii="Times New Roman" w:hAnsi="Times New Roman" w:cs="Times New Roman"/>
        </w:rPr>
        <w:t>) {}</w:t>
      </w:r>
    </w:p>
    <w:p w14:paraId="56BCC5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2FF3788" w14:textId="77777777" w:rsidR="00362990" w:rsidRPr="00EC1170" w:rsidRDefault="00362990" w:rsidP="00362990">
      <w:pPr>
        <w:pStyle w:val="body"/>
        <w:rPr>
          <w:sz w:val="20"/>
          <w:szCs w:val="20"/>
        </w:rPr>
      </w:pPr>
      <w:r w:rsidRPr="00EC1170">
        <w:rPr>
          <w:sz w:val="20"/>
          <w:szCs w:val="20"/>
        </w:rPr>
        <w:t xml:space="preserve">This defines the Inventory microservice as having a single RPC method named </w:t>
      </w:r>
      <w:proofErr w:type="spellStart"/>
      <w:r w:rsidRPr="00EC1170">
        <w:rPr>
          <w:rStyle w:val="HTMLCode"/>
          <w:rFonts w:ascii="Times New Roman" w:hAnsi="Times New Roman" w:cs="Times New Roman"/>
        </w:rPr>
        <w:t>UpdateInventory</w:t>
      </w:r>
      <w:proofErr w:type="spellEnd"/>
      <w:r w:rsidRPr="00EC1170">
        <w:rPr>
          <w:sz w:val="20"/>
          <w:szCs w:val="20"/>
        </w:rPr>
        <w:t xml:space="preserve">. It accepts a message of type </w:t>
      </w:r>
      <w:r w:rsidRPr="00EC1170">
        <w:rPr>
          <w:rStyle w:val="HTMLCode"/>
          <w:rFonts w:ascii="Times New Roman" w:hAnsi="Times New Roman" w:cs="Times New Roman"/>
        </w:rPr>
        <w:t>Order</w:t>
      </w:r>
      <w:r w:rsidRPr="00EC1170">
        <w:rPr>
          <w:sz w:val="20"/>
          <w:szCs w:val="20"/>
        </w:rPr>
        <w:t xml:space="preserve"> and returns a message of type </w:t>
      </w:r>
      <w:proofErr w:type="spellStart"/>
      <w:r w:rsidRPr="00EC1170">
        <w:rPr>
          <w:rStyle w:val="HTMLCode"/>
          <w:rFonts w:ascii="Times New Roman" w:hAnsi="Times New Roman" w:cs="Times New Roman"/>
        </w:rPr>
        <w:t>UpdateReply</w:t>
      </w:r>
      <w:proofErr w:type="spellEnd"/>
      <w:r w:rsidRPr="00EC1170">
        <w:rPr>
          <w:sz w:val="20"/>
          <w:szCs w:val="20"/>
        </w:rPr>
        <w:t xml:space="preserve">. The </w:t>
      </w:r>
      <w:r w:rsidRPr="00EC1170">
        <w:rPr>
          <w:rStyle w:val="HTMLCode"/>
          <w:rFonts w:ascii="Times New Roman" w:hAnsi="Times New Roman" w:cs="Times New Roman"/>
        </w:rPr>
        <w:t>Order</w:t>
      </w:r>
      <w:r w:rsidRPr="00EC1170">
        <w:rPr>
          <w:sz w:val="20"/>
          <w:szCs w:val="20"/>
        </w:rPr>
        <w:t xml:space="preserve"> and </w:t>
      </w:r>
      <w:proofErr w:type="spellStart"/>
      <w:r w:rsidRPr="00EC1170">
        <w:rPr>
          <w:rStyle w:val="HTMLCode"/>
          <w:rFonts w:ascii="Times New Roman" w:hAnsi="Times New Roman" w:cs="Times New Roman"/>
        </w:rPr>
        <w:t>UpdateReply</w:t>
      </w:r>
      <w:proofErr w:type="spellEnd"/>
      <w:r w:rsidRPr="00EC1170">
        <w:rPr>
          <w:sz w:val="20"/>
          <w:szCs w:val="20"/>
        </w:rPr>
        <w:t xml:space="preserve"> message types are defined further in the following listing.</w:t>
      </w:r>
    </w:p>
    <w:p w14:paraId="34020F22" w14:textId="77777777" w:rsidR="00362990" w:rsidRPr="00EC1170" w:rsidRDefault="00362990" w:rsidP="00362990">
      <w:pPr>
        <w:pStyle w:val="fm-code-listing-caption"/>
        <w:rPr>
          <w:sz w:val="20"/>
          <w:szCs w:val="20"/>
        </w:rPr>
      </w:pPr>
      <w:r w:rsidRPr="00EC1170">
        <w:rPr>
          <w:sz w:val="20"/>
          <w:szCs w:val="20"/>
        </w:rPr>
        <w:t xml:space="preserve">Listing 8.1 The </w:t>
      </w:r>
      <w:proofErr w:type="spellStart"/>
      <w:r w:rsidRPr="00EC1170">
        <w:rPr>
          <w:sz w:val="20"/>
          <w:szCs w:val="20"/>
        </w:rPr>
        <w:t>Protobuf</w:t>
      </w:r>
      <w:proofErr w:type="spellEnd"/>
      <w:r w:rsidRPr="00EC1170">
        <w:rPr>
          <w:sz w:val="20"/>
          <w:szCs w:val="20"/>
        </w:rPr>
        <w:t xml:space="preserve"> definition of the </w:t>
      </w:r>
      <w:r w:rsidRPr="00EC1170">
        <w:rPr>
          <w:rStyle w:val="HTMLCode"/>
          <w:rFonts w:ascii="Times New Roman" w:hAnsi="Times New Roman" w:cs="Times New Roman"/>
        </w:rPr>
        <w:t>Order</w:t>
      </w:r>
      <w:r w:rsidRPr="00EC1170">
        <w:rPr>
          <w:sz w:val="20"/>
          <w:szCs w:val="20"/>
        </w:rPr>
        <w:t xml:space="preserve"> and </w:t>
      </w:r>
      <w:proofErr w:type="spellStart"/>
      <w:r w:rsidRPr="00EC1170">
        <w:rPr>
          <w:rStyle w:val="HTMLCode"/>
          <w:rFonts w:ascii="Times New Roman" w:hAnsi="Times New Roman" w:cs="Times New Roman"/>
        </w:rPr>
        <w:t>UpdateReply</w:t>
      </w:r>
      <w:proofErr w:type="spellEnd"/>
      <w:r w:rsidRPr="00EC1170">
        <w:rPr>
          <w:sz w:val="20"/>
          <w:szCs w:val="20"/>
        </w:rPr>
        <w:t xml:space="preserve"> messages</w:t>
      </w:r>
    </w:p>
    <w:p w14:paraId="4E0B64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message Order {                      </w:t>
      </w:r>
      <w:r w:rsidRPr="00EC1170">
        <w:rPr>
          <w:rStyle w:val="fm-combinumeral"/>
          <w:rFonts w:ascii="Cambria Math" w:hAnsi="Cambria Math" w:cs="Cambria Math"/>
        </w:rPr>
        <w:t>❶</w:t>
      </w:r>
    </w:p>
    <w:p w14:paraId="260ABC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int32 </w:t>
      </w:r>
      <w:proofErr w:type="spellStart"/>
      <w:r w:rsidRPr="00EC1170">
        <w:rPr>
          <w:rFonts w:ascii="Times New Roman" w:hAnsi="Times New Roman" w:cs="Times New Roman"/>
        </w:rPr>
        <w:t>orderId</w:t>
      </w:r>
      <w:proofErr w:type="spellEnd"/>
      <w:r w:rsidRPr="00EC1170">
        <w:rPr>
          <w:rFonts w:ascii="Times New Roman" w:hAnsi="Times New Roman" w:cs="Times New Roman"/>
        </w:rPr>
        <w:t xml:space="preserve"> = 1;</w:t>
      </w:r>
    </w:p>
    <w:p w14:paraId="04EAF8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repeated </w:t>
      </w:r>
      <w:proofErr w:type="spellStart"/>
      <w:r w:rsidRPr="00EC1170">
        <w:rPr>
          <w:rFonts w:ascii="Times New Roman" w:hAnsi="Times New Roman" w:cs="Times New Roman"/>
        </w:rPr>
        <w:t>LineItem</w:t>
      </w:r>
      <w:proofErr w:type="spellEnd"/>
      <w:r w:rsidRPr="00EC1170">
        <w:rPr>
          <w:rFonts w:ascii="Times New Roman" w:hAnsi="Times New Roman" w:cs="Times New Roman"/>
        </w:rPr>
        <w:t xml:space="preserve"> items = 2;</w:t>
      </w:r>
    </w:p>
    <w:p w14:paraId="455ECA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08C042A" w14:textId="77777777" w:rsidR="00362990" w:rsidRPr="00EC1170" w:rsidRDefault="00362990" w:rsidP="00362990">
      <w:pPr>
        <w:pStyle w:val="HTMLPreformatted"/>
        <w:rPr>
          <w:rFonts w:ascii="Times New Roman" w:hAnsi="Times New Roman" w:cs="Times New Roman"/>
        </w:rPr>
      </w:pPr>
    </w:p>
    <w:p w14:paraId="7688B3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message </w:t>
      </w:r>
      <w:proofErr w:type="spellStart"/>
      <w:r w:rsidRPr="00EC1170">
        <w:rPr>
          <w:rFonts w:ascii="Times New Roman" w:hAnsi="Times New Roman" w:cs="Times New Roman"/>
        </w:rPr>
        <w:t>LineItem</w:t>
      </w:r>
      <w:proofErr w:type="spellEnd"/>
      <w:r w:rsidRPr="00EC1170">
        <w:rPr>
          <w:rFonts w:ascii="Times New Roman" w:hAnsi="Times New Roman" w:cs="Times New Roman"/>
        </w:rPr>
        <w:t xml:space="preserve"> {                   </w:t>
      </w:r>
      <w:r w:rsidRPr="00EC1170">
        <w:rPr>
          <w:rStyle w:val="fm-combinumeral"/>
          <w:rFonts w:ascii="Cambria Math" w:hAnsi="Cambria Math" w:cs="Cambria Math"/>
        </w:rPr>
        <w:t>❷</w:t>
      </w:r>
    </w:p>
    <w:p w14:paraId="756577B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Product </w:t>
      </w:r>
      <w:proofErr w:type="spellStart"/>
      <w:r w:rsidRPr="00EC1170">
        <w:rPr>
          <w:rFonts w:ascii="Times New Roman" w:hAnsi="Times New Roman" w:cs="Times New Roman"/>
        </w:rPr>
        <w:t>product</w:t>
      </w:r>
      <w:proofErr w:type="spellEnd"/>
      <w:r w:rsidRPr="00EC1170">
        <w:rPr>
          <w:rFonts w:ascii="Times New Roman" w:hAnsi="Times New Roman" w:cs="Times New Roman"/>
        </w:rPr>
        <w:t xml:space="preserve"> = 1;</w:t>
      </w:r>
    </w:p>
    <w:p w14:paraId="50AE77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int32 quantity = 2;</w:t>
      </w:r>
    </w:p>
    <w:p w14:paraId="503409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74D8E1F" w14:textId="77777777" w:rsidR="00362990" w:rsidRPr="00EC1170" w:rsidRDefault="00362990" w:rsidP="00362990">
      <w:pPr>
        <w:pStyle w:val="HTMLPreformatted"/>
        <w:rPr>
          <w:rFonts w:ascii="Times New Roman" w:hAnsi="Times New Roman" w:cs="Times New Roman"/>
        </w:rPr>
      </w:pPr>
    </w:p>
    <w:p w14:paraId="755222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message Product {</w:t>
      </w:r>
    </w:p>
    <w:p w14:paraId="6AF481B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int32 id = 1;</w:t>
      </w:r>
    </w:p>
    <w:p w14:paraId="412029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string name = 2;</w:t>
      </w:r>
    </w:p>
    <w:p w14:paraId="09D9C2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string category = 3;</w:t>
      </w:r>
    </w:p>
    <w:p w14:paraId="01FCFB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float </w:t>
      </w:r>
      <w:proofErr w:type="spellStart"/>
      <w:r w:rsidRPr="00EC1170">
        <w:rPr>
          <w:rFonts w:ascii="Times New Roman" w:hAnsi="Times New Roman" w:cs="Times New Roman"/>
        </w:rPr>
        <w:t>unitPrice</w:t>
      </w:r>
      <w:proofErr w:type="spellEnd"/>
      <w:r w:rsidRPr="00EC1170">
        <w:rPr>
          <w:rFonts w:ascii="Times New Roman" w:hAnsi="Times New Roman" w:cs="Times New Roman"/>
        </w:rPr>
        <w:t xml:space="preserve"> = 4;</w:t>
      </w:r>
    </w:p>
    <w:p w14:paraId="6139A1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AEC3D23" w14:textId="77777777" w:rsidR="00362990" w:rsidRPr="00EC1170" w:rsidRDefault="00362990" w:rsidP="00362990">
      <w:pPr>
        <w:pStyle w:val="HTMLPreformatted"/>
        <w:rPr>
          <w:rFonts w:ascii="Times New Roman" w:hAnsi="Times New Roman" w:cs="Times New Roman"/>
        </w:rPr>
      </w:pPr>
    </w:p>
    <w:p w14:paraId="53F268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message </w:t>
      </w:r>
      <w:proofErr w:type="spellStart"/>
      <w:r w:rsidRPr="00EC1170">
        <w:rPr>
          <w:rFonts w:ascii="Times New Roman" w:hAnsi="Times New Roman" w:cs="Times New Roman"/>
        </w:rPr>
        <w:t>UpdateReply</w:t>
      </w:r>
      <w:proofErr w:type="spellEnd"/>
      <w:r w:rsidRPr="00EC1170">
        <w:rPr>
          <w:rFonts w:ascii="Times New Roman" w:hAnsi="Times New Roman" w:cs="Times New Roman"/>
        </w:rPr>
        <w:t xml:space="preserve"> {                </w:t>
      </w:r>
      <w:r w:rsidRPr="00EC1170">
        <w:rPr>
          <w:rStyle w:val="fm-combinumeral"/>
          <w:rFonts w:ascii="Cambria Math" w:hAnsi="Cambria Math" w:cs="Cambria Math"/>
        </w:rPr>
        <w:t>❸</w:t>
      </w:r>
    </w:p>
    <w:p w14:paraId="15A352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string message = 1;</w:t>
      </w:r>
    </w:p>
    <w:p w14:paraId="35AF5C6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378AD0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An Order has an ID and consists of a collection of </w:t>
      </w:r>
      <w:proofErr w:type="spellStart"/>
      <w:r w:rsidRPr="00EC1170">
        <w:rPr>
          <w:sz w:val="20"/>
          <w:szCs w:val="20"/>
        </w:rPr>
        <w:t>LineItem</w:t>
      </w:r>
      <w:proofErr w:type="spellEnd"/>
      <w:r w:rsidRPr="00EC1170">
        <w:rPr>
          <w:sz w:val="20"/>
          <w:szCs w:val="20"/>
        </w:rPr>
        <w:t xml:space="preserve"> objects.</w:t>
      </w:r>
    </w:p>
    <w:p w14:paraId="679244D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Each </w:t>
      </w:r>
      <w:proofErr w:type="spellStart"/>
      <w:r w:rsidRPr="00EC1170">
        <w:rPr>
          <w:sz w:val="20"/>
          <w:szCs w:val="20"/>
        </w:rPr>
        <w:t>LineItem</w:t>
      </w:r>
      <w:proofErr w:type="spellEnd"/>
      <w:r w:rsidRPr="00EC1170">
        <w:rPr>
          <w:sz w:val="20"/>
          <w:szCs w:val="20"/>
        </w:rPr>
        <w:t xml:space="preserve"> has a quantity and a product.</w:t>
      </w:r>
    </w:p>
    <w:p w14:paraId="716917B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message sent as a response to the inventory update. The </w:t>
      </w:r>
      <w:proofErr w:type="spellStart"/>
      <w:r w:rsidRPr="00EC1170">
        <w:rPr>
          <w:sz w:val="20"/>
          <w:szCs w:val="20"/>
        </w:rPr>
        <w:t>UpdateReply</w:t>
      </w:r>
      <w:proofErr w:type="spellEnd"/>
      <w:r w:rsidRPr="00EC1170">
        <w:rPr>
          <w:sz w:val="20"/>
          <w:szCs w:val="20"/>
        </w:rPr>
        <w:t xml:space="preserve"> message has a variable of type string.</w:t>
      </w:r>
    </w:p>
    <w:p w14:paraId="67BFDF95" w14:textId="77777777" w:rsidR="00362990" w:rsidRPr="00EC1170" w:rsidRDefault="00362990" w:rsidP="00362990">
      <w:pPr>
        <w:pStyle w:val="body"/>
        <w:rPr>
          <w:sz w:val="20"/>
          <w:szCs w:val="20"/>
        </w:rPr>
      </w:pPr>
      <w:r w:rsidRPr="00EC1170">
        <w:rPr>
          <w:sz w:val="20"/>
          <w:szCs w:val="20"/>
        </w:rPr>
        <w:lastRenderedPageBreak/>
        <w:t>Let’s compile the code to autogenerate the service stub and client stub of the Inventory microservice. To do that, navigate to the chapter08/sample01 directory by using your command-line client and execute the following command:</w:t>
      </w:r>
    </w:p>
    <w:p w14:paraId="46F14D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w:t>
      </w:r>
      <w:proofErr w:type="spellStart"/>
      <w:r w:rsidRPr="00EC1170">
        <w:rPr>
          <w:rFonts w:ascii="Times New Roman" w:hAnsi="Times New Roman" w:cs="Times New Roman"/>
        </w:rPr>
        <w:t>gradlew</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installDist</w:t>
      </w:r>
      <w:proofErr w:type="spellEnd"/>
    </w:p>
    <w:p w14:paraId="32293B24" w14:textId="77777777" w:rsidR="00362990" w:rsidRPr="00EC1170" w:rsidRDefault="00362990" w:rsidP="00362990">
      <w:pPr>
        <w:pStyle w:val="body"/>
        <w:rPr>
          <w:sz w:val="20"/>
          <w:szCs w:val="20"/>
        </w:rPr>
      </w:pPr>
      <w:r w:rsidRPr="00EC1170">
        <w:rPr>
          <w:sz w:val="20"/>
          <w:szCs w:val="20"/>
        </w:rPr>
        <w:t xml:space="preserve">If the stubs are successfully built, you should see a message saying </w:t>
      </w:r>
      <w:r w:rsidRPr="00EC1170">
        <w:rPr>
          <w:rStyle w:val="HTMLCode"/>
          <w:rFonts w:ascii="Times New Roman" w:hAnsi="Times New Roman" w:cs="Times New Roman"/>
        </w:rPr>
        <w:t>BUILD SUCCESSFUL</w:t>
      </w:r>
      <w:r w:rsidRPr="00EC1170">
        <w:rPr>
          <w:sz w:val="20"/>
          <w:szCs w:val="20"/>
        </w:rPr>
        <w:t xml:space="preserve">. You should also see a new directory being created with the name </w:t>
      </w:r>
      <w:r w:rsidRPr="00EC1170">
        <w:rPr>
          <w:rStyle w:val="Emphasis"/>
          <w:i w:val="0"/>
          <w:iCs w:val="0"/>
          <w:sz w:val="20"/>
          <w:szCs w:val="20"/>
        </w:rPr>
        <w:t>build</w:t>
      </w:r>
      <w:r w:rsidRPr="00EC1170">
        <w:rPr>
          <w:sz w:val="20"/>
          <w:szCs w:val="20"/>
        </w:rPr>
        <w:t>. This directory has the autogenerated stub classes from the sample01/</w:t>
      </w:r>
      <w:proofErr w:type="spellStart"/>
      <w:r w:rsidRPr="00EC1170">
        <w:rPr>
          <w:sz w:val="20"/>
          <w:szCs w:val="20"/>
        </w:rPr>
        <w:t>src</w:t>
      </w:r>
      <w:proofErr w:type="spellEnd"/>
      <w:r w:rsidRPr="00EC1170">
        <w:rPr>
          <w:sz w:val="20"/>
          <w:szCs w:val="20"/>
        </w:rPr>
        <w:t>/main/proto/</w:t>
      </w:r>
      <w:proofErr w:type="spellStart"/>
      <w:r w:rsidRPr="00EC1170">
        <w:rPr>
          <w:sz w:val="20"/>
          <w:szCs w:val="20"/>
        </w:rPr>
        <w:t>inventory.proto</w:t>
      </w:r>
      <w:proofErr w:type="spellEnd"/>
      <w:r w:rsidRPr="00EC1170">
        <w:rPr>
          <w:sz w:val="20"/>
          <w:szCs w:val="20"/>
        </w:rPr>
        <w:t xml:space="preserve"> file.</w:t>
      </w:r>
    </w:p>
    <w:p w14:paraId="72CE9E7B" w14:textId="77777777" w:rsidR="00362990" w:rsidRPr="00EC1170" w:rsidRDefault="00362990" w:rsidP="00362990">
      <w:pPr>
        <w:pStyle w:val="body"/>
        <w:rPr>
          <w:sz w:val="20"/>
          <w:szCs w:val="20"/>
        </w:rPr>
      </w:pPr>
      <w:r w:rsidRPr="00EC1170">
        <w:rPr>
          <w:sz w:val="20"/>
          <w:szCs w:val="20"/>
        </w:rPr>
        <w:t xml:space="preserve">Open the InventoryGrpc.java file in the build/generated/source/proto/main/grpc/com/manning/mss/ch08/sample01 directory by using a text editor or IDE. Within this file, you’ll find an inner class named </w:t>
      </w:r>
      <w:proofErr w:type="spellStart"/>
      <w:r w:rsidRPr="00EC1170">
        <w:rPr>
          <w:rStyle w:val="HTMLCode"/>
          <w:rFonts w:ascii="Times New Roman" w:hAnsi="Times New Roman" w:cs="Times New Roman"/>
        </w:rPr>
        <w:t>InventoryImplBase</w:t>
      </w:r>
      <w:proofErr w:type="spellEnd"/>
      <w:r w:rsidRPr="00EC1170">
        <w:rPr>
          <w:sz w:val="20"/>
          <w:szCs w:val="20"/>
        </w:rPr>
        <w:t xml:space="preserve"> with the following class definition:</w:t>
      </w:r>
    </w:p>
    <w:p w14:paraId="7BA2BCA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static abstract class </w:t>
      </w:r>
      <w:proofErr w:type="spellStart"/>
      <w:r w:rsidRPr="00EC1170">
        <w:rPr>
          <w:rFonts w:ascii="Times New Roman" w:hAnsi="Times New Roman" w:cs="Times New Roman"/>
        </w:rPr>
        <w:t>InventoryImplBase</w:t>
      </w:r>
      <w:proofErr w:type="spellEnd"/>
      <w:r w:rsidRPr="00EC1170">
        <w:rPr>
          <w:rFonts w:ascii="Times New Roman" w:hAnsi="Times New Roman" w:cs="Times New Roman"/>
        </w:rPr>
        <w:t xml:space="preserve"> implements </w:t>
      </w:r>
    </w:p>
    <w:p w14:paraId="2D2D63E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io.grpc.BindableService</w:t>
      </w:r>
      <w:proofErr w:type="spellEnd"/>
      <w:r w:rsidRPr="00EC1170">
        <w:rPr>
          <w:rFonts w:ascii="Times New Roman" w:hAnsi="Times New Roman" w:cs="Times New Roman"/>
        </w:rPr>
        <w:t xml:space="preserve"> {</w:t>
      </w:r>
    </w:p>
    <w:p w14:paraId="415EAF7F" w14:textId="77777777" w:rsidR="00362990" w:rsidRPr="00EC1170" w:rsidRDefault="00362990" w:rsidP="00362990">
      <w:pPr>
        <w:pStyle w:val="body"/>
        <w:rPr>
          <w:sz w:val="20"/>
          <w:szCs w:val="20"/>
        </w:rPr>
      </w:pPr>
      <w:r w:rsidRPr="00EC1170">
        <w:rPr>
          <w:sz w:val="20"/>
          <w:szCs w:val="20"/>
        </w:rPr>
        <w:t xml:space="preserve">This is our Inventory microservice’s server stub. To provide the actual implementation of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RPC, we need to extend this class and override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 Let’s take a quick look at how to run the inventory server (which is the Inventory microservice) and inventory client now. To run the server, navigate back to the chapter08/sample01 directory from your command-line client and execute the following command:</w:t>
      </w:r>
    </w:p>
    <w:p w14:paraId="687F6A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./build/install/sample01/bin/inventory-server</w:t>
      </w:r>
    </w:p>
    <w:p w14:paraId="7B221EB9" w14:textId="77777777" w:rsidR="00362990" w:rsidRPr="00EC1170" w:rsidRDefault="00362990" w:rsidP="00362990">
      <w:pPr>
        <w:pStyle w:val="body"/>
        <w:rPr>
          <w:sz w:val="20"/>
          <w:szCs w:val="20"/>
        </w:rPr>
      </w:pPr>
      <w:r w:rsidRPr="00EC1170">
        <w:rPr>
          <w:sz w:val="20"/>
          <w:szCs w:val="20"/>
        </w:rPr>
        <w:t>It should output a message saying the server has started on port 50051. Once the server is started, we can execute our client program. To do that, open a new terminal window, navigate to the chapter08/sample01 directory, and execute the following command:</w:t>
      </w:r>
    </w:p>
    <w:p w14:paraId="6701A4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./build/install/sample01/bin/inventory-client</w:t>
      </w:r>
    </w:p>
    <w:p w14:paraId="4513A7E5" w14:textId="77777777" w:rsidR="00362990" w:rsidRPr="00EC1170" w:rsidRDefault="00362990" w:rsidP="00362990">
      <w:pPr>
        <w:pStyle w:val="body"/>
        <w:rPr>
          <w:sz w:val="20"/>
          <w:szCs w:val="20"/>
        </w:rPr>
      </w:pPr>
      <w:r w:rsidRPr="00EC1170">
        <w:rPr>
          <w:sz w:val="20"/>
          <w:szCs w:val="20"/>
        </w:rPr>
        <w:t xml:space="preserve">If the client runs successfully, you should see a message on your terminal saying </w:t>
      </w:r>
      <w:r w:rsidRPr="00EC1170">
        <w:rPr>
          <w:rStyle w:val="HTMLCode"/>
          <w:rFonts w:ascii="Times New Roman" w:hAnsi="Times New Roman" w:cs="Times New Roman"/>
        </w:rPr>
        <w:t>INFO: Message: Updated inventory for 1 products</w:t>
      </w:r>
      <w:r w:rsidRPr="00EC1170">
        <w:rPr>
          <w:sz w:val="20"/>
          <w:szCs w:val="20"/>
        </w:rPr>
        <w:t xml:space="preserve">. What happened here is that the inventory client program executed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RPC running on a different port/process (not a different host, because we’ve been using the same machine for both client and server). The server process received the message from the client and executed its </w:t>
      </w:r>
      <w:proofErr w:type="spellStart"/>
      <w:r w:rsidRPr="00EC1170">
        <w:rPr>
          <w:rStyle w:val="HTMLCode"/>
          <w:rFonts w:ascii="Times New Roman" w:hAnsi="Times New Roman" w:cs="Times New Roman"/>
        </w:rPr>
        <w:t>UpdateReply</w:t>
      </w:r>
      <w:proofErr w:type="spellEnd"/>
      <w:r w:rsidRPr="00EC1170">
        <w:rPr>
          <w:sz w:val="20"/>
          <w:szCs w:val="20"/>
        </w:rPr>
        <w:t xml:space="preserve"> method to send back the reply.</w:t>
      </w:r>
    </w:p>
    <w:p w14:paraId="1E1CC5C6" w14:textId="77777777" w:rsidR="00362990" w:rsidRPr="00EC1170" w:rsidRDefault="00362990" w:rsidP="00362990">
      <w:pPr>
        <w:pStyle w:val="body"/>
        <w:rPr>
          <w:sz w:val="20"/>
          <w:szCs w:val="20"/>
        </w:rPr>
      </w:pPr>
      <w:r w:rsidRPr="00EC1170">
        <w:rPr>
          <w:sz w:val="20"/>
          <w:szCs w:val="20"/>
        </w:rPr>
        <w:t>Now that we’ve seen how a typical client server interaction happens, let’s take a look at the server and client source code. To understand the client code, open up the chapter08/sample01/src/main/java/com/manning/mss/ch08/sample01/Inventory Client.java file by using a text editor or IDE. The client class in this case is instantiated using its constructor in the manner shown in the following listing.</w:t>
      </w:r>
    </w:p>
    <w:p w14:paraId="50DBFEA4" w14:textId="77777777" w:rsidR="00362990" w:rsidRPr="00EC1170" w:rsidRDefault="00362990" w:rsidP="00362990">
      <w:pPr>
        <w:pStyle w:val="fm-code-listing-caption"/>
        <w:rPr>
          <w:sz w:val="20"/>
          <w:szCs w:val="20"/>
        </w:rPr>
      </w:pPr>
      <w:r w:rsidRPr="00EC1170">
        <w:rPr>
          <w:sz w:val="20"/>
          <w:szCs w:val="20"/>
        </w:rPr>
        <w:t xml:space="preserve">Listing 8.2 Instantiating the </w:t>
      </w:r>
      <w:proofErr w:type="spellStart"/>
      <w:r w:rsidRPr="00EC1170">
        <w:rPr>
          <w:sz w:val="20"/>
          <w:szCs w:val="20"/>
        </w:rPr>
        <w:t>gRPC</w:t>
      </w:r>
      <w:proofErr w:type="spellEnd"/>
      <w:r w:rsidRPr="00EC1170">
        <w:rPr>
          <w:sz w:val="20"/>
          <w:szCs w:val="20"/>
        </w:rPr>
        <w:t xml:space="preserve"> client</w:t>
      </w:r>
    </w:p>
    <w:p w14:paraId="22C4BE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InventoryClient</w:t>
      </w:r>
      <w:proofErr w:type="spellEnd"/>
      <w:r w:rsidRPr="00EC1170">
        <w:rPr>
          <w:rFonts w:ascii="Times New Roman" w:hAnsi="Times New Roman" w:cs="Times New Roman"/>
        </w:rPr>
        <w:t xml:space="preserve">(String host, int port) {          </w:t>
      </w:r>
      <w:r w:rsidRPr="00EC1170">
        <w:rPr>
          <w:rStyle w:val="fm-combinumeral"/>
          <w:rFonts w:ascii="Cambria Math" w:hAnsi="Cambria Math" w:cs="Cambria Math"/>
        </w:rPr>
        <w:t>❶</w:t>
      </w:r>
    </w:p>
    <w:p w14:paraId="70DBADC1" w14:textId="77777777" w:rsidR="00362990" w:rsidRPr="00EC1170" w:rsidRDefault="00362990" w:rsidP="00362990">
      <w:pPr>
        <w:pStyle w:val="HTMLPreformatted"/>
        <w:rPr>
          <w:rFonts w:ascii="Times New Roman" w:hAnsi="Times New Roman" w:cs="Times New Roman"/>
        </w:rPr>
      </w:pPr>
    </w:p>
    <w:p w14:paraId="36A5B42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this(</w:t>
      </w:r>
      <w:proofErr w:type="spellStart"/>
      <w:r w:rsidRPr="00EC1170">
        <w:rPr>
          <w:rFonts w:ascii="Times New Roman" w:hAnsi="Times New Roman" w:cs="Times New Roman"/>
        </w:rPr>
        <w:t>ManagedChannelBuilder.forAddress</w:t>
      </w:r>
      <w:proofErr w:type="spellEnd"/>
      <w:r w:rsidRPr="00EC1170">
        <w:rPr>
          <w:rFonts w:ascii="Times New Roman" w:hAnsi="Times New Roman" w:cs="Times New Roman"/>
        </w:rPr>
        <w:t xml:space="preserve">(host, port)    </w:t>
      </w:r>
      <w:r w:rsidRPr="00EC1170">
        <w:rPr>
          <w:rStyle w:val="fm-combinumeral"/>
          <w:rFonts w:ascii="Cambria Math" w:hAnsi="Cambria Math" w:cs="Cambria Math"/>
        </w:rPr>
        <w:t>❷</w:t>
      </w:r>
    </w:p>
    <w:p w14:paraId="0DFD43D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usePlaintext</w:t>
      </w:r>
      <w:proofErr w:type="spellEnd"/>
      <w:r w:rsidRPr="00EC1170">
        <w:rPr>
          <w:rFonts w:ascii="Times New Roman" w:hAnsi="Times New Roman" w:cs="Times New Roman"/>
        </w:rPr>
        <w:t>()</w:t>
      </w:r>
    </w:p>
    <w:p w14:paraId="48214D4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.build());</w:t>
      </w:r>
    </w:p>
    <w:p w14:paraId="409D738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365F5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990F22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private </w:t>
      </w:r>
      <w:proofErr w:type="spellStart"/>
      <w:r w:rsidRPr="00EC1170">
        <w:rPr>
          <w:rFonts w:ascii="Times New Roman" w:hAnsi="Times New Roman" w:cs="Times New Roman"/>
        </w:rPr>
        <w:t>InventoryClient</w:t>
      </w:r>
      <w:proofErr w:type="spellEnd"/>
      <w:r w:rsidRPr="00EC1170">
        <w:rPr>
          <w:rFonts w:ascii="Times New Roman" w:hAnsi="Times New Roman" w:cs="Times New Roman"/>
        </w:rPr>
        <w:t>(</w:t>
      </w:r>
      <w:proofErr w:type="spellStart"/>
      <w:r w:rsidRPr="00EC1170">
        <w:rPr>
          <w:rFonts w:ascii="Times New Roman" w:hAnsi="Times New Roman" w:cs="Times New Roman"/>
        </w:rPr>
        <w:t>ManagedChannel</w:t>
      </w:r>
      <w:proofErr w:type="spellEnd"/>
      <w:r w:rsidRPr="00EC1170">
        <w:rPr>
          <w:rFonts w:ascii="Times New Roman" w:hAnsi="Times New Roman" w:cs="Times New Roman"/>
        </w:rPr>
        <w:t xml:space="preserve"> channel) {        </w:t>
      </w:r>
      <w:r w:rsidRPr="00EC1170">
        <w:rPr>
          <w:rStyle w:val="fm-combinumeral"/>
          <w:rFonts w:ascii="Cambria Math" w:hAnsi="Cambria Math" w:cs="Cambria Math"/>
        </w:rPr>
        <w:t>❸</w:t>
      </w:r>
    </w:p>
    <w:p w14:paraId="38A6BF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this.channel</w:t>
      </w:r>
      <w:proofErr w:type="spellEnd"/>
      <w:r w:rsidRPr="00EC1170">
        <w:rPr>
          <w:rFonts w:ascii="Times New Roman" w:hAnsi="Times New Roman" w:cs="Times New Roman"/>
        </w:rPr>
        <w:t xml:space="preserve"> = channel;</w:t>
      </w:r>
    </w:p>
    <w:p w14:paraId="70140C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inventoryBlockingStub</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InventoryGrpc.newBlockingStub</w:t>
      </w:r>
      <w:proofErr w:type="spellEnd"/>
      <w:r w:rsidRPr="00EC1170">
        <w:rPr>
          <w:rFonts w:ascii="Times New Roman" w:hAnsi="Times New Roman" w:cs="Times New Roman"/>
        </w:rPr>
        <w:t>(channel);</w:t>
      </w:r>
    </w:p>
    <w:p w14:paraId="4C3D686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ADAF83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lastRenderedPageBreak/>
        <w:t>❶</w:t>
      </w:r>
      <w:r w:rsidRPr="00EC1170">
        <w:rPr>
          <w:sz w:val="20"/>
          <w:szCs w:val="20"/>
        </w:rPr>
        <w:t xml:space="preserve"> Construct the client connecting to the </w:t>
      </w:r>
      <w:proofErr w:type="spellStart"/>
      <w:r w:rsidRPr="00EC1170">
        <w:rPr>
          <w:sz w:val="20"/>
          <w:szCs w:val="20"/>
        </w:rPr>
        <w:t>InventoryServer</w:t>
      </w:r>
      <w:proofErr w:type="spellEnd"/>
      <w:r w:rsidRPr="00EC1170">
        <w:rPr>
          <w:sz w:val="20"/>
          <w:szCs w:val="20"/>
        </w:rPr>
        <w:t xml:space="preserve"> with the provided hostname and the port.</w:t>
      </w:r>
    </w:p>
    <w:p w14:paraId="6D71CDD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Channels are secure by default (via TLS). We disable TLS to avoid needing certificates.</w:t>
      </w:r>
    </w:p>
    <w:p w14:paraId="41F2AC3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Instantiate the </w:t>
      </w:r>
      <w:proofErr w:type="spellStart"/>
      <w:r w:rsidRPr="00EC1170">
        <w:rPr>
          <w:sz w:val="20"/>
          <w:szCs w:val="20"/>
        </w:rPr>
        <w:t>InventoryClient</w:t>
      </w:r>
      <w:proofErr w:type="spellEnd"/>
      <w:r w:rsidRPr="00EC1170">
        <w:rPr>
          <w:sz w:val="20"/>
          <w:szCs w:val="20"/>
        </w:rPr>
        <w:t xml:space="preserve"> for accessing the </w:t>
      </w:r>
      <w:proofErr w:type="spellStart"/>
      <w:r w:rsidRPr="00EC1170">
        <w:rPr>
          <w:sz w:val="20"/>
          <w:szCs w:val="20"/>
        </w:rPr>
        <w:t>InventoryServer</w:t>
      </w:r>
      <w:proofErr w:type="spellEnd"/>
      <w:r w:rsidRPr="00EC1170">
        <w:rPr>
          <w:sz w:val="20"/>
          <w:szCs w:val="20"/>
        </w:rPr>
        <w:t>.</w:t>
      </w:r>
    </w:p>
    <w:p w14:paraId="15C57E3E" w14:textId="77777777" w:rsidR="00362990" w:rsidRPr="00EC1170" w:rsidRDefault="00362990" w:rsidP="00362990">
      <w:pPr>
        <w:pStyle w:val="body"/>
        <w:rPr>
          <w:sz w:val="20"/>
          <w:szCs w:val="20"/>
        </w:rPr>
      </w:pPr>
      <w:r w:rsidRPr="00EC1170">
        <w:rPr>
          <w:sz w:val="20"/>
          <w:szCs w:val="20"/>
        </w:rPr>
        <w:t xml:space="preserve">What happens in listing 8.2 is that when the client is instantiated, a </w:t>
      </w:r>
      <w:r w:rsidRPr="00EC1170">
        <w:rPr>
          <w:rStyle w:val="HTMLCode"/>
          <w:rFonts w:ascii="Times New Roman" w:hAnsi="Times New Roman" w:cs="Times New Roman"/>
        </w:rPr>
        <w:t>Channel</w:t>
      </w:r>
      <w:r w:rsidRPr="00EC1170">
        <w:rPr>
          <w:sz w:val="20"/>
          <w:szCs w:val="20"/>
        </w:rPr>
        <w:t xml:space="preserve"> is created between the client and server. A </w:t>
      </w:r>
      <w:proofErr w:type="spellStart"/>
      <w:r w:rsidRPr="00EC1170">
        <w:rPr>
          <w:sz w:val="20"/>
          <w:szCs w:val="20"/>
        </w:rPr>
        <w:t>gRPC</w:t>
      </w:r>
      <w:proofErr w:type="spellEnd"/>
      <w:r w:rsidRPr="00EC1170">
        <w:rPr>
          <w:sz w:val="20"/>
          <w:szCs w:val="20"/>
        </w:rPr>
        <w:t xml:space="preserve"> </w:t>
      </w:r>
      <w:r w:rsidRPr="00EC1170">
        <w:rPr>
          <w:rStyle w:val="HTMLCode"/>
          <w:rFonts w:ascii="Times New Roman" w:hAnsi="Times New Roman" w:cs="Times New Roman"/>
        </w:rPr>
        <w:t>Channel</w:t>
      </w:r>
      <w:r w:rsidRPr="00EC1170">
        <w:rPr>
          <w:sz w:val="20"/>
          <w:szCs w:val="20"/>
        </w:rPr>
        <w:t xml:space="preserve"> provides a connection to a </w:t>
      </w:r>
      <w:proofErr w:type="spellStart"/>
      <w:r w:rsidRPr="00EC1170">
        <w:rPr>
          <w:sz w:val="20"/>
          <w:szCs w:val="20"/>
        </w:rPr>
        <w:t>gRPC</w:t>
      </w:r>
      <w:proofErr w:type="spellEnd"/>
      <w:r w:rsidRPr="00EC1170">
        <w:rPr>
          <w:sz w:val="20"/>
          <w:szCs w:val="20"/>
        </w:rPr>
        <w:t xml:space="preserve"> server on a specified host and port. In this particular example, we are disabling TLS to keep things simple. You may notice that we explicitly set </w:t>
      </w:r>
      <w:proofErr w:type="spellStart"/>
      <w:r w:rsidRPr="00EC1170">
        <w:rPr>
          <w:rStyle w:val="HTMLCode"/>
          <w:rFonts w:ascii="Times New Roman" w:hAnsi="Times New Roman" w:cs="Times New Roman"/>
        </w:rPr>
        <w:t>usePlaintext</w:t>
      </w:r>
      <w:proofErr w:type="spellEnd"/>
      <w:r w:rsidRPr="00EC1170">
        <w:rPr>
          <w:sz w:val="20"/>
          <w:szCs w:val="20"/>
        </w:rPr>
        <w:t xml:space="preserve"> to indicate that we are not doing TLS or </w:t>
      </w:r>
      <w:proofErr w:type="spellStart"/>
      <w:r w:rsidRPr="00EC1170">
        <w:rPr>
          <w:sz w:val="20"/>
          <w:szCs w:val="20"/>
        </w:rPr>
        <w:t>mTLS</w:t>
      </w:r>
      <w:proofErr w:type="spellEnd"/>
      <w:r w:rsidRPr="00EC1170">
        <w:rPr>
          <w:sz w:val="20"/>
          <w:szCs w:val="20"/>
        </w:rPr>
        <w:t xml:space="preserve"> on this </w:t>
      </w:r>
      <w:r w:rsidRPr="00EC1170">
        <w:rPr>
          <w:rStyle w:val="HTMLCode"/>
          <w:rFonts w:ascii="Times New Roman" w:hAnsi="Times New Roman" w:cs="Times New Roman"/>
        </w:rPr>
        <w:t>Channel</w:t>
      </w:r>
      <w:r w:rsidRPr="00EC1170">
        <w:rPr>
          <w:sz w:val="20"/>
          <w:szCs w:val="20"/>
        </w:rPr>
        <w:t xml:space="preserve">. We look at TLS specifics later in this chapter. The created </w:t>
      </w:r>
      <w:r w:rsidRPr="00EC1170">
        <w:rPr>
          <w:rStyle w:val="HTMLCode"/>
          <w:rFonts w:ascii="Times New Roman" w:hAnsi="Times New Roman" w:cs="Times New Roman"/>
        </w:rPr>
        <w:t>Channel</w:t>
      </w:r>
      <w:r w:rsidRPr="00EC1170">
        <w:rPr>
          <w:sz w:val="20"/>
          <w:szCs w:val="20"/>
        </w:rPr>
        <w:t xml:space="preserve"> is then used to instantiate a stub, named </w:t>
      </w:r>
      <w:proofErr w:type="spellStart"/>
      <w:r w:rsidRPr="00EC1170">
        <w:rPr>
          <w:rStyle w:val="HTMLCode"/>
          <w:rFonts w:ascii="Times New Roman" w:hAnsi="Times New Roman" w:cs="Times New Roman"/>
        </w:rPr>
        <w:t>InventoryBlockingStub</w:t>
      </w:r>
      <w:proofErr w:type="spellEnd"/>
      <w:r w:rsidRPr="00EC1170">
        <w:rPr>
          <w:sz w:val="20"/>
          <w:szCs w:val="20"/>
        </w:rPr>
        <w:t xml:space="preserve">. This stub will be used to communicate with the server when RPCs are being executed. The reason this is called a </w:t>
      </w:r>
      <w:r w:rsidRPr="00EC1170">
        <w:rPr>
          <w:rStyle w:val="Emphasis"/>
          <w:i w:val="0"/>
          <w:iCs w:val="0"/>
          <w:sz w:val="20"/>
          <w:szCs w:val="20"/>
        </w:rPr>
        <w:t>blocking</w:t>
      </w:r>
      <w:r w:rsidRPr="00EC1170">
        <w:rPr>
          <w:sz w:val="20"/>
          <w:szCs w:val="20"/>
        </w:rPr>
        <w:t xml:space="preserve"> stub is because, in this particular case, we’re using a stub that blocks the running thread until the client receives a response or raises an error. The other alternative is to use the </w:t>
      </w:r>
      <w:proofErr w:type="spellStart"/>
      <w:r w:rsidRPr="00EC1170">
        <w:rPr>
          <w:rStyle w:val="HTMLCode"/>
          <w:rFonts w:ascii="Times New Roman" w:hAnsi="Times New Roman" w:cs="Times New Roman"/>
        </w:rPr>
        <w:t>InventoryFutureStub</w:t>
      </w:r>
      <w:proofErr w:type="spellEnd"/>
      <w:r w:rsidRPr="00EC1170">
        <w:rPr>
          <w:sz w:val="20"/>
          <w:szCs w:val="20"/>
        </w:rPr>
        <w:t>, which is a stub that does not block the running thread and expects the server to respond later.</w:t>
      </w:r>
    </w:p>
    <w:p w14:paraId="5488D635" w14:textId="77777777" w:rsidR="00362990" w:rsidRPr="00EC1170" w:rsidRDefault="00362990" w:rsidP="00362990">
      <w:pPr>
        <w:pStyle w:val="body"/>
        <w:rPr>
          <w:sz w:val="20"/>
          <w:szCs w:val="20"/>
        </w:rPr>
      </w:pPr>
      <w:r w:rsidRPr="00EC1170">
        <w:rPr>
          <w:sz w:val="20"/>
          <w:szCs w:val="20"/>
        </w:rPr>
        <w:t xml:space="preserve">The communication between the client and server happens in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 in the </w:t>
      </w:r>
      <w:proofErr w:type="spellStart"/>
      <w:r w:rsidRPr="00EC1170">
        <w:rPr>
          <w:rStyle w:val="HTMLCode"/>
          <w:rFonts w:ascii="Times New Roman" w:hAnsi="Times New Roman" w:cs="Times New Roman"/>
        </w:rPr>
        <w:t>InventoryClient</w:t>
      </w:r>
      <w:proofErr w:type="spellEnd"/>
      <w:r w:rsidRPr="00EC1170">
        <w:rPr>
          <w:sz w:val="20"/>
          <w:szCs w:val="20"/>
        </w:rPr>
        <w:t xml:space="preserve"> class. This method receives an object of type </w:t>
      </w:r>
      <w:proofErr w:type="spellStart"/>
      <w:r w:rsidRPr="00EC1170">
        <w:rPr>
          <w:rStyle w:val="HTMLCode"/>
          <w:rFonts w:ascii="Times New Roman" w:hAnsi="Times New Roman" w:cs="Times New Roman"/>
        </w:rPr>
        <w:t>OrderEntity</w:t>
      </w:r>
      <w:proofErr w:type="spellEnd"/>
      <w:r w:rsidRPr="00EC1170">
        <w:rPr>
          <w:sz w:val="20"/>
          <w:szCs w:val="20"/>
        </w:rPr>
        <w:t xml:space="preserve">, which contains the details of the confirmed order. It converts the </w:t>
      </w:r>
      <w:proofErr w:type="spellStart"/>
      <w:r w:rsidRPr="00EC1170">
        <w:rPr>
          <w:rStyle w:val="HTMLCode"/>
          <w:rFonts w:ascii="Times New Roman" w:hAnsi="Times New Roman" w:cs="Times New Roman"/>
        </w:rPr>
        <w:t>OrderEntity</w:t>
      </w:r>
      <w:proofErr w:type="spellEnd"/>
      <w:r w:rsidRPr="00EC1170">
        <w:rPr>
          <w:sz w:val="20"/>
          <w:szCs w:val="20"/>
        </w:rPr>
        <w:t xml:space="preserve"> object into its respective RPC object and passes the RPC object to the server:</w:t>
      </w:r>
    </w:p>
    <w:p w14:paraId="208E86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void </w:t>
      </w:r>
      <w:proofErr w:type="spellStart"/>
      <w:r w:rsidRPr="00EC1170">
        <w:rPr>
          <w:rFonts w:ascii="Times New Roman" w:hAnsi="Times New Roman" w:cs="Times New Roman"/>
        </w:rPr>
        <w:t>updateInventory</w:t>
      </w:r>
      <w:proofErr w:type="spellEnd"/>
      <w:r w:rsidRPr="00EC1170">
        <w:rPr>
          <w:rFonts w:ascii="Times New Roman" w:hAnsi="Times New Roman" w:cs="Times New Roman"/>
        </w:rPr>
        <w:t>(</w:t>
      </w:r>
      <w:proofErr w:type="spellStart"/>
      <w:r w:rsidRPr="00EC1170">
        <w:rPr>
          <w:rFonts w:ascii="Times New Roman" w:hAnsi="Times New Roman" w:cs="Times New Roman"/>
        </w:rPr>
        <w:t>OrderEntity</w:t>
      </w:r>
      <w:proofErr w:type="spellEnd"/>
      <w:r w:rsidRPr="00EC1170">
        <w:rPr>
          <w:rFonts w:ascii="Times New Roman" w:hAnsi="Times New Roman" w:cs="Times New Roman"/>
        </w:rPr>
        <w:t xml:space="preserve"> order) {</w:t>
      </w:r>
    </w:p>
    <w:p w14:paraId="16C0F44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UpdateReply</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updateResponse</w:t>
      </w:r>
      <w:proofErr w:type="spellEnd"/>
      <w:r w:rsidRPr="00EC1170">
        <w:rPr>
          <w:rFonts w:ascii="Times New Roman" w:hAnsi="Times New Roman" w:cs="Times New Roman"/>
        </w:rPr>
        <w:t>;</w:t>
      </w:r>
    </w:p>
    <w:p w14:paraId="036930E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try {</w:t>
      </w:r>
    </w:p>
    <w:p w14:paraId="7584C15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updateResponse</w:t>
      </w:r>
      <w:proofErr w:type="spellEnd"/>
      <w:r w:rsidRPr="00EC1170">
        <w:rPr>
          <w:rFonts w:ascii="Times New Roman" w:hAnsi="Times New Roman" w:cs="Times New Roman"/>
        </w:rPr>
        <w:t xml:space="preserve"> =</w:t>
      </w:r>
    </w:p>
    <w:p w14:paraId="00FAEB46"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inventoryBlockingStub.updateInventory</w:t>
      </w:r>
      <w:proofErr w:type="spellEnd"/>
      <w:r w:rsidRPr="00EC1170">
        <w:rPr>
          <w:rFonts w:ascii="Times New Roman" w:hAnsi="Times New Roman" w:cs="Times New Roman"/>
        </w:rPr>
        <w:t>(</w:t>
      </w:r>
      <w:proofErr w:type="spellStart"/>
      <w:r w:rsidRPr="00EC1170">
        <w:rPr>
          <w:rFonts w:ascii="Times New Roman" w:hAnsi="Times New Roman" w:cs="Times New Roman"/>
        </w:rPr>
        <w:t>orderBuilder.build</w:t>
      </w:r>
      <w:proofErr w:type="spellEnd"/>
      <w:r w:rsidRPr="00EC1170">
        <w:rPr>
          <w:rFonts w:ascii="Times New Roman" w:hAnsi="Times New Roman" w:cs="Times New Roman"/>
        </w:rPr>
        <w:t>());</w:t>
      </w:r>
    </w:p>
    <w:p w14:paraId="352091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catch (</w:t>
      </w:r>
      <w:proofErr w:type="spellStart"/>
      <w:r w:rsidRPr="00EC1170">
        <w:rPr>
          <w:rFonts w:ascii="Times New Roman" w:hAnsi="Times New Roman" w:cs="Times New Roman"/>
        </w:rPr>
        <w:t>StatusRuntimeException</w:t>
      </w:r>
      <w:proofErr w:type="spellEnd"/>
      <w:r w:rsidRPr="00EC1170">
        <w:rPr>
          <w:rFonts w:ascii="Times New Roman" w:hAnsi="Times New Roman" w:cs="Times New Roman"/>
        </w:rPr>
        <w:t xml:space="preserve"> e) {</w:t>
      </w:r>
    </w:p>
    <w:p w14:paraId="3D8845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logger.log(</w:t>
      </w:r>
      <w:proofErr w:type="spellStart"/>
      <w:r w:rsidRPr="00EC1170">
        <w:rPr>
          <w:rFonts w:ascii="Times New Roman" w:hAnsi="Times New Roman" w:cs="Times New Roman"/>
        </w:rPr>
        <w:t>Level.WARNING</w:t>
      </w:r>
      <w:proofErr w:type="spellEnd"/>
      <w:r w:rsidRPr="00EC1170">
        <w:rPr>
          <w:rFonts w:ascii="Times New Roman" w:hAnsi="Times New Roman" w:cs="Times New Roman"/>
        </w:rPr>
        <w:t xml:space="preserve">, "RPC failed: {0}", </w:t>
      </w:r>
      <w:proofErr w:type="spellStart"/>
      <w:r w:rsidRPr="00EC1170">
        <w:rPr>
          <w:rFonts w:ascii="Times New Roman" w:hAnsi="Times New Roman" w:cs="Times New Roman"/>
        </w:rPr>
        <w:t>e.getStatus</w:t>
      </w:r>
      <w:proofErr w:type="spellEnd"/>
      <w:r w:rsidRPr="00EC1170">
        <w:rPr>
          <w:rFonts w:ascii="Times New Roman" w:hAnsi="Times New Roman" w:cs="Times New Roman"/>
        </w:rPr>
        <w:t>());</w:t>
      </w:r>
    </w:p>
    <w:p w14:paraId="2FE29EB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w:t>
      </w:r>
    </w:p>
    <w:p w14:paraId="23EEAC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65FF0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9A7A66C"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inventoryBlockingStub.updateInventory</w:t>
      </w:r>
      <w:proofErr w:type="spellEnd"/>
      <w:r w:rsidRPr="00EC1170">
        <w:rPr>
          <w:rStyle w:val="HTMLCode"/>
          <w:rFonts w:ascii="Times New Roman" w:hAnsi="Times New Roman" w:cs="Times New Roman"/>
        </w:rPr>
        <w:t>(. .)</w:t>
      </w:r>
      <w:r w:rsidRPr="00EC1170">
        <w:rPr>
          <w:sz w:val="20"/>
          <w:szCs w:val="20"/>
        </w:rPr>
        <w:t xml:space="preserve"> statement transports the </w:t>
      </w:r>
      <w:r w:rsidRPr="00EC1170">
        <w:rPr>
          <w:rStyle w:val="HTMLCode"/>
          <w:rFonts w:ascii="Times New Roman" w:hAnsi="Times New Roman" w:cs="Times New Roman"/>
        </w:rPr>
        <w:t>Order</w:t>
      </w:r>
      <w:r w:rsidRPr="00EC1170">
        <w:rPr>
          <w:sz w:val="20"/>
          <w:szCs w:val="20"/>
        </w:rPr>
        <w:t xml:space="preserve"> object to the server and gets the response from the server. The server code of the Inventory microservice is relatively simpler. To see what the server code looks like, open the sample01/src/main/java/com/manning/mss/ch08/sample01/InventoryServer.java file by using a text editor or IDE. The </w:t>
      </w:r>
      <w:r w:rsidRPr="00EC1170">
        <w:rPr>
          <w:rStyle w:val="HTMLCode"/>
          <w:rFonts w:ascii="Times New Roman" w:hAnsi="Times New Roman" w:cs="Times New Roman"/>
        </w:rPr>
        <w:t>start</w:t>
      </w:r>
      <w:r w:rsidRPr="00EC1170">
        <w:rPr>
          <w:sz w:val="20"/>
          <w:szCs w:val="20"/>
        </w:rPr>
        <w:t xml:space="preserve"> method of the InventoryServer.java file contains the code that starts the server, as shown in the following listing.</w:t>
      </w:r>
    </w:p>
    <w:p w14:paraId="2FA86529" w14:textId="77777777" w:rsidR="00362990" w:rsidRPr="00EC1170" w:rsidRDefault="00362990" w:rsidP="00362990">
      <w:pPr>
        <w:pStyle w:val="fm-code-listing-caption"/>
        <w:rPr>
          <w:sz w:val="20"/>
          <w:szCs w:val="20"/>
        </w:rPr>
      </w:pPr>
      <w:r w:rsidRPr="00EC1170">
        <w:rPr>
          <w:sz w:val="20"/>
          <w:szCs w:val="20"/>
        </w:rPr>
        <w:t xml:space="preserve">Listing 8.3 Starting the </w:t>
      </w:r>
      <w:proofErr w:type="spellStart"/>
      <w:r w:rsidRPr="00EC1170">
        <w:rPr>
          <w:sz w:val="20"/>
          <w:szCs w:val="20"/>
        </w:rPr>
        <w:t>gRPC</w:t>
      </w:r>
      <w:proofErr w:type="spellEnd"/>
      <w:r w:rsidRPr="00EC1170">
        <w:rPr>
          <w:sz w:val="20"/>
          <w:szCs w:val="20"/>
        </w:rPr>
        <w:t xml:space="preserve"> server</w:t>
      </w:r>
    </w:p>
    <w:p w14:paraId="6A3DAD5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private void start() throws </w:t>
      </w:r>
      <w:proofErr w:type="spellStart"/>
      <w:r w:rsidRPr="00EC1170">
        <w:rPr>
          <w:rFonts w:ascii="Times New Roman" w:hAnsi="Times New Roman" w:cs="Times New Roman"/>
        </w:rPr>
        <w:t>IOException</w:t>
      </w:r>
      <w:proofErr w:type="spellEnd"/>
      <w:r w:rsidRPr="00EC1170">
        <w:rPr>
          <w:rFonts w:ascii="Times New Roman" w:hAnsi="Times New Roman" w:cs="Times New Roman"/>
        </w:rPr>
        <w:t xml:space="preserve"> {</w:t>
      </w:r>
    </w:p>
    <w:p w14:paraId="5B2F95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int port = 50051;</w:t>
      </w:r>
    </w:p>
    <w:p w14:paraId="4B7816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server = </w:t>
      </w:r>
      <w:proofErr w:type="spellStart"/>
      <w:r w:rsidRPr="00EC1170">
        <w:rPr>
          <w:rFonts w:ascii="Times New Roman" w:hAnsi="Times New Roman" w:cs="Times New Roman"/>
        </w:rPr>
        <w:t>ServerBuilder.forPort</w:t>
      </w:r>
      <w:proofErr w:type="spellEnd"/>
      <w:r w:rsidRPr="00EC1170">
        <w:rPr>
          <w:rFonts w:ascii="Times New Roman" w:hAnsi="Times New Roman" w:cs="Times New Roman"/>
        </w:rPr>
        <w:t>(port)</w:t>
      </w:r>
    </w:p>
    <w:p w14:paraId="591683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addService</w:t>
      </w:r>
      <w:proofErr w:type="spellEnd"/>
      <w:r w:rsidRPr="00EC1170">
        <w:rPr>
          <w:rFonts w:ascii="Times New Roman" w:hAnsi="Times New Roman" w:cs="Times New Roman"/>
        </w:rPr>
        <w:t xml:space="preserve">(new </w:t>
      </w:r>
      <w:proofErr w:type="spellStart"/>
      <w:r w:rsidRPr="00EC1170">
        <w:rPr>
          <w:rFonts w:ascii="Times New Roman" w:hAnsi="Times New Roman" w:cs="Times New Roman"/>
        </w:rPr>
        <w:t>InventoryImpl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4FCA7F6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.build()</w:t>
      </w:r>
    </w:p>
    <w:p w14:paraId="268559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.start();</w:t>
      </w:r>
    </w:p>
    <w:p w14:paraId="64B5ECA9" w14:textId="77777777" w:rsidR="00362990" w:rsidRPr="00EC1170" w:rsidRDefault="00362990" w:rsidP="00362990">
      <w:pPr>
        <w:pStyle w:val="HTMLPreformatted"/>
        <w:rPr>
          <w:rFonts w:ascii="Times New Roman" w:hAnsi="Times New Roman" w:cs="Times New Roman"/>
        </w:rPr>
      </w:pPr>
    </w:p>
    <w:p w14:paraId="3244FE4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Runtime.getRuntime</w:t>
      </w:r>
      <w:proofErr w:type="spellEnd"/>
      <w:r w:rsidRPr="00EC1170">
        <w:rPr>
          <w:rFonts w:ascii="Times New Roman" w:hAnsi="Times New Roman" w:cs="Times New Roman"/>
        </w:rPr>
        <w:t>().</w:t>
      </w:r>
      <w:proofErr w:type="spellStart"/>
      <w:r w:rsidRPr="00EC1170">
        <w:rPr>
          <w:rFonts w:ascii="Times New Roman" w:hAnsi="Times New Roman" w:cs="Times New Roman"/>
        </w:rPr>
        <w:t>addShutdownHook</w:t>
      </w:r>
      <w:proofErr w:type="spellEnd"/>
      <w:r w:rsidRPr="00EC1170">
        <w:rPr>
          <w:rFonts w:ascii="Times New Roman" w:hAnsi="Times New Roman" w:cs="Times New Roman"/>
        </w:rPr>
        <w:t>(new Thread() {</w:t>
      </w:r>
    </w:p>
    <w:p w14:paraId="1BDC30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@Override</w:t>
      </w:r>
    </w:p>
    <w:p w14:paraId="692F34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public void run() {</w:t>
      </w:r>
    </w:p>
    <w:p w14:paraId="52F4B2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InventoryServer.this.stop</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107A436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System.err.println</w:t>
      </w:r>
      <w:proofErr w:type="spellEnd"/>
      <w:r w:rsidRPr="00EC1170">
        <w:rPr>
          <w:rFonts w:ascii="Times New Roman" w:hAnsi="Times New Roman" w:cs="Times New Roman"/>
        </w:rPr>
        <w:t>("Server shut down");</w:t>
      </w:r>
    </w:p>
    <w:p w14:paraId="3D7762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8017A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BC5A2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4800505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Adds </w:t>
      </w:r>
      <w:proofErr w:type="spellStart"/>
      <w:r w:rsidRPr="00EC1170">
        <w:rPr>
          <w:sz w:val="20"/>
          <w:szCs w:val="20"/>
        </w:rPr>
        <w:t>gRPC</w:t>
      </w:r>
      <w:proofErr w:type="spellEnd"/>
      <w:r w:rsidRPr="00EC1170">
        <w:rPr>
          <w:sz w:val="20"/>
          <w:szCs w:val="20"/>
        </w:rPr>
        <w:t xml:space="preserve"> services to be hosted on this server process</w:t>
      </w:r>
    </w:p>
    <w:p w14:paraId="4F17489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Shutting down </w:t>
      </w:r>
      <w:proofErr w:type="spellStart"/>
      <w:r w:rsidRPr="00EC1170">
        <w:rPr>
          <w:sz w:val="20"/>
          <w:szCs w:val="20"/>
        </w:rPr>
        <w:t>gRPC</w:t>
      </w:r>
      <w:proofErr w:type="spellEnd"/>
      <w:r w:rsidRPr="00EC1170">
        <w:rPr>
          <w:sz w:val="20"/>
          <w:szCs w:val="20"/>
        </w:rPr>
        <w:t xml:space="preserve"> server since JVM is shutting down</w:t>
      </w:r>
    </w:p>
    <w:p w14:paraId="4B479B2C" w14:textId="77777777" w:rsidR="00362990" w:rsidRPr="00EC1170" w:rsidRDefault="00362990" w:rsidP="00362990">
      <w:pPr>
        <w:pStyle w:val="body"/>
        <w:rPr>
          <w:sz w:val="20"/>
          <w:szCs w:val="20"/>
        </w:rPr>
      </w:pPr>
      <w:r w:rsidRPr="00EC1170">
        <w:rPr>
          <w:sz w:val="20"/>
          <w:szCs w:val="20"/>
        </w:rPr>
        <w:lastRenderedPageBreak/>
        <w:t xml:space="preserve">This code starts the server on port 50051. It then adds </w:t>
      </w:r>
      <w:proofErr w:type="spellStart"/>
      <w:r w:rsidRPr="00EC1170">
        <w:rPr>
          <w:sz w:val="20"/>
          <w:szCs w:val="20"/>
        </w:rPr>
        <w:t>gRPC</w:t>
      </w:r>
      <w:proofErr w:type="spellEnd"/>
      <w:r w:rsidRPr="00EC1170">
        <w:rPr>
          <w:sz w:val="20"/>
          <w:szCs w:val="20"/>
        </w:rPr>
        <w:t xml:space="preserve"> services to be hosted on this server process. In this particular example, we add only the Inventory microservice by using the Java class </w:t>
      </w:r>
      <w:proofErr w:type="spellStart"/>
      <w:r w:rsidRPr="00EC1170">
        <w:rPr>
          <w:rStyle w:val="HTMLCode"/>
          <w:rFonts w:ascii="Times New Roman" w:hAnsi="Times New Roman" w:cs="Times New Roman"/>
        </w:rPr>
        <w:t>InventoryImpl</w:t>
      </w:r>
      <w:proofErr w:type="spellEnd"/>
      <w:r w:rsidRPr="00EC1170">
        <w:rPr>
          <w:sz w:val="20"/>
          <w:szCs w:val="20"/>
        </w:rPr>
        <w:t xml:space="preserve">. This is an inner class declared within the </w:t>
      </w:r>
      <w:proofErr w:type="spellStart"/>
      <w:r w:rsidRPr="00EC1170">
        <w:rPr>
          <w:rStyle w:val="HTMLCode"/>
          <w:rFonts w:ascii="Times New Roman" w:hAnsi="Times New Roman" w:cs="Times New Roman"/>
        </w:rPr>
        <w:t>InventoryServer</w:t>
      </w:r>
      <w:proofErr w:type="spellEnd"/>
      <w:r w:rsidRPr="00EC1170">
        <w:rPr>
          <w:sz w:val="20"/>
          <w:szCs w:val="20"/>
        </w:rPr>
        <w:t xml:space="preserve"> class, as shown in the following listing. It extends the autogenerated </w:t>
      </w:r>
      <w:proofErr w:type="spellStart"/>
      <w:r w:rsidRPr="00EC1170">
        <w:rPr>
          <w:rStyle w:val="HTMLCode"/>
          <w:rFonts w:ascii="Times New Roman" w:hAnsi="Times New Roman" w:cs="Times New Roman"/>
        </w:rPr>
        <w:t>InventoryImplBase</w:t>
      </w:r>
      <w:proofErr w:type="spellEnd"/>
      <w:r w:rsidRPr="00EC1170">
        <w:rPr>
          <w:sz w:val="20"/>
          <w:szCs w:val="20"/>
        </w:rPr>
        <w:t xml:space="preserve"> class and overrides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w:t>
      </w:r>
    </w:p>
    <w:p w14:paraId="1518BF2E" w14:textId="77777777" w:rsidR="00362990" w:rsidRPr="00EC1170" w:rsidRDefault="00362990" w:rsidP="00362990">
      <w:pPr>
        <w:pStyle w:val="fm-code-listing-caption"/>
        <w:rPr>
          <w:sz w:val="20"/>
          <w:szCs w:val="20"/>
        </w:rPr>
      </w:pPr>
      <w:r w:rsidRPr="00EC1170">
        <w:rPr>
          <w:sz w:val="20"/>
          <w:szCs w:val="20"/>
        </w:rPr>
        <w:t>Listing 8.4 The implementation of the Inventory microservice</w:t>
      </w:r>
    </w:p>
    <w:p w14:paraId="716AF3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static class </w:t>
      </w:r>
      <w:proofErr w:type="spellStart"/>
      <w:r w:rsidRPr="00EC1170">
        <w:rPr>
          <w:rFonts w:ascii="Times New Roman" w:hAnsi="Times New Roman" w:cs="Times New Roman"/>
        </w:rPr>
        <w:t>InventoryImpl</w:t>
      </w:r>
      <w:proofErr w:type="spellEnd"/>
      <w:r w:rsidRPr="00EC1170">
        <w:rPr>
          <w:rFonts w:ascii="Times New Roman" w:hAnsi="Times New Roman" w:cs="Times New Roman"/>
        </w:rPr>
        <w:t xml:space="preserve"> extends </w:t>
      </w:r>
      <w:proofErr w:type="spellStart"/>
      <w:r w:rsidRPr="00EC1170">
        <w:rPr>
          <w:rFonts w:ascii="Times New Roman" w:hAnsi="Times New Roman" w:cs="Times New Roman"/>
        </w:rPr>
        <w:t>InventoryGrpc.InventoryImplBase</w:t>
      </w:r>
      <w:proofErr w:type="spellEnd"/>
      <w:r w:rsidRPr="00EC1170">
        <w:rPr>
          <w:rFonts w:ascii="Times New Roman" w:hAnsi="Times New Roman" w:cs="Times New Roman"/>
        </w:rPr>
        <w:t xml:space="preserve"> {</w:t>
      </w:r>
    </w:p>
    <w:p w14:paraId="2EFF9FF3" w14:textId="77777777" w:rsidR="00362990" w:rsidRPr="00EC1170" w:rsidRDefault="00362990" w:rsidP="00362990">
      <w:pPr>
        <w:pStyle w:val="HTMLPreformatted"/>
        <w:rPr>
          <w:rFonts w:ascii="Times New Roman" w:hAnsi="Times New Roman" w:cs="Times New Roman"/>
        </w:rPr>
      </w:pPr>
    </w:p>
    <w:p w14:paraId="1FA7F3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@Override</w:t>
      </w:r>
    </w:p>
    <w:p w14:paraId="092EFDB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void </w:t>
      </w:r>
      <w:proofErr w:type="spellStart"/>
      <w:r w:rsidRPr="00EC1170">
        <w:rPr>
          <w:rFonts w:ascii="Times New Roman" w:hAnsi="Times New Roman" w:cs="Times New Roman"/>
        </w:rPr>
        <w:t>updateInventory</w:t>
      </w:r>
      <w:proofErr w:type="spellEnd"/>
      <w:r w:rsidRPr="00EC1170">
        <w:rPr>
          <w:rFonts w:ascii="Times New Roman" w:hAnsi="Times New Roman" w:cs="Times New Roman"/>
        </w:rPr>
        <w:t xml:space="preserve">(Order </w:t>
      </w:r>
      <w:proofErr w:type="spellStart"/>
      <w:r w:rsidRPr="00EC1170">
        <w:rPr>
          <w:rFonts w:ascii="Times New Roman" w:hAnsi="Times New Roman" w:cs="Times New Roman"/>
        </w:rPr>
        <w:t>req</w:t>
      </w:r>
      <w:proofErr w:type="spellEnd"/>
      <w:r w:rsidRPr="00EC1170">
        <w:rPr>
          <w:rFonts w:ascii="Times New Roman" w:hAnsi="Times New Roman" w:cs="Times New Roman"/>
        </w:rPr>
        <w:t xml:space="preserve">, </w:t>
      </w:r>
    </w:p>
    <w:p w14:paraId="6AC8164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StreamObserver</w:t>
      </w:r>
      <w:proofErr w:type="spellEnd"/>
      <w:r w:rsidRPr="00EC1170">
        <w:rPr>
          <w:rFonts w:ascii="Times New Roman" w:hAnsi="Times New Roman" w:cs="Times New Roman"/>
        </w:rPr>
        <w:t>&lt;</w:t>
      </w:r>
      <w:proofErr w:type="spellStart"/>
      <w:r w:rsidRPr="00EC1170">
        <w:rPr>
          <w:rFonts w:ascii="Times New Roman" w:hAnsi="Times New Roman" w:cs="Times New Roman"/>
        </w:rPr>
        <w:t>UpdateReply</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responseObserver</w:t>
      </w:r>
      <w:proofErr w:type="spellEnd"/>
      <w:r w:rsidRPr="00EC1170">
        <w:rPr>
          <w:rFonts w:ascii="Times New Roman" w:hAnsi="Times New Roman" w:cs="Times New Roman"/>
        </w:rPr>
        <w:t xml:space="preserve">) {    </w:t>
      </w:r>
      <w:r w:rsidRPr="00EC1170">
        <w:rPr>
          <w:rStyle w:val="fm-combinumeral"/>
          <w:rFonts w:ascii="Cambria Math" w:hAnsi="Cambria Math" w:cs="Cambria Math"/>
        </w:rPr>
        <w:t>❶</w:t>
      </w:r>
    </w:p>
    <w:p w14:paraId="190C19A9" w14:textId="77777777" w:rsidR="00362990" w:rsidRPr="00EC1170" w:rsidRDefault="00362990" w:rsidP="00362990">
      <w:pPr>
        <w:pStyle w:val="HTMLPreformatted"/>
        <w:rPr>
          <w:rFonts w:ascii="Times New Roman" w:hAnsi="Times New Roman" w:cs="Times New Roman"/>
        </w:rPr>
      </w:pPr>
    </w:p>
    <w:p w14:paraId="004116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UpdateReply</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updateReply</w:t>
      </w:r>
      <w:proofErr w:type="spellEnd"/>
      <w:r w:rsidRPr="00EC1170">
        <w:rPr>
          <w:rFonts w:ascii="Times New Roman" w:hAnsi="Times New Roman" w:cs="Times New Roman"/>
        </w:rPr>
        <w:t xml:space="preserve"> = </w:t>
      </w:r>
      <w:proofErr w:type="spellStart"/>
      <w:r w:rsidRPr="00EC1170">
        <w:rPr>
          <w:rFonts w:ascii="Times New Roman" w:hAnsi="Times New Roman" w:cs="Times New Roman"/>
        </w:rPr>
        <w:t>UpdateReply.newBuilder</w:t>
      </w:r>
      <w:proofErr w:type="spellEnd"/>
      <w:r w:rsidRPr="00EC1170">
        <w:rPr>
          <w:rFonts w:ascii="Times New Roman" w:hAnsi="Times New Roman" w:cs="Times New Roman"/>
        </w:rPr>
        <w:t>()</w:t>
      </w:r>
    </w:p>
    <w:p w14:paraId="5C1394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setMessage</w:t>
      </w:r>
      <w:proofErr w:type="spellEnd"/>
      <w:r w:rsidRPr="00EC1170">
        <w:rPr>
          <w:rFonts w:ascii="Times New Roman" w:hAnsi="Times New Roman" w:cs="Times New Roman"/>
        </w:rPr>
        <w:t xml:space="preserve">("Updated   inventory for " + </w:t>
      </w:r>
      <w:proofErr w:type="spellStart"/>
      <w:r w:rsidRPr="00EC1170">
        <w:rPr>
          <w:rFonts w:ascii="Times New Roman" w:hAnsi="Times New Roman" w:cs="Times New Roman"/>
        </w:rPr>
        <w:t>req.getItemsCount</w:t>
      </w:r>
      <w:proofErr w:type="spellEnd"/>
      <w:r w:rsidRPr="00EC1170">
        <w:rPr>
          <w:rFonts w:ascii="Times New Roman" w:hAnsi="Times New Roman" w:cs="Times New Roman"/>
        </w:rPr>
        <w:t>()</w:t>
      </w:r>
    </w:p>
    <w:p w14:paraId="7633F16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 products").build();</w:t>
      </w:r>
    </w:p>
    <w:p w14:paraId="41C0BF8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responseObserver.onNext</w:t>
      </w:r>
      <w:proofErr w:type="spellEnd"/>
      <w:r w:rsidRPr="00EC1170">
        <w:rPr>
          <w:rFonts w:ascii="Times New Roman" w:hAnsi="Times New Roman" w:cs="Times New Roman"/>
        </w:rPr>
        <w:t>(</w:t>
      </w:r>
      <w:proofErr w:type="spellStart"/>
      <w:r w:rsidRPr="00EC1170">
        <w:rPr>
          <w:rFonts w:ascii="Times New Roman" w:hAnsi="Times New Roman" w:cs="Times New Roman"/>
        </w:rPr>
        <w:t>updateReply</w:t>
      </w:r>
      <w:proofErr w:type="spellEnd"/>
      <w:r w:rsidRPr="00EC1170">
        <w:rPr>
          <w:rFonts w:ascii="Times New Roman" w:hAnsi="Times New Roman" w:cs="Times New Roman"/>
        </w:rPr>
        <w:t>);</w:t>
      </w:r>
    </w:p>
    <w:p w14:paraId="1A817A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responseObserver.onCompleted</w:t>
      </w:r>
      <w:proofErr w:type="spellEnd"/>
      <w:r w:rsidRPr="00EC1170">
        <w:rPr>
          <w:rFonts w:ascii="Times New Roman" w:hAnsi="Times New Roman" w:cs="Times New Roman"/>
        </w:rPr>
        <w:t>();</w:t>
      </w:r>
    </w:p>
    <w:p w14:paraId="74522B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F680D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5D8DFD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Updates the inventory upon receiving a message</w:t>
      </w:r>
    </w:p>
    <w:p w14:paraId="0C107754" w14:textId="77777777" w:rsidR="00362990" w:rsidRPr="00EC1170" w:rsidRDefault="00362990" w:rsidP="00362990">
      <w:pPr>
        <w:pStyle w:val="body"/>
        <w:rPr>
          <w:sz w:val="20"/>
          <w:szCs w:val="20"/>
        </w:rPr>
      </w:pPr>
      <w:r w:rsidRPr="00EC1170">
        <w:rPr>
          <w:sz w:val="20"/>
          <w:szCs w:val="20"/>
        </w:rPr>
        <w:t xml:space="preserve">When the </w:t>
      </w:r>
      <w:proofErr w:type="spellStart"/>
      <w:r w:rsidRPr="00EC1170">
        <w:rPr>
          <w:rStyle w:val="HTMLCode"/>
          <w:rFonts w:ascii="Times New Roman" w:hAnsi="Times New Roman" w:cs="Times New Roman"/>
        </w:rPr>
        <w:t>InventoryClient</w:t>
      </w:r>
      <w:proofErr w:type="spellEnd"/>
      <w:r w:rsidRPr="00EC1170">
        <w:rPr>
          <w:sz w:val="20"/>
          <w:szCs w:val="20"/>
        </w:rPr>
        <w:t xml:space="preserve"> class executes its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 the client stub is transported over the network through the </w:t>
      </w:r>
      <w:r w:rsidRPr="00EC1170">
        <w:rPr>
          <w:rStyle w:val="HTMLCode"/>
          <w:rFonts w:ascii="Times New Roman" w:hAnsi="Times New Roman" w:cs="Times New Roman"/>
        </w:rPr>
        <w:t>Channel</w:t>
      </w:r>
      <w:r w:rsidRPr="00EC1170">
        <w:rPr>
          <w:sz w:val="20"/>
          <w:szCs w:val="20"/>
        </w:rPr>
        <w:t xml:space="preserve"> that was created between the client and server and executes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 on the server. In this example,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method on the server simply replies to the client, saying the inventory was updated with the number of items received on the order request. In a typical scenario, this would probably update a database and remove the items that were ordered from the stock.</w:t>
      </w:r>
    </w:p>
    <w:p w14:paraId="6EBE8FC7" w14:textId="77777777" w:rsidR="00362990" w:rsidRPr="005A6BFD" w:rsidRDefault="00362990" w:rsidP="00362990">
      <w:pPr>
        <w:pStyle w:val="Heading2"/>
        <w:rPr>
          <w:i/>
          <w:iCs/>
          <w:sz w:val="20"/>
          <w:szCs w:val="20"/>
        </w:rPr>
      </w:pPr>
      <w:r w:rsidRPr="005A6BFD">
        <w:rPr>
          <w:i/>
          <w:iCs/>
          <w:sz w:val="20"/>
          <w:szCs w:val="20"/>
        </w:rPr>
        <w:t xml:space="preserve">8.2 Securing </w:t>
      </w:r>
      <w:proofErr w:type="spellStart"/>
      <w:r w:rsidRPr="005A6BFD">
        <w:rPr>
          <w:i/>
          <w:iCs/>
          <w:sz w:val="20"/>
          <w:szCs w:val="20"/>
        </w:rPr>
        <w:t>gRPC</w:t>
      </w:r>
      <w:proofErr w:type="spellEnd"/>
      <w:r w:rsidRPr="005A6BFD">
        <w:rPr>
          <w:i/>
          <w:iCs/>
          <w:sz w:val="20"/>
          <w:szCs w:val="20"/>
        </w:rPr>
        <w:t xml:space="preserve"> service-to-service communications with </w:t>
      </w:r>
      <w:proofErr w:type="spellStart"/>
      <w:r w:rsidRPr="005A6BFD">
        <w:rPr>
          <w:i/>
          <w:iCs/>
          <w:sz w:val="20"/>
          <w:szCs w:val="20"/>
        </w:rPr>
        <w:t>mTLS</w:t>
      </w:r>
      <w:proofErr w:type="spellEnd"/>
    </w:p>
    <w:p w14:paraId="1F9EC353" w14:textId="77777777" w:rsidR="00362990" w:rsidRPr="00EC1170" w:rsidRDefault="00362990" w:rsidP="00362990">
      <w:pPr>
        <w:pStyle w:val="body"/>
        <w:rPr>
          <w:sz w:val="20"/>
          <w:szCs w:val="20"/>
        </w:rPr>
      </w:pPr>
      <w:r w:rsidRPr="00EC1170">
        <w:rPr>
          <w:sz w:val="20"/>
          <w:szCs w:val="20"/>
        </w:rPr>
        <w:t xml:space="preserve">In this section, we look at securing a channel between two parties that communicate over </w:t>
      </w:r>
      <w:proofErr w:type="spellStart"/>
      <w:r w:rsidRPr="00EC1170">
        <w:rPr>
          <w:sz w:val="20"/>
          <w:szCs w:val="20"/>
        </w:rPr>
        <w:t>gRPC</w:t>
      </w:r>
      <w:proofErr w:type="spellEnd"/>
      <w:r w:rsidRPr="00EC1170">
        <w:rPr>
          <w:sz w:val="20"/>
          <w:szCs w:val="20"/>
        </w:rPr>
        <w:t xml:space="preserve">, using </w:t>
      </w:r>
      <w:proofErr w:type="spellStart"/>
      <w:r w:rsidRPr="00EC1170">
        <w:rPr>
          <w:sz w:val="20"/>
          <w:szCs w:val="20"/>
        </w:rPr>
        <w:t>mTLS</w:t>
      </w:r>
      <w:proofErr w:type="spellEnd"/>
      <w:r w:rsidRPr="00EC1170">
        <w:rPr>
          <w:sz w:val="20"/>
          <w:szCs w:val="20"/>
        </w:rPr>
        <w:t xml:space="preserve">. In section 8.1, we discussed a simple communication channel between a client and server over </w:t>
      </w:r>
      <w:proofErr w:type="spellStart"/>
      <w:r w:rsidRPr="00EC1170">
        <w:rPr>
          <w:sz w:val="20"/>
          <w:szCs w:val="20"/>
        </w:rPr>
        <w:t>gRPC</w:t>
      </w:r>
      <w:proofErr w:type="spellEnd"/>
      <w:r w:rsidRPr="00EC1170">
        <w:rPr>
          <w:sz w:val="20"/>
          <w:szCs w:val="20"/>
        </w:rPr>
        <w:t xml:space="preserve">. We discussed a retail-store use case where the Order Processing microservice communicates with the Inventory microservice to update the inventory. In a traditional monolithic application architecture pattern, processing orders and updating the inventory would have been done via two functions within the same process/service. The scope of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function would be designed in such a way that it is directly (within the same process) accessible only from the </w:t>
      </w:r>
      <w:r w:rsidRPr="00EC1170">
        <w:rPr>
          <w:rStyle w:val="HTMLCode"/>
          <w:rFonts w:ascii="Times New Roman" w:hAnsi="Times New Roman" w:cs="Times New Roman"/>
        </w:rPr>
        <w:t>orders</w:t>
      </w:r>
      <w:r w:rsidRPr="00EC1170">
        <w:rPr>
          <w:sz w:val="20"/>
          <w:szCs w:val="20"/>
        </w:rPr>
        <w:t xml:space="preserve"> function.</w:t>
      </w:r>
    </w:p>
    <w:p w14:paraId="28B80EB6" w14:textId="77777777" w:rsidR="00362990" w:rsidRPr="00EC1170" w:rsidRDefault="00362990" w:rsidP="00362990">
      <w:pPr>
        <w:pStyle w:val="body"/>
        <w:rPr>
          <w:sz w:val="20"/>
          <w:szCs w:val="20"/>
        </w:rPr>
      </w:pPr>
      <w:r w:rsidRPr="00EC1170">
        <w:rPr>
          <w:sz w:val="20"/>
          <w:szCs w:val="20"/>
        </w:rPr>
        <w:t xml:space="preserve">As you can see in figure 8.2, the only entry point into the monolith application is through the </w:t>
      </w:r>
      <w:r w:rsidRPr="00EC1170">
        <w:rPr>
          <w:rStyle w:val="HTMLCode"/>
          <w:rFonts w:ascii="Times New Roman" w:hAnsi="Times New Roman" w:cs="Times New Roman"/>
        </w:rPr>
        <w:t>/orders</w:t>
      </w:r>
      <w:r w:rsidRPr="00EC1170">
        <w:rPr>
          <w:sz w:val="20"/>
          <w:szCs w:val="20"/>
        </w:rPr>
        <w:t xml:space="preserve"> endpoint, which is exposed via the API gateway. The </w:t>
      </w:r>
      <w:proofErr w:type="spellStart"/>
      <w:r w:rsidRPr="00EC1170">
        <w:rPr>
          <w:rStyle w:val="HTMLCode"/>
          <w:rFonts w:ascii="Times New Roman" w:hAnsi="Times New Roman" w:cs="Times New Roman"/>
        </w:rPr>
        <w:t>updateInventory</w:t>
      </w:r>
      <w:proofErr w:type="spellEnd"/>
      <w:r w:rsidRPr="00EC1170">
        <w:rPr>
          <w:sz w:val="20"/>
          <w:szCs w:val="20"/>
        </w:rPr>
        <w:t xml:space="preserve"> function is directly inaccessible by anyone else.</w:t>
      </w:r>
    </w:p>
    <w:p w14:paraId="38192180" w14:textId="0B6FE8AD"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"https://learning.oreilly.com/library/view/microservices-security-in/9781617295959/OEBPS/Images/CH08_F02_Siriwardena.png" \* MERGEFORMATINET </w:instrText>
      </w:r>
      <w:r w:rsidRPr="00EC1170">
        <w:rPr>
          <w:sz w:val="20"/>
          <w:szCs w:val="20"/>
        </w:rPr>
        <w:fldChar w:fldCharType="separate"/>
      </w:r>
      <w:r w:rsidRPr="00EC1170">
        <w:rPr>
          <w:noProof/>
          <w:sz w:val="20"/>
          <w:szCs w:val="20"/>
        </w:rPr>
        <w:drawing>
          <wp:inline distT="0" distB="0" distL="0" distR="0" wp14:anchorId="3A812423" wp14:editId="608B577D">
            <wp:extent cx="3405673" cy="1221105"/>
            <wp:effectExtent l="0" t="0" r="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20823" cy="1226537"/>
                    </a:xfrm>
                    <a:prstGeom prst="rect">
                      <a:avLst/>
                    </a:prstGeom>
                    <a:noFill/>
                    <a:ln>
                      <a:noFill/>
                    </a:ln>
                  </pic:spPr>
                </pic:pic>
              </a:graphicData>
            </a:graphic>
          </wp:inline>
        </w:drawing>
      </w:r>
      <w:r w:rsidRPr="00EC1170">
        <w:rPr>
          <w:sz w:val="20"/>
          <w:szCs w:val="20"/>
        </w:rPr>
        <w:fldChar w:fldCharType="end"/>
      </w:r>
    </w:p>
    <w:p w14:paraId="37270CFC" w14:textId="77777777" w:rsidR="00362990" w:rsidRPr="00EC1170" w:rsidRDefault="00362990" w:rsidP="00362990">
      <w:pPr>
        <w:pStyle w:val="fm-figure-caption"/>
        <w:rPr>
          <w:sz w:val="20"/>
          <w:szCs w:val="20"/>
        </w:rPr>
      </w:pPr>
      <w:r w:rsidRPr="00EC1170">
        <w:rPr>
          <w:sz w:val="20"/>
          <w:szCs w:val="20"/>
        </w:rPr>
        <w:t>Figure 8.2 In a monolithic application, functions that are not exposed over a network do not have direct access unless within the application itself.</w:t>
      </w:r>
    </w:p>
    <w:p w14:paraId="7029DF15" w14:textId="77777777" w:rsidR="00362990" w:rsidRPr="00EC1170" w:rsidRDefault="00362990" w:rsidP="00362990">
      <w:pPr>
        <w:pStyle w:val="body"/>
        <w:rPr>
          <w:sz w:val="20"/>
          <w:szCs w:val="20"/>
        </w:rPr>
      </w:pPr>
      <w:r w:rsidRPr="00EC1170">
        <w:rPr>
          <w:sz w:val="20"/>
          <w:szCs w:val="20"/>
        </w:rPr>
        <w:t xml:space="preserve">In microservices architecture, the Inventory microservice is deployed independently. Therefore, anyone with direct access to the microservice at the network level can invoke its functions. From our use case point of view, we need to prevent this. We need to ensure that the inventory is updated only upon processing an order. We </w:t>
      </w:r>
      <w:r w:rsidRPr="00EC1170">
        <w:rPr>
          <w:sz w:val="20"/>
          <w:szCs w:val="20"/>
        </w:rPr>
        <w:lastRenderedPageBreak/>
        <w:t>therefore need to ensure that only the Order Processing microservice can execute the functions on the Inventory microservice, even if others have direct access to it. Figure 8.3 illustrates this scenario.</w:t>
      </w:r>
    </w:p>
    <w:p w14:paraId="11602A09" w14:textId="14C403D7"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"https://learning.oreilly.com/library/view/microservices-security-in/9781617295959/OEBPS/Images/CH08_F03_Siriwardena.png" \* MERGEFORMATINET </w:instrText>
      </w:r>
      <w:r w:rsidRPr="00EC1170">
        <w:rPr>
          <w:sz w:val="20"/>
          <w:szCs w:val="20"/>
        </w:rPr>
        <w:fldChar w:fldCharType="separate"/>
      </w:r>
      <w:r w:rsidRPr="00EC1170">
        <w:rPr>
          <w:noProof/>
          <w:sz w:val="20"/>
          <w:szCs w:val="20"/>
        </w:rPr>
        <w:drawing>
          <wp:inline distT="0" distB="0" distL="0" distR="0" wp14:anchorId="075419AD" wp14:editId="509CFDF8">
            <wp:extent cx="3055776" cy="1254682"/>
            <wp:effectExtent l="0" t="0" r="5080" b="3175"/>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96014" cy="1271203"/>
                    </a:xfrm>
                    <a:prstGeom prst="rect">
                      <a:avLst/>
                    </a:prstGeom>
                    <a:noFill/>
                    <a:ln>
                      <a:noFill/>
                    </a:ln>
                  </pic:spPr>
                </pic:pic>
              </a:graphicData>
            </a:graphic>
          </wp:inline>
        </w:drawing>
      </w:r>
      <w:r w:rsidRPr="00EC1170">
        <w:rPr>
          <w:sz w:val="20"/>
          <w:szCs w:val="20"/>
        </w:rPr>
        <w:fldChar w:fldCharType="end"/>
      </w:r>
    </w:p>
    <w:p w14:paraId="3139430F" w14:textId="77777777" w:rsidR="00362990" w:rsidRPr="00EC1170" w:rsidRDefault="00362990" w:rsidP="00362990">
      <w:pPr>
        <w:pStyle w:val="fm-figure-caption"/>
        <w:rPr>
          <w:sz w:val="20"/>
          <w:szCs w:val="20"/>
        </w:rPr>
      </w:pPr>
      <w:r w:rsidRPr="00EC1170">
        <w:rPr>
          <w:sz w:val="20"/>
          <w:szCs w:val="20"/>
        </w:rPr>
        <w:t>Figure 8.3 Only the Order Processing microservice should be able to access the Inventory microservice. All other accesses should be prevented.</w:t>
      </w:r>
    </w:p>
    <w:p w14:paraId="7CCE5B3B" w14:textId="77777777" w:rsidR="00362990" w:rsidRPr="00EC1170" w:rsidRDefault="00362990" w:rsidP="00362990">
      <w:pPr>
        <w:pStyle w:val="body"/>
        <w:rPr>
          <w:sz w:val="20"/>
          <w:szCs w:val="20"/>
        </w:rPr>
      </w:pPr>
      <w:r w:rsidRPr="00EC1170">
        <w:rPr>
          <w:sz w:val="20"/>
          <w:szCs w:val="20"/>
        </w:rPr>
        <w:t xml:space="preserve">As we discussed in chapter 6, this is where </w:t>
      </w:r>
      <w:proofErr w:type="spellStart"/>
      <w:r w:rsidRPr="00EC1170">
        <w:rPr>
          <w:sz w:val="20"/>
          <w:szCs w:val="20"/>
        </w:rPr>
        <w:t>mTLS</w:t>
      </w:r>
      <w:proofErr w:type="spellEnd"/>
      <w:r w:rsidRPr="00EC1170">
        <w:rPr>
          <w:sz w:val="20"/>
          <w:szCs w:val="20"/>
        </w:rPr>
        <w:t xml:space="preserve"> comes into play. </w:t>
      </w:r>
      <w:proofErr w:type="spellStart"/>
      <w:r w:rsidRPr="00EC1170">
        <w:rPr>
          <w:sz w:val="20"/>
          <w:szCs w:val="20"/>
        </w:rPr>
        <w:t>mTLS</w:t>
      </w:r>
      <w:proofErr w:type="spellEnd"/>
      <w:r w:rsidRPr="00EC1170">
        <w:rPr>
          <w:sz w:val="20"/>
          <w:szCs w:val="20"/>
        </w:rPr>
        <w:t xml:space="preserve"> allows us to build an explicit trust between the Order Processing microservice and Inventory microservice by using certificates. Whenever a communication happens between the two parties over </w:t>
      </w:r>
      <w:proofErr w:type="spellStart"/>
      <w:r w:rsidRPr="00EC1170">
        <w:rPr>
          <w:sz w:val="20"/>
          <w:szCs w:val="20"/>
        </w:rPr>
        <w:t>mTLS</w:t>
      </w:r>
      <w:proofErr w:type="spellEnd"/>
      <w:r w:rsidRPr="00EC1170">
        <w:rPr>
          <w:sz w:val="20"/>
          <w:szCs w:val="20"/>
        </w:rPr>
        <w:t>, the Order Processing microservice validates that it is actually talking to the Inventory microservice by using regular TLS. And the Inventory microservice validates that it is indeed the Order Processing microservice that calls it by validating the certificate of the client (Order Processing microservice).</w:t>
      </w:r>
    </w:p>
    <w:p w14:paraId="138EDCE6" w14:textId="77777777" w:rsidR="00362990" w:rsidRPr="00EC1170" w:rsidRDefault="00362990" w:rsidP="00362990">
      <w:pPr>
        <w:pStyle w:val="body"/>
        <w:rPr>
          <w:sz w:val="20"/>
          <w:szCs w:val="20"/>
        </w:rPr>
      </w:pPr>
      <w:r w:rsidRPr="00EC1170">
        <w:rPr>
          <w:sz w:val="20"/>
          <w:szCs w:val="20"/>
        </w:rPr>
        <w:t xml:space="preserve">Let’s run the same example as in section 8.1, but with </w:t>
      </w:r>
      <w:proofErr w:type="spellStart"/>
      <w:r w:rsidRPr="00EC1170">
        <w:rPr>
          <w:sz w:val="20"/>
          <w:szCs w:val="20"/>
        </w:rPr>
        <w:t>mTLS</w:t>
      </w:r>
      <w:proofErr w:type="spellEnd"/>
      <w:r w:rsidRPr="00EC1170">
        <w:rPr>
          <w:sz w:val="20"/>
          <w:szCs w:val="20"/>
        </w:rPr>
        <w:t xml:space="preserve"> enabled between the Order Processing microservice and Inventory microservice. You can find the samples for this section in the chapter08/sample02 directory. In addition to the prerequisites defined in section 2.1.1, you also need to install OpenSSL on your computer.</w:t>
      </w:r>
    </w:p>
    <w:p w14:paraId="6ABD1DC6"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If you do not want the pain of installing OpenSSL, you can run OpenSSL as a Docker container, in the way we discussed in section 6.2.4.</w:t>
      </w:r>
    </w:p>
    <w:p w14:paraId="742C13F0" w14:textId="77777777" w:rsidR="00362990" w:rsidRPr="00EC1170" w:rsidRDefault="00362990" w:rsidP="00362990">
      <w:pPr>
        <w:pStyle w:val="body"/>
        <w:rPr>
          <w:sz w:val="20"/>
          <w:szCs w:val="20"/>
        </w:rPr>
      </w:pPr>
      <w:r w:rsidRPr="00EC1170">
        <w:rPr>
          <w:sz w:val="20"/>
          <w:szCs w:val="20"/>
        </w:rPr>
        <w:t>You can check whether you already have OpenSSL installed by executing the following command on your command-line tool:</w:t>
      </w:r>
    </w:p>
    <w:p w14:paraId="5A05C4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openssl</w:t>
      </w:r>
      <w:proofErr w:type="spellEnd"/>
      <w:r w:rsidRPr="00EC1170">
        <w:rPr>
          <w:rFonts w:ascii="Times New Roman" w:hAnsi="Times New Roman" w:cs="Times New Roman"/>
        </w:rPr>
        <w:t xml:space="preserve"> version </w:t>
      </w:r>
    </w:p>
    <w:p w14:paraId="2A492115" w14:textId="77777777" w:rsidR="00362990" w:rsidRPr="00EC1170" w:rsidRDefault="00362990" w:rsidP="00362990">
      <w:pPr>
        <w:pStyle w:val="body"/>
        <w:rPr>
          <w:sz w:val="20"/>
          <w:szCs w:val="20"/>
        </w:rPr>
      </w:pPr>
      <w:r w:rsidRPr="00EC1170">
        <w:rPr>
          <w:sz w:val="20"/>
          <w:szCs w:val="20"/>
        </w:rPr>
        <w:t>The output of this command indicates the version of OpenSSL on your computer if you have it installed. Check out the samples from the GitHub repository to your computer and use your command-line client to navigate to the chapter08/sample02 directory. Execute the following command to compile the source code and build the binaries for the client and server:</w:t>
      </w:r>
    </w:p>
    <w:p w14:paraId="5286EB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w:t>
      </w:r>
      <w:proofErr w:type="spellStart"/>
      <w:r w:rsidRPr="00EC1170">
        <w:rPr>
          <w:rFonts w:ascii="Times New Roman" w:hAnsi="Times New Roman" w:cs="Times New Roman"/>
        </w:rPr>
        <w:t>gradlew</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installDist</w:t>
      </w:r>
      <w:proofErr w:type="spellEnd"/>
    </w:p>
    <w:p w14:paraId="1CFE16E2" w14:textId="77777777" w:rsidR="00362990" w:rsidRPr="00EC1170" w:rsidRDefault="00362990" w:rsidP="00362990">
      <w:pPr>
        <w:pStyle w:val="body"/>
        <w:rPr>
          <w:sz w:val="20"/>
          <w:szCs w:val="20"/>
        </w:rPr>
      </w:pPr>
      <w:r w:rsidRPr="00EC1170">
        <w:rPr>
          <w:sz w:val="20"/>
          <w:szCs w:val="20"/>
        </w:rPr>
        <w:t xml:space="preserve">If the source is successfully built, you should see a message saying </w:t>
      </w:r>
      <w:r w:rsidRPr="00EC1170">
        <w:rPr>
          <w:rStyle w:val="HTMLCode"/>
          <w:rFonts w:ascii="Times New Roman" w:hAnsi="Times New Roman" w:cs="Times New Roman"/>
        </w:rPr>
        <w:t>BUILD SUCCESSFUL</w:t>
      </w:r>
      <w:r w:rsidRPr="00EC1170">
        <w:rPr>
          <w:sz w:val="20"/>
          <w:szCs w:val="20"/>
        </w:rPr>
        <w:t xml:space="preserve">. You should also see a directory named </w:t>
      </w:r>
      <w:r w:rsidRPr="00EC1170">
        <w:rPr>
          <w:rStyle w:val="Emphasis"/>
          <w:i w:val="0"/>
          <w:iCs w:val="0"/>
          <w:sz w:val="20"/>
          <w:szCs w:val="20"/>
        </w:rPr>
        <w:t>build</w:t>
      </w:r>
      <w:r w:rsidRPr="00EC1170">
        <w:rPr>
          <w:sz w:val="20"/>
          <w:szCs w:val="20"/>
        </w:rPr>
        <w:t xml:space="preserve"> being created inside the sample02 directory.</w:t>
      </w:r>
    </w:p>
    <w:p w14:paraId="5AC0A621" w14:textId="77777777" w:rsidR="00362990" w:rsidRPr="00EC1170" w:rsidRDefault="00362990" w:rsidP="00362990">
      <w:pPr>
        <w:pStyle w:val="body"/>
        <w:rPr>
          <w:sz w:val="20"/>
          <w:szCs w:val="20"/>
        </w:rPr>
      </w:pPr>
      <w:r w:rsidRPr="00EC1170">
        <w:rPr>
          <w:sz w:val="20"/>
          <w:szCs w:val="20"/>
        </w:rPr>
        <w:t xml:space="preserve">As the next step, we need to create the certificates and keys required for the inventory client and inventory server (which is the Inventory microservice). In chapter 6, we discussed in detail the fundamentals of </w:t>
      </w:r>
      <w:proofErr w:type="spellStart"/>
      <w:r w:rsidRPr="00EC1170">
        <w:rPr>
          <w:sz w:val="20"/>
          <w:szCs w:val="20"/>
        </w:rPr>
        <w:t>mTLS</w:t>
      </w:r>
      <w:proofErr w:type="spellEnd"/>
      <w:r w:rsidRPr="00EC1170">
        <w:rPr>
          <w:sz w:val="20"/>
          <w:szCs w:val="20"/>
        </w:rPr>
        <w:t>, including the steps required to create keys and certificates. We therefore will not repeat the same steps here. The mkcerts.sh script (in the sample02 directory) will create the required certificates for us in one go.</w:t>
      </w:r>
    </w:p>
    <w:p w14:paraId="2BB22B83" w14:textId="77777777" w:rsidR="00362990" w:rsidRPr="00EC1170" w:rsidRDefault="00362990" w:rsidP="00362990">
      <w:pPr>
        <w:pStyle w:val="body"/>
        <w:rPr>
          <w:sz w:val="20"/>
          <w:szCs w:val="20"/>
        </w:rPr>
      </w:pPr>
      <w:r w:rsidRPr="00EC1170">
        <w:rPr>
          <w:sz w:val="20"/>
          <w:szCs w:val="20"/>
        </w:rPr>
        <w:t>Note that you need to have OpenSSL installed on your computer for the script to work. Execute the script from sample02 directory by using this command:</w:t>
      </w:r>
    </w:p>
    <w:p w14:paraId="6D3C0D2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./mkcerts.sh</w:t>
      </w:r>
    </w:p>
    <w:p w14:paraId="33D1F686" w14:textId="77777777" w:rsidR="00362990" w:rsidRPr="00EC1170" w:rsidRDefault="00362990" w:rsidP="00362990">
      <w:pPr>
        <w:pStyle w:val="body"/>
        <w:rPr>
          <w:sz w:val="20"/>
          <w:szCs w:val="20"/>
        </w:rPr>
      </w:pPr>
      <w:r w:rsidRPr="00EC1170">
        <w:rPr>
          <w:sz w:val="20"/>
          <w:szCs w:val="20"/>
        </w:rPr>
        <w:lastRenderedPageBreak/>
        <w:t>The preceding command creates the required certificates in the /</w:t>
      </w:r>
      <w:proofErr w:type="spellStart"/>
      <w:r w:rsidRPr="00EC1170">
        <w:rPr>
          <w:sz w:val="20"/>
          <w:szCs w:val="20"/>
        </w:rPr>
        <w:t>tmp</w:t>
      </w:r>
      <w:proofErr w:type="spellEnd"/>
      <w:r w:rsidRPr="00EC1170">
        <w:rPr>
          <w:sz w:val="20"/>
          <w:szCs w:val="20"/>
        </w:rPr>
        <w:t>/</w:t>
      </w:r>
      <w:proofErr w:type="spellStart"/>
      <w:r w:rsidRPr="00EC1170">
        <w:rPr>
          <w:sz w:val="20"/>
          <w:szCs w:val="20"/>
        </w:rPr>
        <w:t>sslcert</w:t>
      </w:r>
      <w:proofErr w:type="spellEnd"/>
      <w:r w:rsidRPr="00EC1170">
        <w:rPr>
          <w:sz w:val="20"/>
          <w:szCs w:val="20"/>
        </w:rPr>
        <w:t xml:space="preserve"> directory. Once the certificates are successfully created, we can start the inventory server, which hosts the Inventory microservice by using the following command:</w:t>
      </w:r>
    </w:p>
    <w:p w14:paraId="18EB4C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./build/install/sample02/bin/inventory-server localhost 50440 \</w:t>
      </w:r>
    </w:p>
    <w:p w14:paraId="15E91B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/server.crt /</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w:t>
      </w:r>
      <w:proofErr w:type="spellStart"/>
      <w:r w:rsidRPr="00EC1170">
        <w:rPr>
          <w:rFonts w:ascii="Times New Roman" w:hAnsi="Times New Roman" w:cs="Times New Roman"/>
        </w:rPr>
        <w:t>server.pem</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/ca.crt</w:t>
      </w:r>
    </w:p>
    <w:p w14:paraId="2AD9A615" w14:textId="77777777" w:rsidR="00362990" w:rsidRPr="00EC1170" w:rsidRDefault="00362990" w:rsidP="00362990">
      <w:pPr>
        <w:pStyle w:val="body"/>
        <w:rPr>
          <w:sz w:val="20"/>
          <w:szCs w:val="20"/>
        </w:rPr>
      </w:pPr>
      <w:r w:rsidRPr="00EC1170">
        <w:rPr>
          <w:sz w:val="20"/>
          <w:szCs w:val="20"/>
        </w:rPr>
        <w:t>If the server starts successfully, you should see the following message:</w:t>
      </w:r>
    </w:p>
    <w:p w14:paraId="7AC542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INFO: Server started, listening on 50440</w:t>
      </w:r>
    </w:p>
    <w:p w14:paraId="7C98F904" w14:textId="77777777" w:rsidR="00362990" w:rsidRPr="00EC1170" w:rsidRDefault="00362990" w:rsidP="00362990">
      <w:pPr>
        <w:pStyle w:val="body"/>
        <w:rPr>
          <w:sz w:val="20"/>
          <w:szCs w:val="20"/>
        </w:rPr>
      </w:pPr>
      <w:r w:rsidRPr="00EC1170">
        <w:rPr>
          <w:sz w:val="20"/>
          <w:szCs w:val="20"/>
        </w:rPr>
        <w:t>As you can observe from the command we just executed, we pass in five parameters to the process. Their values, along with their usages, are listed here:</w:t>
      </w:r>
    </w:p>
    <w:p w14:paraId="1395FE06" w14:textId="77777777" w:rsidR="00362990" w:rsidRPr="00EC1170" w:rsidRDefault="00362990" w:rsidP="006F2198">
      <w:pPr>
        <w:pStyle w:val="List1"/>
        <w:numPr>
          <w:ilvl w:val="0"/>
          <w:numId w:val="39"/>
        </w:numPr>
        <w:rPr>
          <w:sz w:val="20"/>
          <w:szCs w:val="20"/>
        </w:rPr>
      </w:pPr>
      <w:r w:rsidRPr="00EC1170">
        <w:rPr>
          <w:rStyle w:val="HTMLCode"/>
          <w:rFonts w:ascii="Times New Roman" w:hAnsi="Times New Roman" w:cs="Times New Roman"/>
        </w:rPr>
        <w:t>localhost</w:t>
      </w:r>
      <w:r w:rsidRPr="00EC1170">
        <w:rPr>
          <w:sz w:val="20"/>
          <w:szCs w:val="20"/>
        </w:rPr>
        <w:t>--The host address to which the server process binds to</w:t>
      </w:r>
    </w:p>
    <w:p w14:paraId="7C3EF17C" w14:textId="77777777" w:rsidR="00362990" w:rsidRPr="00EC1170" w:rsidRDefault="00362990" w:rsidP="006F2198">
      <w:pPr>
        <w:pStyle w:val="List1"/>
        <w:numPr>
          <w:ilvl w:val="0"/>
          <w:numId w:val="39"/>
        </w:numPr>
        <w:rPr>
          <w:sz w:val="20"/>
          <w:szCs w:val="20"/>
        </w:rPr>
      </w:pPr>
      <w:r w:rsidRPr="00EC1170">
        <w:rPr>
          <w:rStyle w:val="HTMLCode"/>
          <w:rFonts w:ascii="Times New Roman" w:hAnsi="Times New Roman" w:cs="Times New Roman"/>
        </w:rPr>
        <w:t>50440</w:t>
      </w:r>
      <w:r w:rsidRPr="00EC1170">
        <w:rPr>
          <w:sz w:val="20"/>
          <w:szCs w:val="20"/>
        </w:rPr>
        <w:t>--The port on which the server starts</w:t>
      </w:r>
    </w:p>
    <w:p w14:paraId="15C322ED" w14:textId="77777777" w:rsidR="00362990" w:rsidRPr="00EC1170" w:rsidRDefault="00362990" w:rsidP="006F2198">
      <w:pPr>
        <w:pStyle w:val="List1"/>
        <w:numPr>
          <w:ilvl w:val="0"/>
          <w:numId w:val="39"/>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/server.crt</w:t>
      </w:r>
      <w:r w:rsidRPr="00EC1170">
        <w:rPr>
          <w:sz w:val="20"/>
          <w:szCs w:val="20"/>
        </w:rPr>
        <w:t>--The certificate chain file of the server, which includes the server’s public certificate</w:t>
      </w:r>
    </w:p>
    <w:p w14:paraId="7A1FA1C1" w14:textId="77777777" w:rsidR="00362990" w:rsidRPr="00EC1170" w:rsidRDefault="00362990" w:rsidP="006F2198">
      <w:pPr>
        <w:pStyle w:val="List1"/>
        <w:numPr>
          <w:ilvl w:val="0"/>
          <w:numId w:val="39"/>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server.pem</w:t>
      </w:r>
      <w:proofErr w:type="spellEnd"/>
      <w:r w:rsidRPr="00EC1170">
        <w:rPr>
          <w:sz w:val="20"/>
          <w:szCs w:val="20"/>
        </w:rPr>
        <w:t>--The private key file of the server</w:t>
      </w:r>
    </w:p>
    <w:p w14:paraId="2A8D6A24" w14:textId="77777777" w:rsidR="00362990" w:rsidRPr="00EC1170" w:rsidRDefault="00362990" w:rsidP="006F2198">
      <w:pPr>
        <w:pStyle w:val="List1"/>
        <w:numPr>
          <w:ilvl w:val="0"/>
          <w:numId w:val="39"/>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/ca.crt</w:t>
      </w:r>
      <w:r w:rsidRPr="00EC1170">
        <w:rPr>
          <w:sz w:val="20"/>
          <w:szCs w:val="20"/>
        </w:rPr>
        <w:t>--The trust store collection file, which contains the certificates to be trusted by the server</w:t>
      </w:r>
    </w:p>
    <w:p w14:paraId="0E2DB8D4"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If you need to know the importance of the certificate files and private key file listed here, see chapter 6, which explains their importance in detail.</w:t>
      </w:r>
    </w:p>
    <w:p w14:paraId="0B185704" w14:textId="77777777" w:rsidR="00362990" w:rsidRPr="00EC1170" w:rsidRDefault="00362990" w:rsidP="00362990">
      <w:pPr>
        <w:pStyle w:val="body"/>
        <w:rPr>
          <w:sz w:val="20"/>
          <w:szCs w:val="20"/>
        </w:rPr>
      </w:pPr>
      <w:r w:rsidRPr="00EC1170">
        <w:rPr>
          <w:sz w:val="20"/>
          <w:szCs w:val="20"/>
        </w:rPr>
        <w:t>To start the client process, open a new terminal window and navigate to the chapter08/sample02 directory and then execute this command:</w:t>
      </w:r>
    </w:p>
    <w:p w14:paraId="3FCED83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./build/install/sample02/bin/inventory-client localhost 50440 \</w:t>
      </w:r>
    </w:p>
    <w:p w14:paraId="7D48C2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/ca.crt /</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/client.crt /</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w:t>
      </w:r>
      <w:proofErr w:type="spellStart"/>
      <w:r w:rsidRPr="00EC1170">
        <w:rPr>
          <w:rFonts w:ascii="Times New Roman" w:hAnsi="Times New Roman" w:cs="Times New Roman"/>
        </w:rPr>
        <w:t>client.pem</w:t>
      </w:r>
      <w:proofErr w:type="spellEnd"/>
    </w:p>
    <w:p w14:paraId="6B527FB3" w14:textId="77777777" w:rsidR="00362990" w:rsidRPr="00EC1170" w:rsidRDefault="00362990" w:rsidP="00362990">
      <w:pPr>
        <w:pStyle w:val="body"/>
        <w:rPr>
          <w:sz w:val="20"/>
          <w:szCs w:val="20"/>
        </w:rPr>
      </w:pPr>
      <w:r w:rsidRPr="00EC1170">
        <w:rPr>
          <w:sz w:val="20"/>
          <w:szCs w:val="20"/>
        </w:rPr>
        <w:t>Similar to the way we executed the server process, we need to pass in similar parameters to the client process as well. The parameters are as follows:</w:t>
      </w:r>
    </w:p>
    <w:p w14:paraId="56F9E8BE" w14:textId="77777777" w:rsidR="00362990" w:rsidRPr="00EC1170" w:rsidRDefault="00362990" w:rsidP="006F2198">
      <w:pPr>
        <w:pStyle w:val="List1"/>
        <w:numPr>
          <w:ilvl w:val="0"/>
          <w:numId w:val="40"/>
        </w:numPr>
        <w:rPr>
          <w:sz w:val="20"/>
          <w:szCs w:val="20"/>
        </w:rPr>
      </w:pPr>
      <w:r w:rsidRPr="00EC1170">
        <w:rPr>
          <w:rStyle w:val="HTMLCode"/>
          <w:rFonts w:ascii="Times New Roman" w:hAnsi="Times New Roman" w:cs="Times New Roman"/>
        </w:rPr>
        <w:t>localhost</w:t>
      </w:r>
      <w:r w:rsidRPr="00EC1170">
        <w:rPr>
          <w:sz w:val="20"/>
          <w:szCs w:val="20"/>
        </w:rPr>
        <w:t>--The host address of the server</w:t>
      </w:r>
    </w:p>
    <w:p w14:paraId="4C629E75" w14:textId="77777777" w:rsidR="00362990" w:rsidRPr="00EC1170" w:rsidRDefault="00362990" w:rsidP="006F2198">
      <w:pPr>
        <w:pStyle w:val="List1"/>
        <w:numPr>
          <w:ilvl w:val="0"/>
          <w:numId w:val="40"/>
        </w:numPr>
        <w:rPr>
          <w:sz w:val="20"/>
          <w:szCs w:val="20"/>
        </w:rPr>
      </w:pPr>
      <w:r w:rsidRPr="00EC1170">
        <w:rPr>
          <w:rStyle w:val="HTMLCode"/>
          <w:rFonts w:ascii="Times New Roman" w:hAnsi="Times New Roman" w:cs="Times New Roman"/>
        </w:rPr>
        <w:t>50440</w:t>
      </w:r>
      <w:r w:rsidRPr="00EC1170">
        <w:rPr>
          <w:sz w:val="20"/>
          <w:szCs w:val="20"/>
        </w:rPr>
        <w:t>--The port of the server</w:t>
      </w:r>
    </w:p>
    <w:p w14:paraId="7E65DBBF" w14:textId="77777777" w:rsidR="00362990" w:rsidRPr="00EC1170" w:rsidRDefault="00362990" w:rsidP="006F2198">
      <w:pPr>
        <w:pStyle w:val="List1"/>
        <w:numPr>
          <w:ilvl w:val="0"/>
          <w:numId w:val="40"/>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/client.crt</w:t>
      </w:r>
      <w:r w:rsidRPr="00EC1170">
        <w:rPr>
          <w:sz w:val="20"/>
          <w:szCs w:val="20"/>
        </w:rPr>
        <w:t>--The certificate chain file of the client, which includes the client’s public certificate</w:t>
      </w:r>
    </w:p>
    <w:p w14:paraId="24AC2826" w14:textId="77777777" w:rsidR="00362990" w:rsidRPr="00EC1170" w:rsidRDefault="00362990" w:rsidP="006F2198">
      <w:pPr>
        <w:pStyle w:val="List1"/>
        <w:numPr>
          <w:ilvl w:val="0"/>
          <w:numId w:val="40"/>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client.pem</w:t>
      </w:r>
      <w:proofErr w:type="spellEnd"/>
      <w:r w:rsidRPr="00EC1170">
        <w:rPr>
          <w:sz w:val="20"/>
          <w:szCs w:val="20"/>
        </w:rPr>
        <w:t>--The private key file of the client</w:t>
      </w:r>
    </w:p>
    <w:p w14:paraId="7B8CF3B9" w14:textId="77777777" w:rsidR="00362990" w:rsidRPr="00EC1170" w:rsidRDefault="00362990" w:rsidP="006F2198">
      <w:pPr>
        <w:pStyle w:val="List1"/>
        <w:numPr>
          <w:ilvl w:val="0"/>
          <w:numId w:val="40"/>
        </w:numPr>
        <w:rPr>
          <w:sz w:val="20"/>
          <w:szCs w:val="20"/>
        </w:rPr>
      </w:pPr>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tmp</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sslcert</w:t>
      </w:r>
      <w:proofErr w:type="spellEnd"/>
      <w:r w:rsidRPr="00EC1170">
        <w:rPr>
          <w:rStyle w:val="HTMLCode"/>
          <w:rFonts w:ascii="Times New Roman" w:hAnsi="Times New Roman" w:cs="Times New Roman"/>
        </w:rPr>
        <w:t>/ca.crt</w:t>
      </w:r>
      <w:r w:rsidRPr="00EC1170">
        <w:rPr>
          <w:sz w:val="20"/>
          <w:szCs w:val="20"/>
        </w:rPr>
        <w:t>--The trust store collection file, which contains the certificates to be trusted by the client</w:t>
      </w:r>
    </w:p>
    <w:p w14:paraId="696EE9B4" w14:textId="77777777" w:rsidR="00362990" w:rsidRPr="00EC1170" w:rsidRDefault="00362990" w:rsidP="00362990">
      <w:pPr>
        <w:pStyle w:val="body"/>
        <w:rPr>
          <w:sz w:val="20"/>
          <w:szCs w:val="20"/>
        </w:rPr>
      </w:pPr>
      <w:r w:rsidRPr="00EC1170">
        <w:rPr>
          <w:sz w:val="20"/>
          <w:szCs w:val="20"/>
        </w:rPr>
        <w:t>If the client executes successfully, you should see a message on your terminal:</w:t>
      </w:r>
    </w:p>
    <w:p w14:paraId="5F0895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INFO: Message: Updated inventory for 1 products</w:t>
      </w:r>
    </w:p>
    <w:p w14:paraId="67490F71" w14:textId="77777777" w:rsidR="00362990" w:rsidRPr="00EC1170" w:rsidRDefault="00362990" w:rsidP="00362990">
      <w:pPr>
        <w:pStyle w:val="body"/>
        <w:rPr>
          <w:sz w:val="20"/>
          <w:szCs w:val="20"/>
        </w:rPr>
      </w:pPr>
      <w:r w:rsidRPr="00EC1170">
        <w:rPr>
          <w:sz w:val="20"/>
          <w:szCs w:val="20"/>
        </w:rPr>
        <w:t xml:space="preserve">Let’s look at the source code to understand how we enabled </w:t>
      </w:r>
      <w:proofErr w:type="spellStart"/>
      <w:r w:rsidRPr="00EC1170">
        <w:rPr>
          <w:sz w:val="20"/>
          <w:szCs w:val="20"/>
        </w:rPr>
        <w:t>mTLS</w:t>
      </w:r>
      <w:proofErr w:type="spellEnd"/>
      <w:r w:rsidRPr="00EC1170">
        <w:rPr>
          <w:sz w:val="20"/>
          <w:szCs w:val="20"/>
        </w:rPr>
        <w:t xml:space="preserve"> on our server and client processes. To look at the server code, open the sample02/src/main/java/com/manning/mss/ch08/sample02/InventoryServer.java file by using a text editor or IDE. Let’s first take a look at the start method, which starts the server process.</w:t>
      </w:r>
    </w:p>
    <w:p w14:paraId="78E25836" w14:textId="77777777" w:rsidR="00362990" w:rsidRPr="00EC1170" w:rsidRDefault="00362990" w:rsidP="00362990">
      <w:pPr>
        <w:pStyle w:val="fm-code-listing-caption"/>
        <w:rPr>
          <w:sz w:val="20"/>
          <w:szCs w:val="20"/>
        </w:rPr>
      </w:pPr>
      <w:r w:rsidRPr="00EC1170">
        <w:rPr>
          <w:sz w:val="20"/>
          <w:szCs w:val="20"/>
        </w:rPr>
        <w:t>Listing 8.5 Starting the server to listen on the provided port over TLS</w:t>
      </w:r>
    </w:p>
    <w:p w14:paraId="1E5EFA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private void start() throws </w:t>
      </w:r>
      <w:proofErr w:type="spellStart"/>
      <w:r w:rsidRPr="00EC1170">
        <w:rPr>
          <w:rFonts w:ascii="Times New Roman" w:hAnsi="Times New Roman" w:cs="Times New Roman"/>
        </w:rPr>
        <w:t>IOException</w:t>
      </w:r>
      <w:proofErr w:type="spellEnd"/>
      <w:r w:rsidRPr="00EC1170">
        <w:rPr>
          <w:rFonts w:ascii="Times New Roman" w:hAnsi="Times New Roman" w:cs="Times New Roman"/>
        </w:rPr>
        <w:t xml:space="preserve"> {</w:t>
      </w:r>
    </w:p>
    <w:p w14:paraId="3CC141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server = </w:t>
      </w:r>
      <w:proofErr w:type="spellStart"/>
      <w:r w:rsidRPr="00EC1170">
        <w:rPr>
          <w:rFonts w:ascii="Times New Roman" w:hAnsi="Times New Roman" w:cs="Times New Roman"/>
        </w:rPr>
        <w:t>NettyServerBuilder.forAddress</w:t>
      </w:r>
      <w:proofErr w:type="spellEnd"/>
      <w:r w:rsidRPr="00EC1170">
        <w:rPr>
          <w:rFonts w:ascii="Times New Roman" w:hAnsi="Times New Roman" w:cs="Times New Roman"/>
        </w:rPr>
        <w:t xml:space="preserve">(new </w:t>
      </w:r>
      <w:proofErr w:type="spellStart"/>
      <w:r w:rsidRPr="00EC1170">
        <w:rPr>
          <w:rFonts w:ascii="Times New Roman" w:hAnsi="Times New Roman" w:cs="Times New Roman"/>
        </w:rPr>
        <w:t>InetSocketAddress</w:t>
      </w:r>
      <w:proofErr w:type="spellEnd"/>
      <w:r w:rsidRPr="00EC1170">
        <w:rPr>
          <w:rFonts w:ascii="Times New Roman" w:hAnsi="Times New Roman" w:cs="Times New Roman"/>
        </w:rPr>
        <w:t>(host, port))</w:t>
      </w:r>
    </w:p>
    <w:p w14:paraId="5CFCF3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addService</w:t>
      </w:r>
      <w:proofErr w:type="spellEnd"/>
      <w:r w:rsidRPr="00EC1170">
        <w:rPr>
          <w:rFonts w:ascii="Times New Roman" w:hAnsi="Times New Roman" w:cs="Times New Roman"/>
        </w:rPr>
        <w:t xml:space="preserve">(new </w:t>
      </w:r>
      <w:proofErr w:type="spellStart"/>
      <w:r w:rsidRPr="00EC1170">
        <w:rPr>
          <w:rFonts w:ascii="Times New Roman" w:hAnsi="Times New Roman" w:cs="Times New Roman"/>
        </w:rPr>
        <w:t>InventoryImpl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F1DF15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w:t>
      </w:r>
      <w:proofErr w:type="spellEnd"/>
      <w:r w:rsidRPr="00EC1170">
        <w:rPr>
          <w:rFonts w:ascii="Times New Roman" w:hAnsi="Times New Roman" w:cs="Times New Roman"/>
        </w:rPr>
        <w:t>(</w:t>
      </w:r>
      <w:proofErr w:type="spellStart"/>
      <w:r w:rsidRPr="00EC1170">
        <w:rPr>
          <w:rFonts w:ascii="Times New Roman" w:hAnsi="Times New Roman" w:cs="Times New Roman"/>
        </w:rPr>
        <w:t>getSslContextBuilder</w:t>
      </w:r>
      <w:proofErr w:type="spellEnd"/>
      <w:r w:rsidRPr="00EC1170">
        <w:rPr>
          <w:rFonts w:ascii="Times New Roman" w:hAnsi="Times New Roman" w:cs="Times New Roman"/>
        </w:rPr>
        <w:t xml:space="preserve">().build())     </w:t>
      </w:r>
      <w:r w:rsidRPr="00EC1170">
        <w:rPr>
          <w:rStyle w:val="fm-combinumeral"/>
          <w:rFonts w:ascii="Cambria Math" w:hAnsi="Cambria Math" w:cs="Cambria Math"/>
        </w:rPr>
        <w:t>❷</w:t>
      </w:r>
    </w:p>
    <w:p w14:paraId="6ABFA1B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.build()</w:t>
      </w:r>
    </w:p>
    <w:p w14:paraId="54ABDBE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.start();</w:t>
      </w:r>
    </w:p>
    <w:p w14:paraId="601FC80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E4A1E6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Runtime.getRuntime</w:t>
      </w:r>
      <w:proofErr w:type="spellEnd"/>
      <w:r w:rsidRPr="00EC1170">
        <w:rPr>
          <w:rFonts w:ascii="Times New Roman" w:hAnsi="Times New Roman" w:cs="Times New Roman"/>
        </w:rPr>
        <w:t>().</w:t>
      </w:r>
      <w:proofErr w:type="spellStart"/>
      <w:r w:rsidRPr="00EC1170">
        <w:rPr>
          <w:rFonts w:ascii="Times New Roman" w:hAnsi="Times New Roman" w:cs="Times New Roman"/>
        </w:rPr>
        <w:t>addShutdownHook</w:t>
      </w:r>
      <w:proofErr w:type="spellEnd"/>
      <w:r w:rsidRPr="00EC1170">
        <w:rPr>
          <w:rFonts w:ascii="Times New Roman" w:hAnsi="Times New Roman" w:cs="Times New Roman"/>
        </w:rPr>
        <w:t>(new Thread() {</w:t>
      </w:r>
    </w:p>
    <w:p w14:paraId="3C7CDEB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@Override</w:t>
      </w:r>
    </w:p>
    <w:p w14:paraId="1D78B3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public void run() {</w:t>
      </w:r>
    </w:p>
    <w:p w14:paraId="3A91B9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System.err.println</w:t>
      </w:r>
      <w:proofErr w:type="spellEnd"/>
      <w:r w:rsidRPr="00EC1170">
        <w:rPr>
          <w:rFonts w:ascii="Times New Roman" w:hAnsi="Times New Roman" w:cs="Times New Roman"/>
        </w:rPr>
        <w:t xml:space="preserve">("Shutting down </w:t>
      </w:r>
      <w:proofErr w:type="spellStart"/>
      <w:r w:rsidRPr="00EC1170">
        <w:rPr>
          <w:rFonts w:ascii="Times New Roman" w:hAnsi="Times New Roman" w:cs="Times New Roman"/>
        </w:rPr>
        <w:t>gRPC</w:t>
      </w:r>
      <w:proofErr w:type="spellEnd"/>
      <w:r w:rsidRPr="00EC1170">
        <w:rPr>
          <w:rFonts w:ascii="Times New Roman" w:hAnsi="Times New Roman" w:cs="Times New Roman"/>
        </w:rPr>
        <w:t xml:space="preserve"> server since JVM is shutting down");</w:t>
      </w:r>
    </w:p>
    <w:p w14:paraId="037BED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InventoryServer.this.stop</w:t>
      </w:r>
      <w:proofErr w:type="spellEnd"/>
      <w:r w:rsidRPr="00EC1170">
        <w:rPr>
          <w:rFonts w:ascii="Times New Roman" w:hAnsi="Times New Roman" w:cs="Times New Roman"/>
        </w:rPr>
        <w:t>();</w:t>
      </w:r>
    </w:p>
    <w:p w14:paraId="44630FE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System.err.println</w:t>
      </w:r>
      <w:proofErr w:type="spellEnd"/>
      <w:r w:rsidRPr="00EC1170">
        <w:rPr>
          <w:rFonts w:ascii="Times New Roman" w:hAnsi="Times New Roman" w:cs="Times New Roman"/>
        </w:rPr>
        <w:t>("*** server shut down");</w:t>
      </w:r>
    </w:p>
    <w:p w14:paraId="276638A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7995FA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1F747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67E344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w:t>
      </w:r>
      <w:proofErr w:type="spellStart"/>
      <w:r w:rsidRPr="00EC1170">
        <w:rPr>
          <w:sz w:val="20"/>
          <w:szCs w:val="20"/>
        </w:rPr>
        <w:t>InventoryImpl</w:t>
      </w:r>
      <w:proofErr w:type="spellEnd"/>
      <w:r w:rsidRPr="00EC1170">
        <w:rPr>
          <w:sz w:val="20"/>
          <w:szCs w:val="20"/>
        </w:rPr>
        <w:t xml:space="preserve"> constructor builds and adds the Inventory microservice to the server process by using the </w:t>
      </w:r>
      <w:proofErr w:type="spellStart"/>
      <w:r w:rsidRPr="00EC1170">
        <w:rPr>
          <w:sz w:val="20"/>
          <w:szCs w:val="20"/>
        </w:rPr>
        <w:t>addService</w:t>
      </w:r>
      <w:proofErr w:type="spellEnd"/>
      <w:r w:rsidRPr="00EC1170">
        <w:rPr>
          <w:sz w:val="20"/>
          <w:szCs w:val="20"/>
        </w:rPr>
        <w:t xml:space="preserve"> function.</w:t>
      </w:r>
    </w:p>
    <w:p w14:paraId="22A7F4D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This </w:t>
      </w:r>
      <w:proofErr w:type="spellStart"/>
      <w:r w:rsidRPr="00EC1170">
        <w:rPr>
          <w:sz w:val="20"/>
          <w:szCs w:val="20"/>
        </w:rPr>
        <w:t>sslContext</w:t>
      </w:r>
      <w:proofErr w:type="spellEnd"/>
      <w:r w:rsidRPr="00EC1170">
        <w:rPr>
          <w:sz w:val="20"/>
          <w:szCs w:val="20"/>
        </w:rPr>
        <w:t xml:space="preserve"> that is passed in contains information such as the server certificate file, private key file, and trust store file.</w:t>
      </w:r>
    </w:p>
    <w:p w14:paraId="2068914F" w14:textId="77777777" w:rsidR="00362990" w:rsidRPr="00EC1170" w:rsidRDefault="00362990" w:rsidP="00362990">
      <w:pPr>
        <w:pStyle w:val="body"/>
        <w:rPr>
          <w:sz w:val="20"/>
          <w:szCs w:val="20"/>
        </w:rPr>
      </w:pPr>
      <w:r w:rsidRPr="00EC1170">
        <w:rPr>
          <w:sz w:val="20"/>
          <w:szCs w:val="20"/>
        </w:rPr>
        <w:t xml:space="preserve">As you can see, we start the inventory server process by binding it to the host, which is the first argument we passed to the server-starting command. The process is started on the passed-in port. The following listing shows the </w:t>
      </w:r>
      <w:proofErr w:type="spellStart"/>
      <w:r w:rsidRPr="00EC1170">
        <w:rPr>
          <w:rStyle w:val="HTMLCode"/>
          <w:rFonts w:ascii="Times New Roman" w:hAnsi="Times New Roman" w:cs="Times New Roman"/>
        </w:rPr>
        <w:t>getSslContextBuilder</w:t>
      </w:r>
      <w:proofErr w:type="spellEnd"/>
      <w:r w:rsidRPr="00EC1170">
        <w:rPr>
          <w:sz w:val="20"/>
          <w:szCs w:val="20"/>
        </w:rPr>
        <w:t xml:space="preserve"> method.</w:t>
      </w:r>
    </w:p>
    <w:p w14:paraId="669B35D3" w14:textId="77777777" w:rsidR="00362990" w:rsidRPr="00EC1170" w:rsidRDefault="00362990" w:rsidP="00362990">
      <w:pPr>
        <w:pStyle w:val="fm-code-listing-caption"/>
        <w:rPr>
          <w:sz w:val="20"/>
          <w:szCs w:val="20"/>
        </w:rPr>
      </w:pPr>
      <w:r w:rsidRPr="00EC1170">
        <w:rPr>
          <w:sz w:val="20"/>
          <w:szCs w:val="20"/>
        </w:rPr>
        <w:t>Listing 8.6 Building the server SSL context</w:t>
      </w:r>
    </w:p>
    <w:p w14:paraId="6B6CCD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private </w:t>
      </w:r>
      <w:proofErr w:type="spellStart"/>
      <w:r w:rsidRPr="00EC1170">
        <w:rPr>
          <w:rFonts w:ascii="Times New Roman" w:hAnsi="Times New Roman" w:cs="Times New Roman"/>
        </w:rPr>
        <w:t>SslContextBuilder</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getSslContextBuilder</w:t>
      </w:r>
      <w:proofErr w:type="spellEnd"/>
      <w:r w:rsidRPr="00EC1170">
        <w:rPr>
          <w:rFonts w:ascii="Times New Roman" w:hAnsi="Times New Roman" w:cs="Times New Roman"/>
        </w:rPr>
        <w:t>() {</w:t>
      </w:r>
    </w:p>
    <w:p w14:paraId="480EA62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SslContextBuilder</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sslClientContextBuilder</w:t>
      </w:r>
      <w:proofErr w:type="spellEnd"/>
      <w:r w:rsidRPr="00EC1170">
        <w:rPr>
          <w:rFonts w:ascii="Times New Roman" w:hAnsi="Times New Roman" w:cs="Times New Roman"/>
        </w:rPr>
        <w:t xml:space="preserve"> = </w:t>
      </w:r>
    </w:p>
    <w:p w14:paraId="7509D3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SslContextBuilder.forServer</w:t>
      </w:r>
      <w:proofErr w:type="spellEnd"/>
      <w:r w:rsidRPr="00EC1170">
        <w:rPr>
          <w:rFonts w:ascii="Times New Roman" w:hAnsi="Times New Roman" w:cs="Times New Roman"/>
        </w:rPr>
        <w:t>(new File(</w:t>
      </w:r>
      <w:proofErr w:type="spellStart"/>
      <w:r w:rsidRPr="00EC1170">
        <w:rPr>
          <w:rFonts w:ascii="Times New Roman" w:hAnsi="Times New Roman" w:cs="Times New Roman"/>
        </w:rPr>
        <w:t>certChainFilePath</w:t>
      </w:r>
      <w:proofErr w:type="spellEnd"/>
      <w:r w:rsidRPr="00EC1170">
        <w:rPr>
          <w:rFonts w:ascii="Times New Roman" w:hAnsi="Times New Roman" w:cs="Times New Roman"/>
        </w:rPr>
        <w:t>),</w:t>
      </w:r>
    </w:p>
    <w:p w14:paraId="151330A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new File(</w:t>
      </w:r>
      <w:proofErr w:type="spellStart"/>
      <w:r w:rsidRPr="00EC1170">
        <w:rPr>
          <w:rFonts w:ascii="Times New Roman" w:hAnsi="Times New Roman" w:cs="Times New Roman"/>
        </w:rPr>
        <w:t>privateKeyFilePath</w:t>
      </w:r>
      <w:proofErr w:type="spellEnd"/>
      <w:r w:rsidRPr="00EC1170">
        <w:rPr>
          <w:rFonts w:ascii="Times New Roman" w:hAnsi="Times New Roman" w:cs="Times New Roman"/>
        </w:rPr>
        <w:t>));</w:t>
      </w:r>
    </w:p>
    <w:p w14:paraId="1C3ECB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if (</w:t>
      </w:r>
      <w:proofErr w:type="spellStart"/>
      <w:r w:rsidRPr="00EC1170">
        <w:rPr>
          <w:rFonts w:ascii="Times New Roman" w:hAnsi="Times New Roman" w:cs="Times New Roman"/>
        </w:rPr>
        <w:t>trustCertCollectionFilePath</w:t>
      </w:r>
      <w:proofErr w:type="spellEnd"/>
      <w:r w:rsidRPr="00EC1170">
        <w:rPr>
          <w:rFonts w:ascii="Times New Roman" w:hAnsi="Times New Roman" w:cs="Times New Roman"/>
        </w:rPr>
        <w:t xml:space="preserve"> != null) {</w:t>
      </w:r>
    </w:p>
    <w:p w14:paraId="300D88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sslClientContextBuilder.trustManager</w:t>
      </w:r>
      <w:proofErr w:type="spellEnd"/>
      <w:r w:rsidRPr="00EC1170">
        <w:rPr>
          <w:rFonts w:ascii="Times New Roman" w:hAnsi="Times New Roman" w:cs="Times New Roman"/>
        </w:rPr>
        <w:t>(</w:t>
      </w:r>
    </w:p>
    <w:p w14:paraId="124619A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new File(</w:t>
      </w:r>
      <w:proofErr w:type="spellStart"/>
      <w:r w:rsidRPr="00EC1170">
        <w:rPr>
          <w:rFonts w:ascii="Times New Roman" w:hAnsi="Times New Roman" w:cs="Times New Roman"/>
        </w:rPr>
        <w:t>trustCertCollectionFilePath</w:t>
      </w:r>
      <w:proofErr w:type="spellEnd"/>
      <w:r w:rsidRPr="00EC1170">
        <w:rPr>
          <w:rFonts w:ascii="Times New Roman" w:hAnsi="Times New Roman" w:cs="Times New Roman"/>
        </w:rPr>
        <w:t>));</w:t>
      </w:r>
    </w:p>
    <w:p w14:paraId="26522AA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sslClientContextBuilder.clientAuth</w:t>
      </w:r>
      <w:proofErr w:type="spellEnd"/>
      <w:r w:rsidRPr="00EC1170">
        <w:rPr>
          <w:rFonts w:ascii="Times New Roman" w:hAnsi="Times New Roman" w:cs="Times New Roman"/>
        </w:rPr>
        <w:t>(</w:t>
      </w:r>
      <w:proofErr w:type="spellStart"/>
      <w:r w:rsidRPr="00EC1170">
        <w:rPr>
          <w:rFonts w:ascii="Times New Roman" w:hAnsi="Times New Roman" w:cs="Times New Roman"/>
        </w:rPr>
        <w:t>ClientAuth.REQUIRE</w:t>
      </w:r>
      <w:proofErr w:type="spellEnd"/>
      <w:r w:rsidRPr="00EC1170">
        <w:rPr>
          <w:rFonts w:ascii="Times New Roman" w:hAnsi="Times New Roman" w:cs="Times New Roman"/>
        </w:rPr>
        <w:t>);</w:t>
      </w:r>
    </w:p>
    <w:p w14:paraId="393C0B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FA493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GrpcSslContexts.configure</w:t>
      </w:r>
      <w:proofErr w:type="spellEnd"/>
      <w:r w:rsidRPr="00EC1170">
        <w:rPr>
          <w:rFonts w:ascii="Times New Roman" w:hAnsi="Times New Roman" w:cs="Times New Roman"/>
        </w:rPr>
        <w:t>(</w:t>
      </w:r>
      <w:proofErr w:type="spellStart"/>
      <w:r w:rsidRPr="00EC1170">
        <w:rPr>
          <w:rFonts w:ascii="Times New Roman" w:hAnsi="Times New Roman" w:cs="Times New Roman"/>
        </w:rPr>
        <w:t>sslClientContextBuilder</w:t>
      </w:r>
      <w:proofErr w:type="spellEnd"/>
      <w:r w:rsidRPr="00EC1170">
        <w:rPr>
          <w:rFonts w:ascii="Times New Roman" w:hAnsi="Times New Roman" w:cs="Times New Roman"/>
        </w:rPr>
        <w:t>,</w:t>
      </w:r>
    </w:p>
    <w:p w14:paraId="77CB82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SslProvider.OPENSSL</w:t>
      </w:r>
      <w:proofErr w:type="spellEnd"/>
      <w:r w:rsidRPr="00EC1170">
        <w:rPr>
          <w:rFonts w:ascii="Times New Roman" w:hAnsi="Times New Roman" w:cs="Times New Roman"/>
        </w:rPr>
        <w:t>);</w:t>
      </w:r>
    </w:p>
    <w:p w14:paraId="5550AFF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37B3AA0" w14:textId="77777777" w:rsidR="00362990" w:rsidRPr="00EC1170" w:rsidRDefault="00362990" w:rsidP="00362990">
      <w:pPr>
        <w:pStyle w:val="body"/>
        <w:rPr>
          <w:sz w:val="20"/>
          <w:szCs w:val="20"/>
        </w:rPr>
      </w:pPr>
      <w:r w:rsidRPr="00EC1170">
        <w:rPr>
          <w:sz w:val="20"/>
          <w:szCs w:val="20"/>
        </w:rPr>
        <w:t xml:space="preserve">This sets some context variables, which define the </w:t>
      </w:r>
      <w:proofErr w:type="spellStart"/>
      <w:r w:rsidRPr="00EC1170">
        <w:rPr>
          <w:sz w:val="20"/>
          <w:szCs w:val="20"/>
        </w:rPr>
        <w:t>behavior</w:t>
      </w:r>
      <w:proofErr w:type="spellEnd"/>
      <w:r w:rsidRPr="00EC1170">
        <w:rPr>
          <w:sz w:val="20"/>
          <w:szCs w:val="20"/>
        </w:rPr>
        <w:t xml:space="preserve"> of the server process. By setting </w:t>
      </w:r>
      <w:proofErr w:type="spellStart"/>
      <w:r w:rsidRPr="00EC1170">
        <w:rPr>
          <w:rStyle w:val="HTMLCode"/>
          <w:rFonts w:ascii="Times New Roman" w:hAnsi="Times New Roman" w:cs="Times New Roman"/>
        </w:rPr>
        <w:t>sslClientContextBuilder.clientAuth</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ClientAuth.REQUIRE</w:t>
      </w:r>
      <w:proofErr w:type="spellEnd"/>
      <w:r w:rsidRPr="00EC1170">
        <w:rPr>
          <w:rStyle w:val="HTMLCode"/>
          <w:rFonts w:ascii="Times New Roman" w:hAnsi="Times New Roman" w:cs="Times New Roman"/>
        </w:rPr>
        <w:t>)</w:t>
      </w:r>
      <w:r w:rsidRPr="00EC1170">
        <w:rPr>
          <w:sz w:val="20"/>
          <w:szCs w:val="20"/>
        </w:rPr>
        <w:t xml:space="preserve">, we are mandating that the client application present its certificate to the server for verification (mandating </w:t>
      </w:r>
      <w:proofErr w:type="spellStart"/>
      <w:r w:rsidRPr="00EC1170">
        <w:rPr>
          <w:sz w:val="20"/>
          <w:szCs w:val="20"/>
        </w:rPr>
        <w:t>mTLS</w:t>
      </w:r>
      <w:proofErr w:type="spellEnd"/>
      <w:r w:rsidRPr="00EC1170">
        <w:rPr>
          <w:sz w:val="20"/>
          <w:szCs w:val="20"/>
        </w:rPr>
        <w:t xml:space="preserve">). Let’s now look at the client code and see the changes we had to make in order for it to work over </w:t>
      </w:r>
      <w:proofErr w:type="spellStart"/>
      <w:r w:rsidRPr="00EC1170">
        <w:rPr>
          <w:sz w:val="20"/>
          <w:szCs w:val="20"/>
        </w:rPr>
        <w:t>mTLS</w:t>
      </w:r>
      <w:proofErr w:type="spellEnd"/>
      <w:r w:rsidRPr="00EC1170">
        <w:rPr>
          <w:sz w:val="20"/>
          <w:szCs w:val="20"/>
        </w:rPr>
        <w:t>. First let’s recall a part of the client code from listing 8.1; here’s how we implemented the constructor of the client class:</w:t>
      </w:r>
    </w:p>
    <w:p w14:paraId="7984BF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InventoryClient</w:t>
      </w:r>
      <w:proofErr w:type="spellEnd"/>
      <w:r w:rsidRPr="00EC1170">
        <w:rPr>
          <w:rFonts w:ascii="Times New Roman" w:hAnsi="Times New Roman" w:cs="Times New Roman"/>
        </w:rPr>
        <w:t>(String host, int port) {</w:t>
      </w:r>
    </w:p>
    <w:p w14:paraId="74BFE8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this(</w:t>
      </w:r>
      <w:proofErr w:type="spellStart"/>
      <w:r w:rsidRPr="00EC1170">
        <w:rPr>
          <w:rFonts w:ascii="Times New Roman" w:hAnsi="Times New Roman" w:cs="Times New Roman"/>
        </w:rPr>
        <w:t>ManagedChannelBuilder.forAddress</w:t>
      </w:r>
      <w:proofErr w:type="spellEnd"/>
      <w:r w:rsidRPr="00EC1170">
        <w:rPr>
          <w:rFonts w:ascii="Times New Roman" w:hAnsi="Times New Roman" w:cs="Times New Roman"/>
        </w:rPr>
        <w:t>(host, port)</w:t>
      </w:r>
    </w:p>
    <w:p w14:paraId="013CEC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usePlaintext</w:t>
      </w:r>
      <w:proofErr w:type="spellEnd"/>
      <w:r w:rsidRPr="00EC1170">
        <w:rPr>
          <w:rFonts w:ascii="Times New Roman" w:hAnsi="Times New Roman" w:cs="Times New Roman"/>
        </w:rPr>
        <w:t>()</w:t>
      </w:r>
    </w:p>
    <w:p w14:paraId="194B1A2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.build());</w:t>
      </w:r>
    </w:p>
    <w:p w14:paraId="7137814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967FCE3" w14:textId="77777777" w:rsidR="00362990" w:rsidRPr="00EC1170" w:rsidRDefault="00362990" w:rsidP="00362990">
      <w:pPr>
        <w:pStyle w:val="body"/>
        <w:rPr>
          <w:sz w:val="20"/>
          <w:szCs w:val="20"/>
        </w:rPr>
      </w:pPr>
      <w:r w:rsidRPr="00EC1170">
        <w:rPr>
          <w:sz w:val="20"/>
          <w:szCs w:val="20"/>
        </w:rPr>
        <w:t xml:space="preserve">You may notice that we explicitly set </w:t>
      </w:r>
      <w:proofErr w:type="spellStart"/>
      <w:r w:rsidRPr="00EC1170">
        <w:rPr>
          <w:rStyle w:val="HTMLCode"/>
          <w:rFonts w:ascii="Times New Roman" w:hAnsi="Times New Roman" w:cs="Times New Roman"/>
        </w:rPr>
        <w:t>usePlaintext</w:t>
      </w:r>
      <w:proofErr w:type="spellEnd"/>
      <w:r w:rsidRPr="00EC1170">
        <w:rPr>
          <w:sz w:val="20"/>
          <w:szCs w:val="20"/>
        </w:rPr>
        <w:t xml:space="preserve"> to indicate that we are not doing TLS or </w:t>
      </w:r>
      <w:proofErr w:type="spellStart"/>
      <w:r w:rsidRPr="00EC1170">
        <w:rPr>
          <w:sz w:val="20"/>
          <w:szCs w:val="20"/>
        </w:rPr>
        <w:t>mTLS</w:t>
      </w:r>
      <w:proofErr w:type="spellEnd"/>
      <w:r w:rsidRPr="00EC1170">
        <w:rPr>
          <w:sz w:val="20"/>
          <w:szCs w:val="20"/>
        </w:rPr>
        <w:t xml:space="preserve"> on this channel. The same constructor has been enhanced as follows to enable TLS/</w:t>
      </w:r>
      <w:proofErr w:type="spellStart"/>
      <w:r w:rsidRPr="00EC1170">
        <w:rPr>
          <w:sz w:val="20"/>
          <w:szCs w:val="20"/>
        </w:rPr>
        <w:t>mTLS</w:t>
      </w:r>
      <w:proofErr w:type="spellEnd"/>
      <w:r w:rsidRPr="00EC1170">
        <w:rPr>
          <w:sz w:val="20"/>
          <w:szCs w:val="20"/>
        </w:rPr>
        <w:t>:</w:t>
      </w:r>
    </w:p>
    <w:p w14:paraId="255D82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InventoryClient</w:t>
      </w:r>
      <w:proofErr w:type="spellEnd"/>
      <w:r w:rsidRPr="00EC1170">
        <w:rPr>
          <w:rFonts w:ascii="Times New Roman" w:hAnsi="Times New Roman" w:cs="Times New Roman"/>
        </w:rPr>
        <w:t xml:space="preserve">(String host, int port, </w:t>
      </w:r>
      <w:proofErr w:type="spellStart"/>
      <w:r w:rsidRPr="00EC1170">
        <w:rPr>
          <w:rFonts w:ascii="Times New Roman" w:hAnsi="Times New Roman" w:cs="Times New Roman"/>
        </w:rPr>
        <w:t>SslContext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sslContext</w:t>
      </w:r>
      <w:proofErr w:type="spellEnd"/>
      <w:r w:rsidRPr="00EC1170">
        <w:rPr>
          <w:rFonts w:ascii="Times New Roman" w:hAnsi="Times New Roman" w:cs="Times New Roman"/>
        </w:rPr>
        <w:t xml:space="preserve">) </w:t>
      </w:r>
    </w:p>
    <w:p w14:paraId="0F675A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throws </w:t>
      </w:r>
      <w:proofErr w:type="spellStart"/>
      <w:r w:rsidRPr="00EC1170">
        <w:rPr>
          <w:rFonts w:ascii="Times New Roman" w:hAnsi="Times New Roman" w:cs="Times New Roman"/>
        </w:rPr>
        <w:t>SSLException</w:t>
      </w:r>
      <w:proofErr w:type="spellEnd"/>
      <w:r w:rsidRPr="00EC1170">
        <w:rPr>
          <w:rFonts w:ascii="Times New Roman" w:hAnsi="Times New Roman" w:cs="Times New Roman"/>
        </w:rPr>
        <w:t xml:space="preserve"> {</w:t>
      </w:r>
    </w:p>
    <w:p w14:paraId="0AFB7E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this(</w:t>
      </w:r>
      <w:proofErr w:type="spellStart"/>
      <w:r w:rsidRPr="00EC1170">
        <w:rPr>
          <w:rFonts w:ascii="Times New Roman" w:hAnsi="Times New Roman" w:cs="Times New Roman"/>
        </w:rPr>
        <w:t>NettyChannelBuilder.forAddress</w:t>
      </w:r>
      <w:proofErr w:type="spellEnd"/>
      <w:r w:rsidRPr="00EC1170">
        <w:rPr>
          <w:rFonts w:ascii="Times New Roman" w:hAnsi="Times New Roman" w:cs="Times New Roman"/>
        </w:rPr>
        <w:t>(host, port)</w:t>
      </w:r>
    </w:p>
    <w:p w14:paraId="6D332AB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negotiationType</w:t>
      </w:r>
      <w:proofErr w:type="spellEnd"/>
      <w:r w:rsidRPr="00EC1170">
        <w:rPr>
          <w:rFonts w:ascii="Times New Roman" w:hAnsi="Times New Roman" w:cs="Times New Roman"/>
        </w:rPr>
        <w:t>(</w:t>
      </w:r>
      <w:proofErr w:type="spellStart"/>
      <w:r w:rsidRPr="00EC1170">
        <w:rPr>
          <w:rFonts w:ascii="Times New Roman" w:hAnsi="Times New Roman" w:cs="Times New Roman"/>
        </w:rPr>
        <w:t>NegotiationType.TLS</w:t>
      </w:r>
      <w:proofErr w:type="spellEnd"/>
      <w:r w:rsidRPr="00EC1170">
        <w:rPr>
          <w:rFonts w:ascii="Times New Roman" w:hAnsi="Times New Roman" w:cs="Times New Roman"/>
        </w:rPr>
        <w:t>)</w:t>
      </w:r>
    </w:p>
    <w:p w14:paraId="5EFA5E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w:t>
      </w:r>
      <w:proofErr w:type="spellEnd"/>
      <w:r w:rsidRPr="00EC1170">
        <w:rPr>
          <w:rFonts w:ascii="Times New Roman" w:hAnsi="Times New Roman" w:cs="Times New Roman"/>
        </w:rPr>
        <w:t>(</w:t>
      </w:r>
      <w:proofErr w:type="spellStart"/>
      <w:r w:rsidRPr="00EC1170">
        <w:rPr>
          <w:rFonts w:ascii="Times New Roman" w:hAnsi="Times New Roman" w:cs="Times New Roman"/>
        </w:rPr>
        <w:t>sslContext</w:t>
      </w:r>
      <w:proofErr w:type="spellEnd"/>
      <w:r w:rsidRPr="00EC1170">
        <w:rPr>
          <w:rFonts w:ascii="Times New Roman" w:hAnsi="Times New Roman" w:cs="Times New Roman"/>
        </w:rPr>
        <w:t>)</w:t>
      </w:r>
    </w:p>
    <w:p w14:paraId="45FA2C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.build());</w:t>
      </w:r>
    </w:p>
    <w:p w14:paraId="29813E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E53930B" w14:textId="77777777" w:rsidR="00362990" w:rsidRPr="00EC1170" w:rsidRDefault="00362990" w:rsidP="00362990">
      <w:pPr>
        <w:pStyle w:val="body"/>
        <w:rPr>
          <w:sz w:val="20"/>
          <w:szCs w:val="20"/>
        </w:rPr>
      </w:pPr>
      <w:r w:rsidRPr="00EC1170">
        <w:rPr>
          <w:sz w:val="20"/>
          <w:szCs w:val="20"/>
        </w:rPr>
        <w:t xml:space="preserve">We now have </w:t>
      </w:r>
      <w:proofErr w:type="spellStart"/>
      <w:r w:rsidRPr="00EC1170">
        <w:rPr>
          <w:rStyle w:val="HTMLCode"/>
          <w:rFonts w:ascii="Times New Roman" w:hAnsi="Times New Roman" w:cs="Times New Roman"/>
        </w:rPr>
        <w:t>sslContext</w:t>
      </w:r>
      <w:proofErr w:type="spellEnd"/>
      <w:r w:rsidRPr="00EC1170">
        <w:rPr>
          <w:sz w:val="20"/>
          <w:szCs w:val="20"/>
        </w:rPr>
        <w:t xml:space="preserve"> being set instead of using </w:t>
      </w:r>
      <w:proofErr w:type="spellStart"/>
      <w:r w:rsidRPr="00EC1170">
        <w:rPr>
          <w:rStyle w:val="HTMLCode"/>
          <w:rFonts w:ascii="Times New Roman" w:hAnsi="Times New Roman" w:cs="Times New Roman"/>
        </w:rPr>
        <w:t>usePlaintext</w:t>
      </w:r>
      <w:proofErr w:type="spellEnd"/>
      <w:r w:rsidRPr="00EC1170">
        <w:rPr>
          <w:sz w:val="20"/>
          <w:szCs w:val="20"/>
        </w:rPr>
        <w:t xml:space="preserve">. The </w:t>
      </w:r>
      <w:proofErr w:type="spellStart"/>
      <w:r w:rsidRPr="00EC1170">
        <w:rPr>
          <w:rStyle w:val="HTMLCode"/>
          <w:rFonts w:ascii="Times New Roman" w:hAnsi="Times New Roman" w:cs="Times New Roman"/>
        </w:rPr>
        <w:t>sslContext</w:t>
      </w:r>
      <w:proofErr w:type="spellEnd"/>
      <w:r w:rsidRPr="00EC1170">
        <w:rPr>
          <w:sz w:val="20"/>
          <w:szCs w:val="20"/>
        </w:rPr>
        <w:t xml:space="preserve"> bears information about the trust store file, client certificate chain file, and the private key of the client. The following listing shows how the client </w:t>
      </w:r>
      <w:proofErr w:type="spellStart"/>
      <w:r w:rsidRPr="00EC1170">
        <w:rPr>
          <w:rStyle w:val="HTMLCode"/>
          <w:rFonts w:ascii="Times New Roman" w:hAnsi="Times New Roman" w:cs="Times New Roman"/>
        </w:rPr>
        <w:t>sslContext</w:t>
      </w:r>
      <w:proofErr w:type="spellEnd"/>
      <w:r w:rsidRPr="00EC1170">
        <w:rPr>
          <w:sz w:val="20"/>
          <w:szCs w:val="20"/>
        </w:rPr>
        <w:t xml:space="preserve"> is built.</w:t>
      </w:r>
    </w:p>
    <w:p w14:paraId="473CF2E6" w14:textId="77777777" w:rsidR="00362990" w:rsidRPr="00EC1170" w:rsidRDefault="00362990" w:rsidP="00362990">
      <w:pPr>
        <w:pStyle w:val="fm-code-listing-caption"/>
        <w:rPr>
          <w:sz w:val="20"/>
          <w:szCs w:val="20"/>
        </w:rPr>
      </w:pPr>
      <w:r w:rsidRPr="00EC1170">
        <w:rPr>
          <w:sz w:val="20"/>
          <w:szCs w:val="20"/>
        </w:rPr>
        <w:t>Listing 8.7 Building client SSL context</w:t>
      </w:r>
    </w:p>
    <w:p w14:paraId="083F3C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private static </w:t>
      </w:r>
      <w:proofErr w:type="spellStart"/>
      <w:r w:rsidRPr="00EC1170">
        <w:rPr>
          <w:rFonts w:ascii="Times New Roman" w:hAnsi="Times New Roman" w:cs="Times New Roman"/>
        </w:rPr>
        <w:t>SslContext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buildSslContext</w:t>
      </w:r>
      <w:proofErr w:type="spellEnd"/>
      <w:r w:rsidRPr="00EC1170">
        <w:rPr>
          <w:rFonts w:ascii="Times New Roman" w:hAnsi="Times New Roman" w:cs="Times New Roman"/>
        </w:rPr>
        <w:t xml:space="preserve">(String </w:t>
      </w:r>
      <w:proofErr w:type="spellStart"/>
      <w:r w:rsidRPr="00EC1170">
        <w:rPr>
          <w:rFonts w:ascii="Times New Roman" w:hAnsi="Times New Roman" w:cs="Times New Roman"/>
        </w:rPr>
        <w:t>trustCertCollectionFilePath</w:t>
      </w:r>
      <w:proofErr w:type="spellEnd"/>
      <w:r w:rsidRPr="00EC1170">
        <w:rPr>
          <w:rFonts w:ascii="Times New Roman" w:hAnsi="Times New Roman" w:cs="Times New Roman"/>
        </w:rPr>
        <w:t>,</w:t>
      </w:r>
    </w:p>
    <w:p w14:paraId="7D0461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String </w:t>
      </w:r>
      <w:proofErr w:type="spellStart"/>
      <w:r w:rsidRPr="00EC1170">
        <w:rPr>
          <w:rFonts w:ascii="Times New Roman" w:hAnsi="Times New Roman" w:cs="Times New Roman"/>
        </w:rPr>
        <w:t>clientCertChainFilePath</w:t>
      </w:r>
      <w:proofErr w:type="spellEnd"/>
      <w:r w:rsidRPr="00EC1170">
        <w:rPr>
          <w:rFonts w:ascii="Times New Roman" w:hAnsi="Times New Roman" w:cs="Times New Roman"/>
        </w:rPr>
        <w:t xml:space="preserve">, String </w:t>
      </w:r>
      <w:proofErr w:type="spellStart"/>
      <w:r w:rsidRPr="00EC1170">
        <w:rPr>
          <w:rFonts w:ascii="Times New Roman" w:hAnsi="Times New Roman" w:cs="Times New Roman"/>
        </w:rPr>
        <w:t>clientPrivateKeyFilePath</w:t>
      </w:r>
      <w:proofErr w:type="spellEnd"/>
      <w:r w:rsidRPr="00EC1170">
        <w:rPr>
          <w:rFonts w:ascii="Times New Roman" w:hAnsi="Times New Roman" w:cs="Times New Roman"/>
        </w:rPr>
        <w:t xml:space="preserve">) </w:t>
      </w:r>
    </w:p>
    <w:p w14:paraId="2C155E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throws </w:t>
      </w:r>
      <w:proofErr w:type="spellStart"/>
      <w:r w:rsidRPr="00EC1170">
        <w:rPr>
          <w:rFonts w:ascii="Times New Roman" w:hAnsi="Times New Roman" w:cs="Times New Roman"/>
        </w:rPr>
        <w:t>SSLException</w:t>
      </w:r>
      <w:proofErr w:type="spellEnd"/>
      <w:r w:rsidRPr="00EC1170">
        <w:rPr>
          <w:rFonts w:ascii="Times New Roman" w:hAnsi="Times New Roman" w:cs="Times New Roman"/>
        </w:rPr>
        <w:t xml:space="preserve"> {</w:t>
      </w:r>
    </w:p>
    <w:p w14:paraId="4AD44FE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SslContextBuilder</w:t>
      </w:r>
      <w:proofErr w:type="spellEnd"/>
      <w:r w:rsidRPr="00EC1170">
        <w:rPr>
          <w:rFonts w:ascii="Times New Roman" w:hAnsi="Times New Roman" w:cs="Times New Roman"/>
        </w:rPr>
        <w:t xml:space="preserve"> builder = </w:t>
      </w:r>
      <w:proofErr w:type="spellStart"/>
      <w:r w:rsidRPr="00EC1170">
        <w:rPr>
          <w:rFonts w:ascii="Times New Roman" w:hAnsi="Times New Roman" w:cs="Times New Roman"/>
        </w:rPr>
        <w:t>GrpcSslContexts.forClient</w:t>
      </w:r>
      <w:proofErr w:type="spellEnd"/>
      <w:r w:rsidRPr="00EC1170">
        <w:rPr>
          <w:rFonts w:ascii="Times New Roman" w:hAnsi="Times New Roman" w:cs="Times New Roman"/>
        </w:rPr>
        <w:t>();</w:t>
      </w:r>
    </w:p>
    <w:p w14:paraId="4E09C4E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if (</w:t>
      </w:r>
      <w:proofErr w:type="spellStart"/>
      <w:r w:rsidRPr="00EC1170">
        <w:rPr>
          <w:rFonts w:ascii="Times New Roman" w:hAnsi="Times New Roman" w:cs="Times New Roman"/>
        </w:rPr>
        <w:t>trustCertCollectionFilePath</w:t>
      </w:r>
      <w:proofErr w:type="spellEnd"/>
      <w:r w:rsidRPr="00EC1170">
        <w:rPr>
          <w:rFonts w:ascii="Times New Roman" w:hAnsi="Times New Roman" w:cs="Times New Roman"/>
        </w:rPr>
        <w:t xml:space="preserve"> != null) {                        </w:t>
      </w:r>
      <w:r w:rsidRPr="00EC1170">
        <w:rPr>
          <w:rStyle w:val="fm-combinumeral"/>
          <w:rFonts w:ascii="Cambria Math" w:hAnsi="Cambria Math" w:cs="Cambria Math"/>
        </w:rPr>
        <w:t>❶</w:t>
      </w:r>
    </w:p>
    <w:p w14:paraId="67D4B5E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builder.trustManager</w:t>
      </w:r>
      <w:proofErr w:type="spellEnd"/>
      <w:r w:rsidRPr="00EC1170">
        <w:rPr>
          <w:rFonts w:ascii="Times New Roman" w:hAnsi="Times New Roman" w:cs="Times New Roman"/>
        </w:rPr>
        <w:t>(new File(</w:t>
      </w:r>
      <w:proofErr w:type="spellStart"/>
      <w:r w:rsidRPr="00EC1170">
        <w:rPr>
          <w:rFonts w:ascii="Times New Roman" w:hAnsi="Times New Roman" w:cs="Times New Roman"/>
        </w:rPr>
        <w:t>trustCertCollectionFilePath</w:t>
      </w:r>
      <w:proofErr w:type="spellEnd"/>
      <w:r w:rsidRPr="00EC1170">
        <w:rPr>
          <w:rFonts w:ascii="Times New Roman" w:hAnsi="Times New Roman" w:cs="Times New Roman"/>
        </w:rPr>
        <w:t>));</w:t>
      </w:r>
    </w:p>
    <w:p w14:paraId="665337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18FDDD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if (</w:t>
      </w:r>
      <w:proofErr w:type="spellStart"/>
      <w:r w:rsidRPr="00EC1170">
        <w:rPr>
          <w:rFonts w:ascii="Times New Roman" w:hAnsi="Times New Roman" w:cs="Times New Roman"/>
        </w:rPr>
        <w:t>clientCertChainFilePath</w:t>
      </w:r>
      <w:proofErr w:type="spellEnd"/>
      <w:r w:rsidRPr="00EC1170">
        <w:rPr>
          <w:rFonts w:ascii="Times New Roman" w:hAnsi="Times New Roman" w:cs="Times New Roman"/>
        </w:rPr>
        <w:t xml:space="preserve"> != null </w:t>
      </w:r>
    </w:p>
    <w:p w14:paraId="273DF6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&amp;&amp; </w:t>
      </w:r>
      <w:proofErr w:type="spellStart"/>
      <w:r w:rsidRPr="00EC1170">
        <w:rPr>
          <w:rFonts w:ascii="Times New Roman" w:hAnsi="Times New Roman" w:cs="Times New Roman"/>
        </w:rPr>
        <w:t>clientPrivateKeyFilePath</w:t>
      </w:r>
      <w:proofErr w:type="spellEnd"/>
      <w:r w:rsidRPr="00EC1170">
        <w:rPr>
          <w:rFonts w:ascii="Times New Roman" w:hAnsi="Times New Roman" w:cs="Times New Roman"/>
        </w:rPr>
        <w:t xml:space="preserve"> != null) {                        </w:t>
      </w:r>
      <w:r w:rsidRPr="00EC1170">
        <w:rPr>
          <w:rStyle w:val="fm-combinumeral"/>
          <w:rFonts w:ascii="Cambria Math" w:hAnsi="Cambria Math" w:cs="Cambria Math"/>
        </w:rPr>
        <w:t>❷</w:t>
      </w:r>
    </w:p>
    <w:p w14:paraId="0F2AD4C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builder.keyManager</w:t>
      </w:r>
      <w:proofErr w:type="spellEnd"/>
      <w:r w:rsidRPr="00EC1170">
        <w:rPr>
          <w:rFonts w:ascii="Times New Roman" w:hAnsi="Times New Roman" w:cs="Times New Roman"/>
        </w:rPr>
        <w:t>(new File(</w:t>
      </w:r>
      <w:proofErr w:type="spellStart"/>
      <w:r w:rsidRPr="00EC1170">
        <w:rPr>
          <w:rFonts w:ascii="Times New Roman" w:hAnsi="Times New Roman" w:cs="Times New Roman"/>
        </w:rPr>
        <w:t>clientCertChainFilePath</w:t>
      </w:r>
      <w:proofErr w:type="spellEnd"/>
      <w:r w:rsidRPr="00EC1170">
        <w:rPr>
          <w:rFonts w:ascii="Times New Roman" w:hAnsi="Times New Roman" w:cs="Times New Roman"/>
        </w:rPr>
        <w:t xml:space="preserve">), </w:t>
      </w:r>
    </w:p>
    <w:p w14:paraId="7930C3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new File(</w:t>
      </w:r>
      <w:proofErr w:type="spellStart"/>
      <w:r w:rsidRPr="00EC1170">
        <w:rPr>
          <w:rFonts w:ascii="Times New Roman" w:hAnsi="Times New Roman" w:cs="Times New Roman"/>
        </w:rPr>
        <w:t>clientPrivateKeyFilePath</w:t>
      </w:r>
      <w:proofErr w:type="spellEnd"/>
      <w:r w:rsidRPr="00EC1170">
        <w:rPr>
          <w:rFonts w:ascii="Times New Roman" w:hAnsi="Times New Roman" w:cs="Times New Roman"/>
        </w:rPr>
        <w:t>));</w:t>
      </w:r>
    </w:p>
    <w:p w14:paraId="5EC092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CCD71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builder.build</w:t>
      </w:r>
      <w:proofErr w:type="spellEnd"/>
      <w:r w:rsidRPr="00EC1170">
        <w:rPr>
          <w:rFonts w:ascii="Times New Roman" w:hAnsi="Times New Roman" w:cs="Times New Roman"/>
        </w:rPr>
        <w:t>();</w:t>
      </w:r>
    </w:p>
    <w:p w14:paraId="107ECB3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B45E4F3"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If a collection of trusted certificates is provided, build the </w:t>
      </w:r>
      <w:proofErr w:type="spellStart"/>
      <w:r w:rsidRPr="00EC1170">
        <w:rPr>
          <w:sz w:val="20"/>
          <w:szCs w:val="20"/>
        </w:rPr>
        <w:t>TrustManager</w:t>
      </w:r>
      <w:proofErr w:type="spellEnd"/>
      <w:r w:rsidRPr="00EC1170">
        <w:rPr>
          <w:sz w:val="20"/>
          <w:szCs w:val="20"/>
        </w:rPr>
        <w:t>. This is required for any TLS connection.</w:t>
      </w:r>
    </w:p>
    <w:p w14:paraId="736D296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If the client’s public/private keys are provided, build the </w:t>
      </w:r>
      <w:proofErr w:type="spellStart"/>
      <w:r w:rsidRPr="00EC1170">
        <w:rPr>
          <w:sz w:val="20"/>
          <w:szCs w:val="20"/>
        </w:rPr>
        <w:t>KeyManager</w:t>
      </w:r>
      <w:proofErr w:type="spellEnd"/>
      <w:r w:rsidRPr="00EC1170">
        <w:rPr>
          <w:sz w:val="20"/>
          <w:szCs w:val="20"/>
        </w:rPr>
        <w:t xml:space="preserve">. This is required for </w:t>
      </w:r>
      <w:proofErr w:type="spellStart"/>
      <w:r w:rsidRPr="00EC1170">
        <w:rPr>
          <w:sz w:val="20"/>
          <w:szCs w:val="20"/>
        </w:rPr>
        <w:t>mTLS</w:t>
      </w:r>
      <w:proofErr w:type="spellEnd"/>
      <w:r w:rsidRPr="00EC1170">
        <w:rPr>
          <w:sz w:val="20"/>
          <w:szCs w:val="20"/>
        </w:rPr>
        <w:t>.</w:t>
      </w:r>
    </w:p>
    <w:p w14:paraId="3DDB0AD9" w14:textId="77777777" w:rsidR="00362990" w:rsidRPr="00EC1170" w:rsidRDefault="00362990" w:rsidP="00362990">
      <w:pPr>
        <w:pStyle w:val="body"/>
        <w:rPr>
          <w:sz w:val="20"/>
          <w:szCs w:val="20"/>
        </w:rPr>
      </w:pPr>
      <w:r w:rsidRPr="00EC1170">
        <w:rPr>
          <w:sz w:val="20"/>
          <w:szCs w:val="20"/>
        </w:rPr>
        <w:t xml:space="preserve">The client is built in a way that you could run it with </w:t>
      </w:r>
      <w:proofErr w:type="spellStart"/>
      <w:r w:rsidRPr="00EC1170">
        <w:rPr>
          <w:sz w:val="20"/>
          <w:szCs w:val="20"/>
        </w:rPr>
        <w:t>mTLS</w:t>
      </w:r>
      <w:proofErr w:type="spellEnd"/>
      <w:r w:rsidRPr="00EC1170">
        <w:rPr>
          <w:sz w:val="20"/>
          <w:szCs w:val="20"/>
        </w:rPr>
        <w:t xml:space="preserve">, with TLS, or without anything at all. If you do not pass values to </w:t>
      </w:r>
      <w:proofErr w:type="spellStart"/>
      <w:r w:rsidRPr="00EC1170">
        <w:rPr>
          <w:rStyle w:val="HTMLCode"/>
          <w:rFonts w:ascii="Times New Roman" w:hAnsi="Times New Roman" w:cs="Times New Roman"/>
        </w:rPr>
        <w:t>trustCertCollectionFilePath</w:t>
      </w:r>
      <w:proofErr w:type="spellEnd"/>
      <w:r w:rsidRPr="00EC1170">
        <w:rPr>
          <w:sz w:val="20"/>
          <w:szCs w:val="20"/>
        </w:rPr>
        <w:t xml:space="preserve">, </w:t>
      </w:r>
      <w:proofErr w:type="spellStart"/>
      <w:r w:rsidRPr="00EC1170">
        <w:rPr>
          <w:rStyle w:val="HTMLCode"/>
          <w:rFonts w:ascii="Times New Roman" w:hAnsi="Times New Roman" w:cs="Times New Roman"/>
        </w:rPr>
        <w:t>clientCertChainFilePath</w:t>
      </w:r>
      <w:proofErr w:type="spellEnd"/>
      <w:r w:rsidRPr="00EC1170">
        <w:rPr>
          <w:sz w:val="20"/>
          <w:szCs w:val="20"/>
        </w:rPr>
        <w:t xml:space="preserve">, and </w:t>
      </w:r>
      <w:proofErr w:type="spellStart"/>
      <w:r w:rsidRPr="00EC1170">
        <w:rPr>
          <w:rStyle w:val="HTMLCode"/>
          <w:rFonts w:ascii="Times New Roman" w:hAnsi="Times New Roman" w:cs="Times New Roman"/>
        </w:rPr>
        <w:t>clientPrivateKeyFilePath</w:t>
      </w:r>
      <w:proofErr w:type="spellEnd"/>
      <w:r w:rsidRPr="00EC1170">
        <w:rPr>
          <w:sz w:val="20"/>
          <w:szCs w:val="20"/>
        </w:rPr>
        <w:t xml:space="preserve"> in listing 8.7, the client supports neither TLS nor </w:t>
      </w:r>
      <w:proofErr w:type="spellStart"/>
      <w:r w:rsidRPr="00EC1170">
        <w:rPr>
          <w:sz w:val="20"/>
          <w:szCs w:val="20"/>
        </w:rPr>
        <w:t>mTLS</w:t>
      </w:r>
      <w:proofErr w:type="spellEnd"/>
      <w:r w:rsidRPr="00EC1170">
        <w:rPr>
          <w:sz w:val="20"/>
          <w:szCs w:val="20"/>
        </w:rPr>
        <w:t xml:space="preserve">. If you do not pass values to </w:t>
      </w:r>
      <w:proofErr w:type="spellStart"/>
      <w:r w:rsidRPr="00EC1170">
        <w:rPr>
          <w:rStyle w:val="HTMLCode"/>
          <w:rFonts w:ascii="Times New Roman" w:hAnsi="Times New Roman" w:cs="Times New Roman"/>
        </w:rPr>
        <w:t>clientCertChainFilePath</w:t>
      </w:r>
      <w:proofErr w:type="spellEnd"/>
      <w:r w:rsidRPr="00EC1170">
        <w:rPr>
          <w:sz w:val="20"/>
          <w:szCs w:val="20"/>
        </w:rPr>
        <w:t xml:space="preserve"> and </w:t>
      </w:r>
      <w:proofErr w:type="spellStart"/>
      <w:r w:rsidRPr="00EC1170">
        <w:rPr>
          <w:rStyle w:val="HTMLCode"/>
          <w:rFonts w:ascii="Times New Roman" w:hAnsi="Times New Roman" w:cs="Times New Roman"/>
        </w:rPr>
        <w:t>clientPrivateKeyFilePath</w:t>
      </w:r>
      <w:proofErr w:type="spellEnd"/>
      <w:r w:rsidRPr="00EC1170">
        <w:rPr>
          <w:sz w:val="20"/>
          <w:szCs w:val="20"/>
        </w:rPr>
        <w:t xml:space="preserve">, but to </w:t>
      </w:r>
      <w:proofErr w:type="spellStart"/>
      <w:r w:rsidRPr="00EC1170">
        <w:rPr>
          <w:rStyle w:val="HTMLCode"/>
          <w:rFonts w:ascii="Times New Roman" w:hAnsi="Times New Roman" w:cs="Times New Roman"/>
        </w:rPr>
        <w:t>trustCertCollectionFilePath</w:t>
      </w:r>
      <w:proofErr w:type="spellEnd"/>
      <w:r w:rsidRPr="00EC1170">
        <w:rPr>
          <w:sz w:val="20"/>
          <w:szCs w:val="20"/>
        </w:rPr>
        <w:t xml:space="preserve">, then the client supports only TLS. If you pass values to all three parameters, the client supports </w:t>
      </w:r>
      <w:proofErr w:type="spellStart"/>
      <w:r w:rsidRPr="00EC1170">
        <w:rPr>
          <w:sz w:val="20"/>
          <w:szCs w:val="20"/>
        </w:rPr>
        <w:t>mTLS</w:t>
      </w:r>
      <w:proofErr w:type="spellEnd"/>
      <w:r w:rsidRPr="00EC1170">
        <w:rPr>
          <w:sz w:val="20"/>
          <w:szCs w:val="20"/>
        </w:rPr>
        <w:t xml:space="preserve">. When you tried out the client previously in this section, you passed values to all three parameters, and that’s why it could successfully connect to the Inventory microservice, which has </w:t>
      </w:r>
      <w:proofErr w:type="spellStart"/>
      <w:r w:rsidRPr="00EC1170">
        <w:rPr>
          <w:sz w:val="20"/>
          <w:szCs w:val="20"/>
        </w:rPr>
        <w:t>mTLS</w:t>
      </w:r>
      <w:proofErr w:type="spellEnd"/>
      <w:r w:rsidRPr="00EC1170">
        <w:rPr>
          <w:sz w:val="20"/>
          <w:szCs w:val="20"/>
        </w:rPr>
        <w:t xml:space="preserve"> enabled.</w:t>
      </w:r>
    </w:p>
    <w:p w14:paraId="173BEEFE" w14:textId="77777777" w:rsidR="00362990" w:rsidRPr="00EC1170" w:rsidRDefault="00362990" w:rsidP="00362990">
      <w:pPr>
        <w:pStyle w:val="body"/>
        <w:rPr>
          <w:sz w:val="20"/>
          <w:szCs w:val="20"/>
        </w:rPr>
      </w:pPr>
      <w:r w:rsidRPr="00EC1170">
        <w:rPr>
          <w:sz w:val="20"/>
          <w:szCs w:val="20"/>
        </w:rPr>
        <w:t xml:space="preserve">Let’s try to run the client with just TLS (not </w:t>
      </w:r>
      <w:proofErr w:type="spellStart"/>
      <w:r w:rsidRPr="00EC1170">
        <w:rPr>
          <w:sz w:val="20"/>
          <w:szCs w:val="20"/>
        </w:rPr>
        <w:t>mTLS</w:t>
      </w:r>
      <w:proofErr w:type="spellEnd"/>
      <w:r w:rsidRPr="00EC1170">
        <w:rPr>
          <w:sz w:val="20"/>
          <w:szCs w:val="20"/>
        </w:rPr>
        <w:t>) and see how our server responds. Assuming your server process is still running, rerun the client process as follows (with fewer arguments):</w:t>
      </w:r>
    </w:p>
    <w:p w14:paraId="714C36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./build/install/sample02/bin/inventory-client localhost 50440 \</w:t>
      </w:r>
    </w:p>
    <w:p w14:paraId="13DA71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/ca.crt</w:t>
      </w:r>
    </w:p>
    <w:p w14:paraId="3E49AF2F" w14:textId="77777777" w:rsidR="00362990" w:rsidRPr="00EC1170" w:rsidRDefault="00362990" w:rsidP="00362990">
      <w:pPr>
        <w:pStyle w:val="body"/>
        <w:rPr>
          <w:sz w:val="20"/>
          <w:szCs w:val="20"/>
        </w:rPr>
      </w:pPr>
      <w:r w:rsidRPr="00EC1170">
        <w:rPr>
          <w:sz w:val="20"/>
          <w:szCs w:val="20"/>
        </w:rPr>
        <w:t xml:space="preserve">Here, we are providing only the trust store collection to the client, which makes the client work in TLS mode only. After executing this command, you should notice an error indicting the connection was refused. This is because on the server side we have mandated </w:t>
      </w:r>
      <w:proofErr w:type="spellStart"/>
      <w:r w:rsidRPr="00EC1170">
        <w:rPr>
          <w:sz w:val="20"/>
          <w:szCs w:val="20"/>
        </w:rPr>
        <w:t>mTLS</w:t>
      </w:r>
      <w:proofErr w:type="spellEnd"/>
      <w:r w:rsidRPr="00EC1170">
        <w:rPr>
          <w:sz w:val="20"/>
          <w:szCs w:val="20"/>
        </w:rPr>
        <w:t>, as we discussed in this section. In this mode, the server expects the client to present its certificate information, and we have executed the client process without specifying its own certificate and private key information.</w:t>
      </w:r>
    </w:p>
    <w:p w14:paraId="2BD263E9" w14:textId="77777777" w:rsidR="00362990" w:rsidRPr="00A63751" w:rsidRDefault="00362990" w:rsidP="00362990">
      <w:pPr>
        <w:pStyle w:val="Heading2"/>
        <w:rPr>
          <w:i/>
          <w:iCs/>
          <w:sz w:val="20"/>
          <w:szCs w:val="20"/>
        </w:rPr>
      </w:pPr>
      <w:r w:rsidRPr="00A63751">
        <w:rPr>
          <w:i/>
          <w:iCs/>
          <w:sz w:val="20"/>
          <w:szCs w:val="20"/>
        </w:rPr>
        <w:t xml:space="preserve">8.3 Securing </w:t>
      </w:r>
      <w:proofErr w:type="spellStart"/>
      <w:r w:rsidRPr="00A63751">
        <w:rPr>
          <w:i/>
          <w:iCs/>
          <w:sz w:val="20"/>
          <w:szCs w:val="20"/>
        </w:rPr>
        <w:t>gRPC</w:t>
      </w:r>
      <w:proofErr w:type="spellEnd"/>
      <w:r w:rsidRPr="00A63751">
        <w:rPr>
          <w:i/>
          <w:iCs/>
          <w:sz w:val="20"/>
          <w:szCs w:val="20"/>
        </w:rPr>
        <w:t xml:space="preserve"> service-to-service communications with JWT</w:t>
      </w:r>
    </w:p>
    <w:p w14:paraId="414FA036" w14:textId="77777777" w:rsidR="00362990" w:rsidRPr="00EC1170" w:rsidRDefault="00362990" w:rsidP="00362990">
      <w:pPr>
        <w:pStyle w:val="body"/>
        <w:rPr>
          <w:sz w:val="20"/>
          <w:szCs w:val="20"/>
        </w:rPr>
      </w:pPr>
      <w:r w:rsidRPr="00EC1170">
        <w:rPr>
          <w:sz w:val="20"/>
          <w:szCs w:val="20"/>
        </w:rPr>
        <w:t xml:space="preserve">In this section, we discuss in detail how to secure a communication channel between two parties over </w:t>
      </w:r>
      <w:proofErr w:type="spellStart"/>
      <w:r w:rsidRPr="00EC1170">
        <w:rPr>
          <w:sz w:val="20"/>
          <w:szCs w:val="20"/>
        </w:rPr>
        <w:t>gRPC</w:t>
      </w:r>
      <w:proofErr w:type="spellEnd"/>
      <w:r w:rsidRPr="00EC1170">
        <w:rPr>
          <w:sz w:val="20"/>
          <w:szCs w:val="20"/>
        </w:rPr>
        <w:t xml:space="preserve"> using JWTs. In chapter 7, we discussed securing service-to-service communications using JWTs. The same fundamentals apply throughout this section as well. We’ll use the knowledge we gained in chapter 7 to understand how the same concepts apply in the context of a </w:t>
      </w:r>
      <w:proofErr w:type="spellStart"/>
      <w:r w:rsidRPr="00EC1170">
        <w:rPr>
          <w:sz w:val="20"/>
          <w:szCs w:val="20"/>
        </w:rPr>
        <w:t>gRPC</w:t>
      </w:r>
      <w:proofErr w:type="spellEnd"/>
      <w:r w:rsidRPr="00EC1170">
        <w:rPr>
          <w:sz w:val="20"/>
          <w:szCs w:val="20"/>
        </w:rPr>
        <w:t xml:space="preserve"> communication channel.</w:t>
      </w:r>
    </w:p>
    <w:p w14:paraId="26C204CC" w14:textId="77777777" w:rsidR="00362990" w:rsidRPr="00EC1170" w:rsidRDefault="00362990" w:rsidP="00362990">
      <w:pPr>
        <w:pStyle w:val="body"/>
        <w:rPr>
          <w:sz w:val="20"/>
          <w:szCs w:val="20"/>
        </w:rPr>
      </w:pPr>
      <w:r w:rsidRPr="00EC1170">
        <w:rPr>
          <w:sz w:val="20"/>
          <w:szCs w:val="20"/>
        </w:rPr>
        <w:lastRenderedPageBreak/>
        <w:t xml:space="preserve">Also in chapter 7, we discussed the use cases for securing microservices with JWT, the benefits of JWT over </w:t>
      </w:r>
      <w:proofErr w:type="spellStart"/>
      <w:r w:rsidRPr="00EC1170">
        <w:rPr>
          <w:sz w:val="20"/>
          <w:szCs w:val="20"/>
        </w:rPr>
        <w:t>mTLS</w:t>
      </w:r>
      <w:proofErr w:type="spellEnd"/>
      <w:r w:rsidRPr="00EC1170">
        <w:rPr>
          <w:sz w:val="20"/>
          <w:szCs w:val="20"/>
        </w:rPr>
        <w:t xml:space="preserve">, and how both JWT and </w:t>
      </w:r>
      <w:proofErr w:type="spellStart"/>
      <w:r w:rsidRPr="00EC1170">
        <w:rPr>
          <w:sz w:val="20"/>
          <w:szCs w:val="20"/>
        </w:rPr>
        <w:t>mTLS</w:t>
      </w:r>
      <w:proofErr w:type="spellEnd"/>
      <w:r w:rsidRPr="00EC1170">
        <w:rPr>
          <w:sz w:val="20"/>
          <w:szCs w:val="20"/>
        </w:rPr>
        <w:t xml:space="preserve"> complement each other. In this section, we use a practical scenario to demonstrate how you can use JWTs effectively over </w:t>
      </w:r>
      <w:proofErr w:type="spellStart"/>
      <w:r w:rsidRPr="00EC1170">
        <w:rPr>
          <w:sz w:val="20"/>
          <w:szCs w:val="20"/>
        </w:rPr>
        <w:t>gRPC</w:t>
      </w:r>
      <w:proofErr w:type="spellEnd"/>
      <w:r w:rsidRPr="00EC1170">
        <w:rPr>
          <w:sz w:val="20"/>
          <w:szCs w:val="20"/>
        </w:rPr>
        <w:t>.</w:t>
      </w:r>
    </w:p>
    <w:p w14:paraId="7C3EBD07" w14:textId="5AF1CBBC"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"https://learning.oreilly.com/library/view/microservices-security-in/9781617295959/OEBPS/Images/CH08_F04_Siriwardena.png" \* MERGEFORMATINET </w:instrText>
      </w:r>
      <w:r w:rsidRPr="00EC1170">
        <w:rPr>
          <w:sz w:val="20"/>
          <w:szCs w:val="20"/>
        </w:rPr>
        <w:fldChar w:fldCharType="separate"/>
      </w:r>
      <w:r w:rsidRPr="00EC1170">
        <w:rPr>
          <w:noProof/>
          <w:sz w:val="20"/>
          <w:szCs w:val="20"/>
        </w:rPr>
        <w:drawing>
          <wp:inline distT="0" distB="0" distL="0" distR="0" wp14:anchorId="4069B5D9" wp14:editId="32AF1CC6">
            <wp:extent cx="3440784" cy="1463040"/>
            <wp:effectExtent l="0" t="0" r="127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459040" cy="1470802"/>
                    </a:xfrm>
                    <a:prstGeom prst="rect">
                      <a:avLst/>
                    </a:prstGeom>
                    <a:noFill/>
                    <a:ln>
                      <a:noFill/>
                    </a:ln>
                  </pic:spPr>
                </pic:pic>
              </a:graphicData>
            </a:graphic>
          </wp:inline>
        </w:drawing>
      </w:r>
      <w:r w:rsidRPr="00EC1170">
        <w:rPr>
          <w:sz w:val="20"/>
          <w:szCs w:val="20"/>
        </w:rPr>
        <w:fldChar w:fldCharType="end"/>
      </w:r>
    </w:p>
    <w:p w14:paraId="0DE6BB38" w14:textId="77777777" w:rsidR="00362990" w:rsidRPr="00EC1170" w:rsidRDefault="00362990" w:rsidP="00362990">
      <w:pPr>
        <w:pStyle w:val="fm-figure-caption"/>
        <w:rPr>
          <w:sz w:val="20"/>
          <w:szCs w:val="20"/>
        </w:rPr>
      </w:pPr>
      <w:r w:rsidRPr="00EC1170">
        <w:rPr>
          <w:sz w:val="20"/>
          <w:szCs w:val="20"/>
        </w:rPr>
        <w:t>Figure 8.4 The JWT received by the Order Processing microservice is exchanged for a secondary JWT, which is scoped to access the relevant operations on the Inventory microservice.</w:t>
      </w:r>
    </w:p>
    <w:p w14:paraId="67A9089E" w14:textId="77777777" w:rsidR="00362990" w:rsidRPr="00EC1170" w:rsidRDefault="00362990" w:rsidP="00362990">
      <w:pPr>
        <w:pStyle w:val="body"/>
        <w:rPr>
          <w:sz w:val="20"/>
          <w:szCs w:val="20"/>
        </w:rPr>
      </w:pPr>
      <w:r w:rsidRPr="00EC1170">
        <w:rPr>
          <w:sz w:val="20"/>
          <w:szCs w:val="20"/>
        </w:rPr>
        <w:t>As shown in figure 8.4, we have the Order Processing microservice, which exchanges the JWT it receives from the client application for another (second) JWT with the help of an STS. This new JWT will then be passed along to the Inventory microservice.</w:t>
      </w:r>
    </w:p>
    <w:p w14:paraId="5ABC74DB" w14:textId="77777777" w:rsidR="00362990" w:rsidRPr="00EC1170" w:rsidRDefault="00362990" w:rsidP="00362990">
      <w:pPr>
        <w:pStyle w:val="body"/>
        <w:rPr>
          <w:sz w:val="20"/>
          <w:szCs w:val="20"/>
        </w:rPr>
      </w:pPr>
      <w:r w:rsidRPr="00EC1170">
        <w:rPr>
          <w:sz w:val="20"/>
          <w:szCs w:val="20"/>
        </w:rPr>
        <w:t>When the Order Processing microservice performs the JWT exchange in step 3, the STS has complete control over the JWT being issued. The STS can therefore decide who the audience of the JWT should be, what other information to include/exclude in the JWT, the scopes of the JWT, and so on. By specifying the scopes associated to the JWT, the STS determines which operations this JWT is allowed to perform on the respective audience.</w:t>
      </w:r>
    </w:p>
    <w:p w14:paraId="0DEB5677" w14:textId="1D22421E" w:rsidR="00362990" w:rsidRPr="00EC1170" w:rsidRDefault="00362990" w:rsidP="000D6CF4">
      <w:pPr>
        <w:pStyle w:val="body"/>
      </w:pPr>
      <w:r w:rsidRPr="00EC1170">
        <w:rPr>
          <w:sz w:val="20"/>
          <w:szCs w:val="20"/>
        </w:rPr>
        <w:t xml:space="preserve">You can find the source code related to the sample we discuss in this section inside the chapter08/sample03 directory. This sample implements steps 3, 4, and 5 in figure 8.4. In the sample03 directory, you’ll find two subdirectories: one named </w:t>
      </w:r>
      <w:proofErr w:type="spellStart"/>
      <w:r w:rsidRPr="00EC1170">
        <w:rPr>
          <w:sz w:val="20"/>
          <w:szCs w:val="20"/>
        </w:rPr>
        <w:t>sts</w:t>
      </w:r>
      <w:proofErr w:type="spellEnd"/>
      <w:r w:rsidRPr="00EC1170">
        <w:rPr>
          <w:sz w:val="20"/>
          <w:szCs w:val="20"/>
        </w:rPr>
        <w:t xml:space="preserve"> and the other named </w:t>
      </w:r>
      <w:proofErr w:type="spellStart"/>
      <w:r w:rsidRPr="00EC1170">
        <w:rPr>
          <w:sz w:val="20"/>
          <w:szCs w:val="20"/>
        </w:rPr>
        <w:t>client_server</w:t>
      </w:r>
      <w:proofErr w:type="spellEnd"/>
    </w:p>
    <w:p w14:paraId="1860C0CA" w14:textId="77777777" w:rsidR="00362990" w:rsidRPr="00EC1170" w:rsidRDefault="00362990" w:rsidP="00362990">
      <w:pPr>
        <w:pStyle w:val="body"/>
        <w:rPr>
          <w:sz w:val="20"/>
          <w:szCs w:val="20"/>
        </w:rPr>
      </w:pPr>
      <w:r w:rsidRPr="00EC1170">
        <w:rPr>
          <w:sz w:val="20"/>
          <w:szCs w:val="20"/>
        </w:rPr>
        <w:t xml:space="preserve">If the STS starts properly, you should see a message similar to </w:t>
      </w:r>
      <w:r w:rsidRPr="00EC1170">
        <w:rPr>
          <w:rStyle w:val="HTMLCode"/>
          <w:rFonts w:ascii="Times New Roman" w:hAnsi="Times New Roman" w:cs="Times New Roman"/>
        </w:rPr>
        <w:t xml:space="preserve">Started </w:t>
      </w:r>
      <w:proofErr w:type="spellStart"/>
      <w:r w:rsidRPr="00EC1170">
        <w:rPr>
          <w:rStyle w:val="HTMLCode"/>
          <w:rFonts w:ascii="Times New Roman" w:hAnsi="Times New Roman" w:cs="Times New Roman"/>
        </w:rPr>
        <w:t>TokenService</w:t>
      </w:r>
      <w:proofErr w:type="spellEnd"/>
      <w:r w:rsidRPr="00EC1170">
        <w:rPr>
          <w:sz w:val="20"/>
          <w:szCs w:val="20"/>
        </w:rPr>
        <w:t xml:space="preserve"> </w:t>
      </w:r>
      <w:r w:rsidRPr="00EC1170">
        <w:rPr>
          <w:rStyle w:val="HTMLCode"/>
          <w:rFonts w:ascii="Times New Roman" w:hAnsi="Times New Roman" w:cs="Times New Roman"/>
        </w:rPr>
        <w:t>in</w:t>
      </w:r>
      <w:r w:rsidRPr="00EC1170">
        <w:rPr>
          <w:sz w:val="20"/>
          <w:szCs w:val="20"/>
        </w:rPr>
        <w:t xml:space="preserve"> </w:t>
      </w:r>
      <w:r w:rsidRPr="00EC1170">
        <w:rPr>
          <w:rStyle w:val="HTMLCode"/>
          <w:rFonts w:ascii="Times New Roman" w:hAnsi="Times New Roman" w:cs="Times New Roman"/>
        </w:rPr>
        <w:t>3.875</w:t>
      </w:r>
      <w:r w:rsidRPr="00EC1170">
        <w:rPr>
          <w:sz w:val="20"/>
          <w:szCs w:val="20"/>
        </w:rPr>
        <w:t xml:space="preserve"> </w:t>
      </w:r>
      <w:r w:rsidRPr="00EC1170">
        <w:rPr>
          <w:rStyle w:val="HTMLCode"/>
          <w:rFonts w:ascii="Times New Roman" w:hAnsi="Times New Roman" w:cs="Times New Roman"/>
        </w:rPr>
        <w:t>seconds</w:t>
      </w:r>
      <w:r w:rsidRPr="00EC1170">
        <w:rPr>
          <w:sz w:val="20"/>
          <w:szCs w:val="20"/>
        </w:rPr>
        <w:t>. After the STS is started, open a new terminal tab and use the following command to generate a JWT:</w:t>
      </w:r>
    </w:p>
    <w:p w14:paraId="52D0C9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2ED484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-k \</w:t>
      </w:r>
    </w:p>
    <w:p w14:paraId="29F0C5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14C6E5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https://localhost:8443/oauth/token</w:t>
      </w:r>
    </w:p>
    <w:p w14:paraId="2D5830F7" w14:textId="77777777" w:rsidR="00362990" w:rsidRPr="00EC1170" w:rsidRDefault="00362990" w:rsidP="00362990">
      <w:pPr>
        <w:pStyle w:val="body"/>
        <w:rPr>
          <w:sz w:val="20"/>
          <w:szCs w:val="20"/>
        </w:rPr>
      </w:pPr>
      <w:r w:rsidRPr="00EC1170">
        <w:rPr>
          <w:sz w:val="20"/>
          <w:szCs w:val="20"/>
        </w:rPr>
        <w:t xml:space="preserve">This command makes a token request to the STS by using Peter’s credentials. And you should get an access token in JWT form in the response, as shown next. Note that we’ve omitted the long string that represents the JWT (which is the value of the </w:t>
      </w:r>
      <w:proofErr w:type="spellStart"/>
      <w:r w:rsidRPr="00EC1170">
        <w:rPr>
          <w:rStyle w:val="HTMLCode"/>
          <w:rFonts w:ascii="Times New Roman" w:hAnsi="Times New Roman" w:cs="Times New Roman"/>
        </w:rPr>
        <w:t>access_token</w:t>
      </w:r>
      <w:proofErr w:type="spellEnd"/>
      <w:r w:rsidRPr="00EC1170">
        <w:rPr>
          <w:sz w:val="20"/>
          <w:szCs w:val="20"/>
        </w:rPr>
        <w:t xml:space="preserve"> parameter) and replaced it with </w:t>
      </w:r>
      <w:proofErr w:type="spellStart"/>
      <w:r w:rsidRPr="00EC1170">
        <w:rPr>
          <w:rStyle w:val="HTMLCode"/>
          <w:rFonts w:ascii="Times New Roman" w:hAnsi="Times New Roman" w:cs="Times New Roman"/>
        </w:rPr>
        <w:t>jwt_token_value</w:t>
      </w:r>
      <w:proofErr w:type="spellEnd"/>
      <w:r w:rsidRPr="00EC1170">
        <w:rPr>
          <w:sz w:val="20"/>
          <w:szCs w:val="20"/>
        </w:rPr>
        <w:t xml:space="preserve"> for brevity. You can inspect the JWT token via </w:t>
      </w:r>
      <w:hyperlink r:id="rId154" w:history="1">
        <w:r w:rsidRPr="00EC1170">
          <w:rPr>
            <w:rStyle w:val="Hyperlink"/>
            <w:sz w:val="20"/>
            <w:szCs w:val="20"/>
          </w:rPr>
          <w:t>https://jwt.io</w:t>
        </w:r>
      </w:hyperlink>
      <w:r w:rsidRPr="00EC1170">
        <w:rPr>
          <w:sz w:val="20"/>
          <w:szCs w:val="20"/>
        </w:rPr>
        <w:t>. It will show you the decoded JWT string. Here’s the response:</w:t>
      </w:r>
    </w:p>
    <w:p w14:paraId="2B5B33B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4DBF85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"access_token":"</w:t>
      </w:r>
      <w:proofErr w:type="spellStart"/>
      <w:r w:rsidRPr="00EC1170">
        <w:rPr>
          <w:rFonts w:ascii="Times New Roman" w:hAnsi="Times New Roman" w:cs="Times New Roman"/>
        </w:rPr>
        <w:t>jwt_token_value</w:t>
      </w:r>
      <w:proofErr w:type="spellEnd"/>
      <w:r w:rsidRPr="00EC1170">
        <w:rPr>
          <w:rFonts w:ascii="Times New Roman" w:hAnsi="Times New Roman" w:cs="Times New Roman"/>
        </w:rPr>
        <w:t>",</w:t>
      </w:r>
    </w:p>
    <w:p w14:paraId="65D28A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"expires_in":5999,</w:t>
      </w:r>
    </w:p>
    <w:p w14:paraId="590DB97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7E9222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"jti":"badc4a65-b6d6-4a1c-affc-3d0565cd2b55"</w:t>
      </w:r>
    </w:p>
    <w:p w14:paraId="4745D2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CA7464A" w14:textId="77777777" w:rsidR="00362990" w:rsidRPr="00EC1170" w:rsidRDefault="00362990" w:rsidP="00362990">
      <w:pPr>
        <w:pStyle w:val="body"/>
        <w:rPr>
          <w:sz w:val="20"/>
          <w:szCs w:val="20"/>
        </w:rPr>
      </w:pPr>
      <w:r w:rsidRPr="00EC1170">
        <w:rPr>
          <w:sz w:val="20"/>
          <w:szCs w:val="20"/>
        </w:rPr>
        <w:t xml:space="preserve">Once we have a JWT access token, we can use it to access the Inventory microservice. To begin our </w:t>
      </w:r>
      <w:proofErr w:type="spellStart"/>
      <w:r w:rsidRPr="00EC1170">
        <w:rPr>
          <w:sz w:val="20"/>
          <w:szCs w:val="20"/>
        </w:rPr>
        <w:t>gRPC</w:t>
      </w:r>
      <w:proofErr w:type="spellEnd"/>
      <w:r w:rsidRPr="00EC1170">
        <w:rPr>
          <w:sz w:val="20"/>
          <w:szCs w:val="20"/>
        </w:rPr>
        <w:t xml:space="preserve"> service, first navigate to the chapter08/sample04/</w:t>
      </w:r>
      <w:proofErr w:type="spellStart"/>
      <w:r w:rsidRPr="00EC1170">
        <w:rPr>
          <w:sz w:val="20"/>
          <w:szCs w:val="20"/>
        </w:rPr>
        <w:t>client_server</w:t>
      </w:r>
      <w:proofErr w:type="spellEnd"/>
      <w:r w:rsidRPr="00EC1170">
        <w:rPr>
          <w:sz w:val="20"/>
          <w:szCs w:val="20"/>
        </w:rPr>
        <w:t xml:space="preserve"> directory and execute the following command:</w:t>
      </w:r>
    </w:p>
    <w:p w14:paraId="18406D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w:t>
      </w:r>
      <w:proofErr w:type="spellStart"/>
      <w:r w:rsidRPr="00EC1170">
        <w:rPr>
          <w:rFonts w:ascii="Times New Roman" w:hAnsi="Times New Roman" w:cs="Times New Roman"/>
        </w:rPr>
        <w:t>gradlew</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installDist</w:t>
      </w:r>
      <w:proofErr w:type="spellEnd"/>
    </w:p>
    <w:p w14:paraId="7AC076E2" w14:textId="77777777" w:rsidR="00362990" w:rsidRPr="00EC1170" w:rsidRDefault="00362990" w:rsidP="00362990">
      <w:pPr>
        <w:pStyle w:val="body"/>
        <w:rPr>
          <w:sz w:val="20"/>
          <w:szCs w:val="20"/>
        </w:rPr>
      </w:pPr>
      <w:r w:rsidRPr="00EC1170">
        <w:rPr>
          <w:sz w:val="20"/>
          <w:szCs w:val="20"/>
        </w:rPr>
        <w:lastRenderedPageBreak/>
        <w:t xml:space="preserve">If the program compiles successfully, you should see a </w:t>
      </w:r>
      <w:r w:rsidRPr="00EC1170">
        <w:rPr>
          <w:rStyle w:val="HTMLCode"/>
          <w:rFonts w:ascii="Times New Roman" w:hAnsi="Times New Roman" w:cs="Times New Roman"/>
        </w:rPr>
        <w:t>BUILD SUCCESSFUL</w:t>
      </w:r>
      <w:r w:rsidRPr="00EC1170">
        <w:rPr>
          <w:sz w:val="20"/>
          <w:szCs w:val="20"/>
        </w:rPr>
        <w:t xml:space="preserve"> message. Let’s start the server process by executing the following command:</w:t>
      </w:r>
    </w:p>
    <w:p w14:paraId="449DA5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w:t>
      </w:r>
      <w:proofErr w:type="spellStart"/>
      <w:r w:rsidRPr="00EC1170">
        <w:rPr>
          <w:rFonts w:ascii="Times New Roman" w:hAnsi="Times New Roman" w:cs="Times New Roman"/>
        </w:rPr>
        <w:t>client_server</w:t>
      </w:r>
      <w:proofErr w:type="spellEnd"/>
      <w:r w:rsidRPr="00EC1170">
        <w:rPr>
          <w:rFonts w:ascii="Times New Roman" w:hAnsi="Times New Roman" w:cs="Times New Roman"/>
        </w:rPr>
        <w:t>/bin/inventory-server localhost 50440 \</w:t>
      </w:r>
    </w:p>
    <w:p w14:paraId="6ED596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/server.crt /</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w:t>
      </w:r>
      <w:proofErr w:type="spellStart"/>
      <w:r w:rsidRPr="00EC1170">
        <w:rPr>
          <w:rFonts w:ascii="Times New Roman" w:hAnsi="Times New Roman" w:cs="Times New Roman"/>
        </w:rPr>
        <w:t>server.pem</w:t>
      </w:r>
      <w:proofErr w:type="spellEnd"/>
    </w:p>
    <w:p w14:paraId="12ECEBA5" w14:textId="77777777" w:rsidR="00362990" w:rsidRPr="00EC1170" w:rsidRDefault="00362990" w:rsidP="00362990">
      <w:pPr>
        <w:pStyle w:val="body"/>
        <w:rPr>
          <w:sz w:val="20"/>
          <w:szCs w:val="20"/>
        </w:rPr>
      </w:pPr>
      <w:r w:rsidRPr="00EC1170">
        <w:rPr>
          <w:sz w:val="20"/>
          <w:szCs w:val="20"/>
        </w:rPr>
        <w:t xml:space="preserve">If the server starts successfully, you should see a message saying </w:t>
      </w:r>
      <w:r w:rsidRPr="00EC1170">
        <w:rPr>
          <w:rStyle w:val="HTMLCode"/>
          <w:rFonts w:ascii="Times New Roman" w:hAnsi="Times New Roman" w:cs="Times New Roman"/>
        </w:rPr>
        <w:t>INFO: Server started, listening on 50440</w:t>
      </w:r>
      <w:r w:rsidRPr="00EC1170">
        <w:rPr>
          <w:sz w:val="20"/>
          <w:szCs w:val="20"/>
        </w:rPr>
        <w:t xml:space="preserve">. Note that we are using TLS only (not </w:t>
      </w:r>
      <w:proofErr w:type="spellStart"/>
      <w:r w:rsidRPr="00EC1170">
        <w:rPr>
          <w:sz w:val="20"/>
          <w:szCs w:val="20"/>
        </w:rPr>
        <w:t>mTLS</w:t>
      </w:r>
      <w:proofErr w:type="spellEnd"/>
      <w:r w:rsidRPr="00EC1170">
        <w:rPr>
          <w:sz w:val="20"/>
          <w:szCs w:val="20"/>
        </w:rPr>
        <w:t>) for this sample. We are using JWT as the client verification process. The next step would be to start the client process. As per figure 8.4, this client process simulates the Order Processing microservice. Before starting the client process, open a new terminal window, navigate to the chapter08/sample03/</w:t>
      </w:r>
      <w:proofErr w:type="spellStart"/>
      <w:r w:rsidRPr="00EC1170">
        <w:rPr>
          <w:sz w:val="20"/>
          <w:szCs w:val="20"/>
        </w:rPr>
        <w:t>client_server</w:t>
      </w:r>
      <w:proofErr w:type="spellEnd"/>
      <w:r w:rsidRPr="00EC1170">
        <w:rPr>
          <w:sz w:val="20"/>
          <w:szCs w:val="20"/>
        </w:rPr>
        <w:t xml:space="preserve"> directory, and set the value of the access token as an environment variable by using the following command. Make sure to replace </w:t>
      </w:r>
      <w:proofErr w:type="spellStart"/>
      <w:r w:rsidRPr="00EC1170">
        <w:rPr>
          <w:rStyle w:val="HTMLCode"/>
          <w:rFonts w:ascii="Times New Roman" w:hAnsi="Times New Roman" w:cs="Times New Roman"/>
        </w:rPr>
        <w:t>jwt_token_value</w:t>
      </w:r>
      <w:proofErr w:type="spellEnd"/>
      <w:r w:rsidRPr="00EC1170">
        <w:rPr>
          <w:sz w:val="20"/>
          <w:szCs w:val="20"/>
        </w:rPr>
        <w:t xml:space="preserve"> with your token’s actual value:</w:t>
      </w:r>
    </w:p>
    <w:p w14:paraId="2618DE6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jwt_token_value</w:t>
      </w:r>
      <w:proofErr w:type="spellEnd"/>
    </w:p>
    <w:p w14:paraId="2318D782" w14:textId="77777777" w:rsidR="00362990" w:rsidRPr="00EC1170" w:rsidRDefault="00362990" w:rsidP="00362990">
      <w:pPr>
        <w:pStyle w:val="body"/>
        <w:rPr>
          <w:sz w:val="20"/>
          <w:szCs w:val="20"/>
        </w:rPr>
      </w:pPr>
      <w:r w:rsidRPr="00EC1170">
        <w:rPr>
          <w:sz w:val="20"/>
          <w:szCs w:val="20"/>
        </w:rPr>
        <w:t xml:space="preserve">Next, execute the following command on the same terminal window to execute the </w:t>
      </w:r>
      <w:proofErr w:type="spellStart"/>
      <w:r w:rsidRPr="00EC1170">
        <w:rPr>
          <w:sz w:val="20"/>
          <w:szCs w:val="20"/>
        </w:rPr>
        <w:t>gRPC</w:t>
      </w:r>
      <w:proofErr w:type="spellEnd"/>
      <w:r w:rsidRPr="00EC1170">
        <w:rPr>
          <w:sz w:val="20"/>
          <w:szCs w:val="20"/>
        </w:rPr>
        <w:t xml:space="preserve"> client. Note that we are providing the value of the obtained JWT access token to the </w:t>
      </w:r>
      <w:proofErr w:type="spellStart"/>
      <w:r w:rsidRPr="00EC1170">
        <w:rPr>
          <w:sz w:val="20"/>
          <w:szCs w:val="20"/>
        </w:rPr>
        <w:t>gRPC</w:t>
      </w:r>
      <w:proofErr w:type="spellEnd"/>
      <w:r w:rsidRPr="00EC1170">
        <w:rPr>
          <w:sz w:val="20"/>
          <w:szCs w:val="20"/>
        </w:rPr>
        <w:t xml:space="preserve"> client as an argument:</w:t>
      </w:r>
    </w:p>
    <w:p w14:paraId="0B1051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w:t>
      </w:r>
      <w:proofErr w:type="spellStart"/>
      <w:r w:rsidRPr="00EC1170">
        <w:rPr>
          <w:rFonts w:ascii="Times New Roman" w:hAnsi="Times New Roman" w:cs="Times New Roman"/>
        </w:rPr>
        <w:t>client_server</w:t>
      </w:r>
      <w:proofErr w:type="spellEnd"/>
      <w:r w:rsidRPr="00EC1170">
        <w:rPr>
          <w:rFonts w:ascii="Times New Roman" w:hAnsi="Times New Roman" w:cs="Times New Roman"/>
        </w:rPr>
        <w:t>/bin/inventory-client localhost 50440 \</w:t>
      </w:r>
    </w:p>
    <w:p w14:paraId="0C1902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/ca.crt $TOKEN</w:t>
      </w:r>
    </w:p>
    <w:p w14:paraId="367C279D" w14:textId="77777777" w:rsidR="00362990" w:rsidRPr="00EC1170" w:rsidRDefault="00362990" w:rsidP="00362990">
      <w:pPr>
        <w:pStyle w:val="body"/>
        <w:rPr>
          <w:sz w:val="20"/>
          <w:szCs w:val="20"/>
        </w:rPr>
      </w:pPr>
      <w:r w:rsidRPr="00EC1170">
        <w:rPr>
          <w:sz w:val="20"/>
          <w:szCs w:val="20"/>
        </w:rPr>
        <w:t xml:space="preserve">If the client executes successfully, you should see a message saying </w:t>
      </w:r>
      <w:r w:rsidRPr="00EC1170">
        <w:rPr>
          <w:rStyle w:val="HTMLCode"/>
          <w:rFonts w:ascii="Times New Roman" w:hAnsi="Times New Roman" w:cs="Times New Roman"/>
        </w:rPr>
        <w:t>INFO: Message: Updated inventory for 1 products</w:t>
      </w:r>
      <w:r w:rsidRPr="00EC1170">
        <w:rPr>
          <w:sz w:val="20"/>
          <w:szCs w:val="20"/>
        </w:rPr>
        <w:t xml:space="preserve">. Ideally, you can think of this as a request initiated from the Order Processing microservice to the Inventory microservice. Let’s now execute the same </w:t>
      </w:r>
      <w:proofErr w:type="spellStart"/>
      <w:r w:rsidRPr="00EC1170">
        <w:rPr>
          <w:sz w:val="20"/>
          <w:szCs w:val="20"/>
        </w:rPr>
        <w:t>gRPC</w:t>
      </w:r>
      <w:proofErr w:type="spellEnd"/>
      <w:r w:rsidRPr="00EC1170">
        <w:rPr>
          <w:sz w:val="20"/>
          <w:szCs w:val="20"/>
        </w:rPr>
        <w:t xml:space="preserve"> client without providing the JWT access token as an argument. Execute the following command on the same terminal window:</w:t>
      </w:r>
    </w:p>
    <w:p w14:paraId="540881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./build/install/</w:t>
      </w:r>
      <w:proofErr w:type="spellStart"/>
      <w:r w:rsidRPr="00EC1170">
        <w:rPr>
          <w:rFonts w:ascii="Times New Roman" w:hAnsi="Times New Roman" w:cs="Times New Roman"/>
        </w:rPr>
        <w:t>client_server</w:t>
      </w:r>
      <w:proofErr w:type="spellEnd"/>
      <w:r w:rsidRPr="00EC1170">
        <w:rPr>
          <w:rFonts w:ascii="Times New Roman" w:hAnsi="Times New Roman" w:cs="Times New Roman"/>
        </w:rPr>
        <w:t>/bin/inventory-client localhost 50440 \</w:t>
      </w:r>
    </w:p>
    <w:p w14:paraId="656113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tmp</w:t>
      </w:r>
      <w:proofErr w:type="spellEnd"/>
      <w:r w:rsidRPr="00EC1170">
        <w:rPr>
          <w:rFonts w:ascii="Times New Roman" w:hAnsi="Times New Roman" w:cs="Times New Roman"/>
        </w:rPr>
        <w:t>/</w:t>
      </w:r>
      <w:proofErr w:type="spellStart"/>
      <w:r w:rsidRPr="00EC1170">
        <w:rPr>
          <w:rFonts w:ascii="Times New Roman" w:hAnsi="Times New Roman" w:cs="Times New Roman"/>
        </w:rPr>
        <w:t>sslcert</w:t>
      </w:r>
      <w:proofErr w:type="spellEnd"/>
      <w:r w:rsidRPr="00EC1170">
        <w:rPr>
          <w:rFonts w:ascii="Times New Roman" w:hAnsi="Times New Roman" w:cs="Times New Roman"/>
        </w:rPr>
        <w:t>/ca.crt</w:t>
      </w:r>
    </w:p>
    <w:p w14:paraId="584014BA" w14:textId="77777777" w:rsidR="00362990" w:rsidRPr="00EC1170" w:rsidRDefault="00362990" w:rsidP="00362990">
      <w:pPr>
        <w:pStyle w:val="body"/>
        <w:rPr>
          <w:sz w:val="20"/>
          <w:szCs w:val="20"/>
        </w:rPr>
      </w:pPr>
      <w:r w:rsidRPr="00EC1170">
        <w:rPr>
          <w:sz w:val="20"/>
          <w:szCs w:val="20"/>
        </w:rPr>
        <w:t xml:space="preserve">You should see an error message: </w:t>
      </w:r>
      <w:r w:rsidRPr="00EC1170">
        <w:rPr>
          <w:rStyle w:val="HTMLCode"/>
          <w:rFonts w:ascii="Times New Roman" w:hAnsi="Times New Roman" w:cs="Times New Roman"/>
        </w:rPr>
        <w:t>WARNING: RPC failed: Status {code=UNAUTHENTICATED,</w:t>
      </w:r>
      <w:r w:rsidRPr="00EC1170">
        <w:rPr>
          <w:sz w:val="20"/>
          <w:szCs w:val="20"/>
        </w:rPr>
        <w:t xml:space="preserve"> </w:t>
      </w:r>
      <w:r w:rsidRPr="00EC1170">
        <w:rPr>
          <w:rStyle w:val="HTMLCode"/>
          <w:rFonts w:ascii="Times New Roman" w:hAnsi="Times New Roman" w:cs="Times New Roman"/>
        </w:rPr>
        <w:t>description=JWT</w:t>
      </w:r>
      <w:r w:rsidRPr="00EC1170">
        <w:rPr>
          <w:sz w:val="20"/>
          <w:szCs w:val="20"/>
        </w:rPr>
        <w:t xml:space="preserve"> </w:t>
      </w:r>
      <w:r w:rsidRPr="00EC1170">
        <w:rPr>
          <w:rStyle w:val="HTMLCode"/>
          <w:rFonts w:ascii="Times New Roman" w:hAnsi="Times New Roman" w:cs="Times New Roman"/>
        </w:rPr>
        <w:t>Token</w:t>
      </w:r>
      <w:r w:rsidRPr="00EC1170">
        <w:rPr>
          <w:sz w:val="20"/>
          <w:szCs w:val="20"/>
        </w:rPr>
        <w:t xml:space="preserve"> </w:t>
      </w:r>
      <w:r w:rsidRPr="00EC1170">
        <w:rPr>
          <w:rStyle w:val="HTMLCode"/>
          <w:rFonts w:ascii="Times New Roman" w:hAnsi="Times New Roman" w:cs="Times New Roman"/>
        </w:rPr>
        <w:t>is</w:t>
      </w:r>
      <w:r w:rsidRPr="00EC1170">
        <w:rPr>
          <w:sz w:val="20"/>
          <w:szCs w:val="20"/>
        </w:rPr>
        <w:t xml:space="preserve"> </w:t>
      </w:r>
      <w:r w:rsidRPr="00EC1170">
        <w:rPr>
          <w:rStyle w:val="HTMLCode"/>
          <w:rFonts w:ascii="Times New Roman" w:hAnsi="Times New Roman" w:cs="Times New Roman"/>
        </w:rPr>
        <w:t>missing</w:t>
      </w:r>
      <w:r w:rsidRPr="00EC1170">
        <w:rPr>
          <w:sz w:val="20"/>
          <w:szCs w:val="20"/>
        </w:rPr>
        <w:t xml:space="preserve"> </w:t>
      </w:r>
      <w:r w:rsidRPr="00EC1170">
        <w:rPr>
          <w:rStyle w:val="HTMLCode"/>
          <w:rFonts w:ascii="Times New Roman" w:hAnsi="Times New Roman" w:cs="Times New Roman"/>
        </w:rPr>
        <w:t>from</w:t>
      </w:r>
      <w:r w:rsidRPr="00EC1170">
        <w:rPr>
          <w:sz w:val="20"/>
          <w:szCs w:val="20"/>
        </w:rPr>
        <w:t xml:space="preserve"> </w:t>
      </w:r>
      <w:r w:rsidRPr="00EC1170">
        <w:rPr>
          <w:rStyle w:val="HTMLCode"/>
          <w:rFonts w:ascii="Times New Roman" w:hAnsi="Times New Roman" w:cs="Times New Roman"/>
        </w:rPr>
        <w:t>Metadata,</w:t>
      </w:r>
      <w:r w:rsidRPr="00EC1170">
        <w:rPr>
          <w:sz w:val="20"/>
          <w:szCs w:val="20"/>
        </w:rPr>
        <w:t xml:space="preserve"> </w:t>
      </w:r>
      <w:r w:rsidRPr="00EC1170">
        <w:rPr>
          <w:rStyle w:val="HTMLCode"/>
          <w:rFonts w:ascii="Times New Roman" w:hAnsi="Times New Roman" w:cs="Times New Roman"/>
        </w:rPr>
        <w:t>cause =null}</w:t>
      </w:r>
      <w:r w:rsidRPr="00EC1170">
        <w:rPr>
          <w:sz w:val="20"/>
          <w:szCs w:val="20"/>
        </w:rPr>
        <w:t>. This is because the Inventory microservice is expecting a valid client JWT, and when it doesn’t receive it, it throws an error.</w:t>
      </w:r>
    </w:p>
    <w:p w14:paraId="2D680B33" w14:textId="77777777" w:rsidR="00362990" w:rsidRPr="00EC1170" w:rsidRDefault="00362990" w:rsidP="00362990">
      <w:pPr>
        <w:pStyle w:val="body"/>
        <w:rPr>
          <w:sz w:val="20"/>
          <w:szCs w:val="20"/>
        </w:rPr>
      </w:pPr>
      <w:r w:rsidRPr="00EC1170">
        <w:rPr>
          <w:sz w:val="20"/>
          <w:szCs w:val="20"/>
        </w:rPr>
        <w:t xml:space="preserve">Unlike in HTTP, </w:t>
      </w:r>
      <w:proofErr w:type="spellStart"/>
      <w:r w:rsidRPr="00EC1170">
        <w:rPr>
          <w:sz w:val="20"/>
          <w:szCs w:val="20"/>
        </w:rPr>
        <w:t>gRPC</w:t>
      </w:r>
      <w:proofErr w:type="spellEnd"/>
      <w:r w:rsidRPr="00EC1170">
        <w:rPr>
          <w:sz w:val="20"/>
          <w:szCs w:val="20"/>
        </w:rPr>
        <w:t xml:space="preserve"> doesn’t have headers. </w:t>
      </w:r>
      <w:proofErr w:type="spellStart"/>
      <w:r w:rsidRPr="00EC1170">
        <w:rPr>
          <w:sz w:val="20"/>
          <w:szCs w:val="20"/>
        </w:rPr>
        <w:t>gRPC</w:t>
      </w:r>
      <w:proofErr w:type="spellEnd"/>
      <w:r w:rsidRPr="00EC1170">
        <w:rPr>
          <w:sz w:val="20"/>
          <w:szCs w:val="20"/>
        </w:rPr>
        <w:t xml:space="preserve"> supports sending metadata between client and server. The </w:t>
      </w:r>
      <w:r w:rsidRPr="00EC1170">
        <w:rPr>
          <w:rStyle w:val="Emphasis"/>
          <w:i w:val="0"/>
          <w:iCs w:val="0"/>
          <w:sz w:val="20"/>
          <w:szCs w:val="20"/>
        </w:rPr>
        <w:t>metadata</w:t>
      </w:r>
      <w:r w:rsidRPr="00EC1170">
        <w:rPr>
          <w:sz w:val="20"/>
          <w:szCs w:val="20"/>
        </w:rPr>
        <w:t xml:space="preserve"> is a key-value pair map; the key is a string, and the value can be a string or in binary form. Keys that contain binary data as the values need to be suffixed with the string </w:t>
      </w:r>
      <w:r w:rsidRPr="00EC1170">
        <w:rPr>
          <w:rStyle w:val="HTMLCode"/>
          <w:rFonts w:ascii="Times New Roman" w:hAnsi="Times New Roman" w:cs="Times New Roman"/>
        </w:rPr>
        <w:t>-bin;</w:t>
      </w:r>
      <w:r w:rsidRPr="00EC1170">
        <w:rPr>
          <w:sz w:val="20"/>
          <w:szCs w:val="20"/>
        </w:rPr>
        <w:t xml:space="preserve"> for example, </w:t>
      </w:r>
      <w:r w:rsidRPr="00EC1170">
        <w:rPr>
          <w:rStyle w:val="HTMLCode"/>
          <w:rFonts w:ascii="Times New Roman" w:hAnsi="Times New Roman" w:cs="Times New Roman"/>
        </w:rPr>
        <w:t>key-bin</w:t>
      </w:r>
      <w:r w:rsidRPr="00EC1170">
        <w:rPr>
          <w:sz w:val="20"/>
          <w:szCs w:val="20"/>
        </w:rPr>
        <w:t xml:space="preserve">. In the example we just executed, we used metadata to transfer the JWT access token from client to server. We used something called a </w:t>
      </w:r>
      <w:proofErr w:type="spellStart"/>
      <w:r w:rsidRPr="00EC1170">
        <w:rPr>
          <w:rStyle w:val="HTMLCode"/>
          <w:rFonts w:ascii="Times New Roman" w:hAnsi="Times New Roman" w:cs="Times New Roman"/>
        </w:rPr>
        <w:t>ClientInterceptor</w:t>
      </w:r>
      <w:proofErr w:type="spellEnd"/>
      <w:r w:rsidRPr="00EC1170">
        <w:rPr>
          <w:sz w:val="20"/>
          <w:szCs w:val="20"/>
        </w:rPr>
        <w:t xml:space="preserve">, which intercepts the messages being passed from client to server on the channel to inject the JWT access token as </w:t>
      </w:r>
      <w:proofErr w:type="spellStart"/>
      <w:r w:rsidRPr="00EC1170">
        <w:rPr>
          <w:sz w:val="20"/>
          <w:szCs w:val="20"/>
        </w:rPr>
        <w:t>gRPC</w:t>
      </w:r>
      <w:proofErr w:type="spellEnd"/>
      <w:r w:rsidRPr="00EC1170">
        <w:rPr>
          <w:sz w:val="20"/>
          <w:szCs w:val="20"/>
        </w:rPr>
        <w:t xml:space="preserve"> metadata. The code for the </w:t>
      </w:r>
      <w:proofErr w:type="spellStart"/>
      <w:r w:rsidRPr="00EC1170">
        <w:rPr>
          <w:rStyle w:val="HTMLCode"/>
          <w:rFonts w:ascii="Times New Roman" w:hAnsi="Times New Roman" w:cs="Times New Roman"/>
        </w:rPr>
        <w:t>ClientInterceptor</w:t>
      </w:r>
      <w:proofErr w:type="spellEnd"/>
      <w:r w:rsidRPr="00EC1170">
        <w:rPr>
          <w:sz w:val="20"/>
          <w:szCs w:val="20"/>
        </w:rPr>
        <w:t xml:space="preserve"> can be found in the chapter08/sample03/client_server/src/main/java/com/manning/mss/ch08/sample03/JWT ClientInterceptor.java file. Its </w:t>
      </w:r>
      <w:proofErr w:type="spellStart"/>
      <w:r w:rsidRPr="00EC1170">
        <w:rPr>
          <w:rStyle w:val="HTMLCode"/>
          <w:rFonts w:ascii="Times New Roman" w:hAnsi="Times New Roman" w:cs="Times New Roman"/>
        </w:rPr>
        <w:t>interceptCall</w:t>
      </w:r>
      <w:proofErr w:type="spellEnd"/>
      <w:r w:rsidRPr="00EC1170">
        <w:rPr>
          <w:sz w:val="20"/>
          <w:szCs w:val="20"/>
        </w:rPr>
        <w:t xml:space="preserve"> method is the one that’s executed on each message passed. The following listing shows what it looks like.</w:t>
      </w:r>
    </w:p>
    <w:p w14:paraId="0B825F06" w14:textId="77777777" w:rsidR="00362990" w:rsidRPr="00EC1170" w:rsidRDefault="00362990" w:rsidP="00362990">
      <w:pPr>
        <w:pStyle w:val="fm-code-listing-caption"/>
        <w:rPr>
          <w:sz w:val="20"/>
          <w:szCs w:val="20"/>
        </w:rPr>
      </w:pPr>
      <w:r w:rsidRPr="00EC1170">
        <w:rPr>
          <w:sz w:val="20"/>
          <w:szCs w:val="20"/>
        </w:rPr>
        <w:t>Listing 8.8 Method that executes on each message to inject the JWT</w:t>
      </w:r>
    </w:p>
    <w:p w14:paraId="238425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@Override</w:t>
      </w:r>
    </w:p>
    <w:p w14:paraId="1F93DBF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public &lt;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ClientCall</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interceptCall</w:t>
      </w:r>
      <w:proofErr w:type="spellEnd"/>
      <w:r w:rsidRPr="00EC1170">
        <w:rPr>
          <w:rFonts w:ascii="Times New Roman" w:hAnsi="Times New Roman" w:cs="Times New Roman"/>
        </w:rPr>
        <w:t>(</w:t>
      </w:r>
    </w:p>
    <w:p w14:paraId="066A3C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MethodDescriptor</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methodDescriptor</w:t>
      </w:r>
      <w:proofErr w:type="spellEnd"/>
      <w:r w:rsidRPr="00EC1170">
        <w:rPr>
          <w:rFonts w:ascii="Times New Roman" w:hAnsi="Times New Roman" w:cs="Times New Roman"/>
        </w:rPr>
        <w:t xml:space="preserve">, </w:t>
      </w:r>
    </w:p>
    <w:p w14:paraId="3498C1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CallOptions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callOptions</w:t>
      </w:r>
      <w:proofErr w:type="spellEnd"/>
      <w:r w:rsidRPr="00EC1170">
        <w:rPr>
          <w:rFonts w:ascii="Times New Roman" w:hAnsi="Times New Roman" w:cs="Times New Roman"/>
        </w:rPr>
        <w:t>, Channel channel) {</w:t>
      </w:r>
    </w:p>
    <w:p w14:paraId="635733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new </w:t>
      </w:r>
      <w:proofErr w:type="spellStart"/>
      <w:r w:rsidRPr="00EC1170">
        <w:rPr>
          <w:rFonts w:ascii="Times New Roman" w:hAnsi="Times New Roman" w:cs="Times New Roman"/>
        </w:rPr>
        <w:t>ForwardingClientCall</w:t>
      </w:r>
      <w:proofErr w:type="spellEnd"/>
    </w:p>
    <w:p w14:paraId="236FA7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SimpleForwardingClientCall</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&gt;(</w:t>
      </w:r>
      <w:proofErr w:type="spellStart"/>
      <w:r w:rsidRPr="00EC1170">
        <w:rPr>
          <w:rFonts w:ascii="Times New Roman" w:hAnsi="Times New Roman" w:cs="Times New Roman"/>
        </w:rPr>
        <w:t>channel.newCall</w:t>
      </w:r>
      <w:proofErr w:type="spellEnd"/>
      <w:r w:rsidRPr="00EC1170">
        <w:rPr>
          <w:rFonts w:ascii="Times New Roman" w:hAnsi="Times New Roman" w:cs="Times New Roman"/>
        </w:rPr>
        <w:t>(</w:t>
      </w:r>
    </w:p>
    <w:p w14:paraId="0D87E6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methodDescriptor</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callOptions</w:t>
      </w:r>
      <w:proofErr w:type="spellEnd"/>
      <w:r w:rsidRPr="00EC1170">
        <w:rPr>
          <w:rFonts w:ascii="Times New Roman" w:hAnsi="Times New Roman" w:cs="Times New Roman"/>
        </w:rPr>
        <w:t>)) {</w:t>
      </w:r>
    </w:p>
    <w:p w14:paraId="319960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@Override</w:t>
      </w:r>
    </w:p>
    <w:p w14:paraId="6414DF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public void start(Listener&lt;</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responseListener</w:t>
      </w:r>
      <w:proofErr w:type="spellEnd"/>
      <w:r w:rsidRPr="00EC1170">
        <w:rPr>
          <w:rFonts w:ascii="Times New Roman" w:hAnsi="Times New Roman" w:cs="Times New Roman"/>
        </w:rPr>
        <w:t>, Metadata headers)</w:t>
      </w:r>
    </w:p>
    <w:p w14:paraId="0FBD20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5A426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headers.put</w:t>
      </w:r>
      <w:proofErr w:type="spellEnd"/>
      <w:r w:rsidRPr="00EC1170">
        <w:rPr>
          <w:rFonts w:ascii="Times New Roman" w:hAnsi="Times New Roman" w:cs="Times New Roman"/>
        </w:rPr>
        <w:t>(</w:t>
      </w:r>
      <w:proofErr w:type="spellStart"/>
      <w:r w:rsidRPr="00EC1170">
        <w:rPr>
          <w:rFonts w:ascii="Times New Roman" w:hAnsi="Times New Roman" w:cs="Times New Roman"/>
        </w:rPr>
        <w:t>Constants.JWT_KEY</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tokenValue</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563A5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super.start</w:t>
      </w:r>
      <w:proofErr w:type="spellEnd"/>
      <w:r w:rsidRPr="00EC1170">
        <w:rPr>
          <w:rFonts w:ascii="Times New Roman" w:hAnsi="Times New Roman" w:cs="Times New Roman"/>
        </w:rPr>
        <w:t>(</w:t>
      </w:r>
      <w:proofErr w:type="spellStart"/>
      <w:r w:rsidRPr="00EC1170">
        <w:rPr>
          <w:rFonts w:ascii="Times New Roman" w:hAnsi="Times New Roman" w:cs="Times New Roman"/>
        </w:rPr>
        <w:t>responseListener</w:t>
      </w:r>
      <w:proofErr w:type="spellEnd"/>
      <w:r w:rsidRPr="00EC1170">
        <w:rPr>
          <w:rFonts w:ascii="Times New Roman" w:hAnsi="Times New Roman" w:cs="Times New Roman"/>
        </w:rPr>
        <w:t>, headers);</w:t>
      </w:r>
    </w:p>
    <w:p w14:paraId="3ADC80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844AA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
    <w:p w14:paraId="3D3FA66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4DDFA54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Sets the value of the JWT access token to request metadata</w:t>
      </w:r>
    </w:p>
    <w:p w14:paraId="17D41878" w14:textId="77777777" w:rsidR="00362990" w:rsidRPr="00EC1170" w:rsidRDefault="00362990" w:rsidP="00362990">
      <w:pPr>
        <w:pStyle w:val="body"/>
        <w:rPr>
          <w:sz w:val="20"/>
          <w:szCs w:val="20"/>
        </w:rPr>
      </w:pPr>
      <w:r w:rsidRPr="00EC1170">
        <w:rPr>
          <w:sz w:val="20"/>
          <w:szCs w:val="20"/>
        </w:rPr>
        <w:t xml:space="preserve">To understand how the </w:t>
      </w:r>
      <w:proofErr w:type="spellStart"/>
      <w:r w:rsidRPr="00EC1170">
        <w:rPr>
          <w:rStyle w:val="HTMLCode"/>
          <w:rFonts w:ascii="Times New Roman" w:hAnsi="Times New Roman" w:cs="Times New Roman"/>
        </w:rPr>
        <w:t>JWTClientInterceptor</w:t>
      </w:r>
      <w:proofErr w:type="spellEnd"/>
      <w:r w:rsidRPr="00EC1170">
        <w:rPr>
          <w:sz w:val="20"/>
          <w:szCs w:val="20"/>
        </w:rPr>
        <w:t xml:space="preserve"> class is set to the </w:t>
      </w:r>
      <w:proofErr w:type="spellStart"/>
      <w:r w:rsidRPr="00EC1170">
        <w:rPr>
          <w:sz w:val="20"/>
          <w:szCs w:val="20"/>
        </w:rPr>
        <w:t>gRPC</w:t>
      </w:r>
      <w:proofErr w:type="spellEnd"/>
      <w:r w:rsidRPr="00EC1170">
        <w:rPr>
          <w:sz w:val="20"/>
          <w:szCs w:val="20"/>
        </w:rPr>
        <w:t xml:space="preserve"> client, take a look at the method in the following listing. This method is found in the </w:t>
      </w:r>
      <w:proofErr w:type="spellStart"/>
      <w:r w:rsidRPr="00EC1170">
        <w:rPr>
          <w:rStyle w:val="HTMLCode"/>
          <w:rFonts w:ascii="Times New Roman" w:hAnsi="Times New Roman" w:cs="Times New Roman"/>
        </w:rPr>
        <w:t>InventoryClient</w:t>
      </w:r>
      <w:proofErr w:type="spellEnd"/>
      <w:r w:rsidRPr="00EC1170">
        <w:rPr>
          <w:sz w:val="20"/>
          <w:szCs w:val="20"/>
        </w:rPr>
        <w:t xml:space="preserve"> class under the same package as the </w:t>
      </w:r>
      <w:proofErr w:type="spellStart"/>
      <w:r w:rsidRPr="00EC1170">
        <w:rPr>
          <w:rStyle w:val="HTMLCode"/>
          <w:rFonts w:ascii="Times New Roman" w:hAnsi="Times New Roman" w:cs="Times New Roman"/>
        </w:rPr>
        <w:t>JWTClientInterceptor</w:t>
      </w:r>
      <w:proofErr w:type="spellEnd"/>
      <w:r w:rsidRPr="00EC1170">
        <w:rPr>
          <w:sz w:val="20"/>
          <w:szCs w:val="20"/>
        </w:rPr>
        <w:t xml:space="preserve"> class.</w:t>
      </w:r>
    </w:p>
    <w:p w14:paraId="3EBB6340" w14:textId="77777777" w:rsidR="00362990" w:rsidRPr="00EC1170" w:rsidRDefault="00362990" w:rsidP="00362990">
      <w:pPr>
        <w:pStyle w:val="fm-code-listing-caption"/>
        <w:rPr>
          <w:sz w:val="20"/>
          <w:szCs w:val="20"/>
        </w:rPr>
      </w:pPr>
      <w:r w:rsidRPr="00EC1170">
        <w:rPr>
          <w:sz w:val="20"/>
          <w:szCs w:val="20"/>
        </w:rPr>
        <w:t xml:space="preserve">Listing 8.9 Setting the </w:t>
      </w:r>
      <w:proofErr w:type="spellStart"/>
      <w:r w:rsidRPr="00EC1170">
        <w:rPr>
          <w:rStyle w:val="HTMLCode"/>
          <w:rFonts w:ascii="Times New Roman" w:hAnsi="Times New Roman" w:cs="Times New Roman"/>
        </w:rPr>
        <w:t>JWTClientInterceptor</w:t>
      </w:r>
      <w:proofErr w:type="spellEnd"/>
      <w:r w:rsidRPr="00EC1170">
        <w:rPr>
          <w:sz w:val="20"/>
          <w:szCs w:val="20"/>
        </w:rPr>
        <w:t xml:space="preserve"> class to the </w:t>
      </w:r>
      <w:proofErr w:type="spellStart"/>
      <w:r w:rsidRPr="00EC1170">
        <w:rPr>
          <w:sz w:val="20"/>
          <w:szCs w:val="20"/>
        </w:rPr>
        <w:t>gRPC</w:t>
      </w:r>
      <w:proofErr w:type="spellEnd"/>
      <w:r w:rsidRPr="00EC1170">
        <w:rPr>
          <w:sz w:val="20"/>
          <w:szCs w:val="20"/>
        </w:rPr>
        <w:t xml:space="preserve"> client</w:t>
      </w:r>
    </w:p>
    <w:p w14:paraId="35DB55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public </w:t>
      </w:r>
      <w:proofErr w:type="spellStart"/>
      <w:r w:rsidRPr="00EC1170">
        <w:rPr>
          <w:rFonts w:ascii="Times New Roman" w:hAnsi="Times New Roman" w:cs="Times New Roman"/>
        </w:rPr>
        <w:t>InventoryClient</w:t>
      </w:r>
      <w:proofErr w:type="spellEnd"/>
      <w:r w:rsidRPr="00EC1170">
        <w:rPr>
          <w:rFonts w:ascii="Times New Roman" w:hAnsi="Times New Roman" w:cs="Times New Roman"/>
        </w:rPr>
        <w:t>(String host,</w:t>
      </w:r>
    </w:p>
    <w:p w14:paraId="3A77AB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int port,</w:t>
      </w:r>
    </w:p>
    <w:p w14:paraId="1BFE54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w:t>
      </w:r>
      <w:proofErr w:type="spellEnd"/>
      <w:r w:rsidRPr="00EC1170">
        <w:rPr>
          <w:rFonts w:ascii="Times New Roman" w:hAnsi="Times New Roman" w:cs="Times New Roman"/>
        </w:rPr>
        <w:t xml:space="preserve"> sslContext,</w:t>
      </w:r>
    </w:p>
    <w:p w14:paraId="0700CA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JWTClientInterceptor</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clientInterceptor</w:t>
      </w:r>
      <w:proofErr w:type="spellEnd"/>
      <w:r w:rsidRPr="00EC1170">
        <w:rPr>
          <w:rFonts w:ascii="Times New Roman" w:hAnsi="Times New Roman" w:cs="Times New Roman"/>
        </w:rPr>
        <w:t>) throws</w:t>
      </w:r>
    </w:p>
    <w:p w14:paraId="446844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SSLException</w:t>
      </w:r>
      <w:proofErr w:type="spellEnd"/>
      <w:r w:rsidRPr="00EC1170">
        <w:rPr>
          <w:rFonts w:ascii="Times New Roman" w:hAnsi="Times New Roman" w:cs="Times New Roman"/>
        </w:rPr>
        <w:t xml:space="preserve"> {</w:t>
      </w:r>
    </w:p>
    <w:p w14:paraId="6F1671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this(</w:t>
      </w:r>
      <w:proofErr w:type="spellStart"/>
      <w:r w:rsidRPr="00EC1170">
        <w:rPr>
          <w:rFonts w:ascii="Times New Roman" w:hAnsi="Times New Roman" w:cs="Times New Roman"/>
        </w:rPr>
        <w:t>NettyChannelBuilder.forAddress</w:t>
      </w:r>
      <w:proofErr w:type="spellEnd"/>
      <w:r w:rsidRPr="00EC1170">
        <w:rPr>
          <w:rFonts w:ascii="Times New Roman" w:hAnsi="Times New Roman" w:cs="Times New Roman"/>
        </w:rPr>
        <w:t>(host, port)</w:t>
      </w:r>
    </w:p>
    <w:p w14:paraId="4AFEBC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negotiationType</w:t>
      </w:r>
      <w:proofErr w:type="spellEnd"/>
      <w:r w:rsidRPr="00EC1170">
        <w:rPr>
          <w:rFonts w:ascii="Times New Roman" w:hAnsi="Times New Roman" w:cs="Times New Roman"/>
        </w:rPr>
        <w:t>(</w:t>
      </w:r>
      <w:proofErr w:type="spellStart"/>
      <w:r w:rsidRPr="00EC1170">
        <w:rPr>
          <w:rFonts w:ascii="Times New Roman" w:hAnsi="Times New Roman" w:cs="Times New Roman"/>
        </w:rPr>
        <w:t>NegotiationType.TLS</w:t>
      </w:r>
      <w:proofErr w:type="spellEnd"/>
      <w:r w:rsidRPr="00EC1170">
        <w:rPr>
          <w:rFonts w:ascii="Times New Roman" w:hAnsi="Times New Roman" w:cs="Times New Roman"/>
        </w:rPr>
        <w:t>)</w:t>
      </w:r>
    </w:p>
    <w:p w14:paraId="299DFF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sslContext</w:t>
      </w:r>
      <w:proofErr w:type="spellEnd"/>
      <w:r w:rsidRPr="00EC1170">
        <w:rPr>
          <w:rFonts w:ascii="Times New Roman" w:hAnsi="Times New Roman" w:cs="Times New Roman"/>
        </w:rPr>
        <w:t>(</w:t>
      </w:r>
      <w:proofErr w:type="spellStart"/>
      <w:r w:rsidRPr="00EC1170">
        <w:rPr>
          <w:rFonts w:ascii="Times New Roman" w:hAnsi="Times New Roman" w:cs="Times New Roman"/>
        </w:rPr>
        <w:t>sslContext</w:t>
      </w:r>
      <w:proofErr w:type="spellEnd"/>
      <w:r w:rsidRPr="00EC1170">
        <w:rPr>
          <w:rFonts w:ascii="Times New Roman" w:hAnsi="Times New Roman" w:cs="Times New Roman"/>
        </w:rPr>
        <w:t>)</w:t>
      </w:r>
    </w:p>
    <w:p w14:paraId="2D517C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.intercept(</w:t>
      </w:r>
      <w:proofErr w:type="spellStart"/>
      <w:r w:rsidRPr="00EC1170">
        <w:rPr>
          <w:rFonts w:ascii="Times New Roman" w:hAnsi="Times New Roman" w:cs="Times New Roman"/>
        </w:rPr>
        <w:t>clientInterceptor</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2A1255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.build());</w:t>
      </w:r>
    </w:p>
    <w:p w14:paraId="1C724B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7D979A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client interceptor is set to the channel being created between the client and server.</w:t>
      </w:r>
    </w:p>
    <w:p w14:paraId="1D1BFE17" w14:textId="77777777" w:rsidR="00362990" w:rsidRPr="00EC1170" w:rsidRDefault="00362990" w:rsidP="00362990">
      <w:pPr>
        <w:pStyle w:val="body"/>
        <w:rPr>
          <w:sz w:val="20"/>
          <w:szCs w:val="20"/>
        </w:rPr>
      </w:pPr>
      <w:r w:rsidRPr="00EC1170">
        <w:rPr>
          <w:sz w:val="20"/>
          <w:szCs w:val="20"/>
        </w:rPr>
        <w:t xml:space="preserve">We follow a similar approach on the server side to validate the JWT access token. The server too uses an interceptor, called </w:t>
      </w:r>
      <w:proofErr w:type="spellStart"/>
      <w:r w:rsidRPr="00EC1170">
        <w:rPr>
          <w:rStyle w:val="HTMLCode"/>
          <w:rFonts w:ascii="Times New Roman" w:hAnsi="Times New Roman" w:cs="Times New Roman"/>
        </w:rPr>
        <w:t>ServerInterceptor</w:t>
      </w:r>
      <w:proofErr w:type="spellEnd"/>
      <w:r w:rsidRPr="00EC1170">
        <w:rPr>
          <w:sz w:val="20"/>
          <w:szCs w:val="20"/>
        </w:rPr>
        <w:t xml:space="preserve">, to intercept incoming messages and perform validations on them. The server interceptor class can be found in the file chapter08/sample03/client_server/src/main/java/com/manning/mss/ch08/sample03/JWTServerInterceptor.java. Its </w:t>
      </w:r>
      <w:proofErr w:type="spellStart"/>
      <w:r w:rsidRPr="00EC1170">
        <w:rPr>
          <w:rStyle w:val="HTMLCode"/>
          <w:rFonts w:ascii="Times New Roman" w:hAnsi="Times New Roman" w:cs="Times New Roman"/>
        </w:rPr>
        <w:t>interceptCall</w:t>
      </w:r>
      <w:proofErr w:type="spellEnd"/>
      <w:r w:rsidRPr="00EC1170">
        <w:rPr>
          <w:sz w:val="20"/>
          <w:szCs w:val="20"/>
        </w:rPr>
        <w:t xml:space="preserve"> method, shown in the following listing, is executed on each message. We retrieve the JWT access token from the metadata and validate it at this point.</w:t>
      </w:r>
    </w:p>
    <w:p w14:paraId="55EF81B6" w14:textId="77777777" w:rsidR="00362990" w:rsidRPr="00EC1170" w:rsidRDefault="00362990" w:rsidP="00362990">
      <w:pPr>
        <w:pStyle w:val="fm-code-listing-caption"/>
        <w:rPr>
          <w:sz w:val="20"/>
          <w:szCs w:val="20"/>
        </w:rPr>
      </w:pPr>
      <w:r w:rsidRPr="00EC1170">
        <w:rPr>
          <w:sz w:val="20"/>
          <w:szCs w:val="20"/>
        </w:rPr>
        <w:t>Listing 8.10 Method that executes on each message to validate the JWT</w:t>
      </w:r>
    </w:p>
    <w:p w14:paraId="604FF64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@Override</w:t>
      </w:r>
    </w:p>
    <w:p w14:paraId="76A840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public &lt;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ServerCall.Listener</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&gt; </w:t>
      </w:r>
    </w:p>
    <w:p w14:paraId="2FB339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interceptCall</w:t>
      </w:r>
      <w:proofErr w:type="spellEnd"/>
      <w:r w:rsidRPr="00EC1170">
        <w:rPr>
          <w:rFonts w:ascii="Times New Roman" w:hAnsi="Times New Roman" w:cs="Times New Roman"/>
        </w:rPr>
        <w:t>(</w:t>
      </w:r>
      <w:proofErr w:type="spellStart"/>
      <w:r w:rsidRPr="00EC1170">
        <w:rPr>
          <w:rFonts w:ascii="Times New Roman" w:hAnsi="Times New Roman" w:cs="Times New Roman"/>
        </w:rPr>
        <w:t>ServerCall</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serverCall</w:t>
      </w:r>
      <w:proofErr w:type="spellEnd"/>
      <w:r w:rsidRPr="00EC1170">
        <w:rPr>
          <w:rFonts w:ascii="Times New Roman" w:hAnsi="Times New Roman" w:cs="Times New Roman"/>
        </w:rPr>
        <w:t>,</w:t>
      </w:r>
    </w:p>
    <w:p w14:paraId="09C3B2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Metadata </w:t>
      </w:r>
      <w:proofErr w:type="spellStart"/>
      <w:r w:rsidRPr="00EC1170">
        <w:rPr>
          <w:rFonts w:ascii="Times New Roman" w:hAnsi="Times New Roman" w:cs="Times New Roman"/>
        </w:rPr>
        <w:t>metadata</w:t>
      </w:r>
      <w:proofErr w:type="spellEnd"/>
      <w:r w:rsidRPr="00EC1170">
        <w:rPr>
          <w:rFonts w:ascii="Times New Roman" w:hAnsi="Times New Roman" w:cs="Times New Roman"/>
        </w:rPr>
        <w:t>,</w:t>
      </w:r>
    </w:p>
    <w:p w14:paraId="339D85E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ServerCallHandler</w:t>
      </w:r>
      <w:proofErr w:type="spellEnd"/>
      <w:r w:rsidRPr="00EC1170">
        <w:rPr>
          <w:rFonts w:ascii="Times New Roman" w:hAnsi="Times New Roman" w:cs="Times New Roman"/>
        </w:rPr>
        <w:t>&lt;</w:t>
      </w:r>
      <w:proofErr w:type="spellStart"/>
      <w:r w:rsidRPr="00EC1170">
        <w:rPr>
          <w:rFonts w:ascii="Times New Roman" w:hAnsi="Times New Roman" w:cs="Times New Roman"/>
        </w:rPr>
        <w:t>ReqT</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RespT</w:t>
      </w:r>
      <w:proofErr w:type="spellEnd"/>
      <w:r w:rsidRPr="00EC1170">
        <w:rPr>
          <w:rFonts w:ascii="Times New Roman" w:hAnsi="Times New Roman" w:cs="Times New Roman"/>
        </w:rPr>
        <w:t xml:space="preserve">&gt; </w:t>
      </w:r>
      <w:proofErr w:type="spellStart"/>
      <w:r w:rsidRPr="00EC1170">
        <w:rPr>
          <w:rFonts w:ascii="Times New Roman" w:hAnsi="Times New Roman" w:cs="Times New Roman"/>
        </w:rPr>
        <w:t>serverCallHandler</w:t>
      </w:r>
      <w:proofErr w:type="spellEnd"/>
      <w:r w:rsidRPr="00EC1170">
        <w:rPr>
          <w:rFonts w:ascii="Times New Roman" w:hAnsi="Times New Roman" w:cs="Times New Roman"/>
        </w:rPr>
        <w:t>) {</w:t>
      </w:r>
    </w:p>
    <w:p w14:paraId="3D25CD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String token = </w:t>
      </w:r>
      <w:proofErr w:type="spellStart"/>
      <w:r w:rsidRPr="00EC1170">
        <w:rPr>
          <w:rFonts w:ascii="Times New Roman" w:hAnsi="Times New Roman" w:cs="Times New Roman"/>
        </w:rPr>
        <w:t>metadata.get</w:t>
      </w:r>
      <w:proofErr w:type="spellEnd"/>
      <w:r w:rsidRPr="00EC1170">
        <w:rPr>
          <w:rFonts w:ascii="Times New Roman" w:hAnsi="Times New Roman" w:cs="Times New Roman"/>
        </w:rPr>
        <w:t>(</w:t>
      </w:r>
      <w:proofErr w:type="spellStart"/>
      <w:r w:rsidRPr="00EC1170">
        <w:rPr>
          <w:rFonts w:ascii="Times New Roman" w:hAnsi="Times New Roman" w:cs="Times New Roman"/>
        </w:rPr>
        <w:t>Constants.JWT_KEY</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E3BFE6C" w14:textId="77777777" w:rsidR="00362990" w:rsidRPr="00EC1170" w:rsidRDefault="00362990" w:rsidP="00362990">
      <w:pPr>
        <w:pStyle w:val="HTMLPreformatted"/>
        <w:rPr>
          <w:rFonts w:ascii="Times New Roman" w:hAnsi="Times New Roman" w:cs="Times New Roman"/>
        </w:rPr>
      </w:pPr>
    </w:p>
    <w:p w14:paraId="0E9C6A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if (!</w:t>
      </w:r>
      <w:proofErr w:type="spellStart"/>
      <w:r w:rsidRPr="00EC1170">
        <w:rPr>
          <w:rFonts w:ascii="Times New Roman" w:hAnsi="Times New Roman" w:cs="Times New Roman"/>
        </w:rPr>
        <w:t>validateJWT</w:t>
      </w:r>
      <w:proofErr w:type="spellEnd"/>
      <w:r w:rsidRPr="00EC1170">
        <w:rPr>
          <w:rFonts w:ascii="Times New Roman" w:hAnsi="Times New Roman" w:cs="Times New Roman"/>
        </w:rPr>
        <w:t xml:space="preserve">(token)) {                         </w:t>
      </w:r>
      <w:r w:rsidRPr="00EC1170">
        <w:rPr>
          <w:rStyle w:val="fm-combinumeral"/>
          <w:rFonts w:ascii="Cambria Math" w:hAnsi="Cambria Math" w:cs="Cambria Math"/>
        </w:rPr>
        <w:t>❷</w:t>
      </w:r>
    </w:p>
    <w:p w14:paraId="21A8AE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serverCall.close</w:t>
      </w:r>
      <w:proofErr w:type="spellEnd"/>
      <w:r w:rsidRPr="00EC1170">
        <w:rPr>
          <w:rFonts w:ascii="Times New Roman" w:hAnsi="Times New Roman" w:cs="Times New Roman"/>
        </w:rPr>
        <w:t>(</w:t>
      </w:r>
      <w:proofErr w:type="spellStart"/>
      <w:r w:rsidRPr="00EC1170">
        <w:rPr>
          <w:rFonts w:ascii="Times New Roman" w:hAnsi="Times New Roman" w:cs="Times New Roman"/>
        </w:rPr>
        <w:t>Status.UNAUTHENTICATED</w:t>
      </w:r>
      <w:proofErr w:type="spellEnd"/>
    </w:p>
    <w:p w14:paraId="5F3E19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withDescription</w:t>
      </w:r>
      <w:proofErr w:type="spellEnd"/>
      <w:r w:rsidRPr="00EC1170">
        <w:rPr>
          <w:rFonts w:ascii="Times New Roman" w:hAnsi="Times New Roman" w:cs="Times New Roman"/>
        </w:rPr>
        <w:t>("JWT Token is missing from Metadata"), metadata);</w:t>
      </w:r>
    </w:p>
    <w:p w14:paraId="6C7312A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NOOP_LISTENER;</w:t>
      </w:r>
    </w:p>
    <w:p w14:paraId="15A00C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81516E9" w14:textId="77777777" w:rsidR="00362990" w:rsidRPr="00EC1170" w:rsidRDefault="00362990" w:rsidP="00362990">
      <w:pPr>
        <w:pStyle w:val="HTMLPreformatted"/>
        <w:rPr>
          <w:rFonts w:ascii="Times New Roman" w:hAnsi="Times New Roman" w:cs="Times New Roman"/>
        </w:rPr>
      </w:pPr>
    </w:p>
    <w:p w14:paraId="1C1CAC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return </w:t>
      </w:r>
      <w:proofErr w:type="spellStart"/>
      <w:r w:rsidRPr="00EC1170">
        <w:rPr>
          <w:rFonts w:ascii="Times New Roman" w:hAnsi="Times New Roman" w:cs="Times New Roman"/>
        </w:rPr>
        <w:t>serverCallHandler.startCall</w:t>
      </w:r>
      <w:proofErr w:type="spellEnd"/>
      <w:r w:rsidRPr="00EC1170">
        <w:rPr>
          <w:rFonts w:ascii="Times New Roman" w:hAnsi="Times New Roman" w:cs="Times New Roman"/>
        </w:rPr>
        <w:t>(</w:t>
      </w:r>
      <w:proofErr w:type="spellStart"/>
      <w:r w:rsidRPr="00EC1170">
        <w:rPr>
          <w:rFonts w:ascii="Times New Roman" w:hAnsi="Times New Roman" w:cs="Times New Roman"/>
        </w:rPr>
        <w:t>serverCall</w:t>
      </w:r>
      <w:proofErr w:type="spellEnd"/>
      <w:r w:rsidRPr="00EC1170">
        <w:rPr>
          <w:rFonts w:ascii="Times New Roman" w:hAnsi="Times New Roman" w:cs="Times New Roman"/>
        </w:rPr>
        <w:t>, metadata);</w:t>
      </w:r>
    </w:p>
    <w:p w14:paraId="130827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AD1F2B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Gets token from the request metadata. This way, we can use </w:t>
      </w:r>
      <w:proofErr w:type="spellStart"/>
      <w:r w:rsidRPr="00EC1170">
        <w:rPr>
          <w:sz w:val="20"/>
          <w:szCs w:val="20"/>
        </w:rPr>
        <w:t>gRPC</w:t>
      </w:r>
      <w:proofErr w:type="spellEnd"/>
      <w:r w:rsidRPr="00EC1170">
        <w:rPr>
          <w:sz w:val="20"/>
          <w:szCs w:val="20"/>
        </w:rPr>
        <w:t xml:space="preserve"> metadata to pass in an access token from client to server.</w:t>
      </w:r>
    </w:p>
    <w:p w14:paraId="2358DBC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Validates the token</w:t>
      </w:r>
    </w:p>
    <w:p w14:paraId="22F51D58" w14:textId="77777777" w:rsidR="00362990" w:rsidRPr="00EC1170" w:rsidRDefault="00362990" w:rsidP="00362990">
      <w:pPr>
        <w:pStyle w:val="Heading2"/>
        <w:rPr>
          <w:b w:val="0"/>
          <w:bCs w:val="0"/>
          <w:sz w:val="20"/>
          <w:szCs w:val="20"/>
        </w:rPr>
      </w:pPr>
      <w:r w:rsidRPr="00EC1170">
        <w:rPr>
          <w:b w:val="0"/>
          <w:bCs w:val="0"/>
          <w:sz w:val="20"/>
          <w:szCs w:val="20"/>
        </w:rPr>
        <w:t>Summary</w:t>
      </w:r>
    </w:p>
    <w:p w14:paraId="30737297" w14:textId="77777777" w:rsidR="00362990" w:rsidRPr="00EC1170" w:rsidRDefault="00362990" w:rsidP="006F2198">
      <w:pPr>
        <w:pStyle w:val="List1"/>
        <w:numPr>
          <w:ilvl w:val="0"/>
          <w:numId w:val="41"/>
        </w:numPr>
        <w:rPr>
          <w:sz w:val="20"/>
          <w:szCs w:val="20"/>
        </w:rPr>
      </w:pPr>
      <w:r w:rsidRPr="00EC1170">
        <w:rPr>
          <w:sz w:val="20"/>
          <w:szCs w:val="20"/>
        </w:rPr>
        <w:lastRenderedPageBreak/>
        <w:t>In a microservices deployment, given that many interactions happen over the network among microservices, JSON over HTTP/1.1 is not efficient enough.</w:t>
      </w:r>
    </w:p>
    <w:p w14:paraId="57FFD87B" w14:textId="77777777" w:rsidR="00362990" w:rsidRPr="00EC1170" w:rsidRDefault="00362990" w:rsidP="006F2198">
      <w:pPr>
        <w:pStyle w:val="List1"/>
        <w:numPr>
          <w:ilvl w:val="0"/>
          <w:numId w:val="41"/>
        </w:numPr>
        <w:rPr>
          <w:sz w:val="20"/>
          <w:szCs w:val="20"/>
        </w:rPr>
      </w:pPr>
      <w:proofErr w:type="spellStart"/>
      <w:r w:rsidRPr="00EC1170">
        <w:rPr>
          <w:sz w:val="20"/>
          <w:szCs w:val="20"/>
        </w:rPr>
        <w:t>gRPC</w:t>
      </w:r>
      <w:proofErr w:type="spellEnd"/>
      <w:r w:rsidRPr="00EC1170">
        <w:rPr>
          <w:sz w:val="20"/>
          <w:szCs w:val="20"/>
        </w:rPr>
        <w:t xml:space="preserve"> operates over HTTP/2, which is significantly more efficient than HTTP/1.1 because of request response multiplexing, binary encoding, and header compression.</w:t>
      </w:r>
    </w:p>
    <w:p w14:paraId="0D20C76B" w14:textId="77777777" w:rsidR="00362990" w:rsidRPr="00EC1170" w:rsidRDefault="00362990" w:rsidP="006F2198">
      <w:pPr>
        <w:pStyle w:val="List1"/>
        <w:numPr>
          <w:ilvl w:val="0"/>
          <w:numId w:val="41"/>
        </w:numPr>
        <w:rPr>
          <w:sz w:val="20"/>
          <w:szCs w:val="20"/>
        </w:rPr>
      </w:pPr>
      <w:r w:rsidRPr="00EC1170">
        <w:rPr>
          <w:sz w:val="20"/>
          <w:szCs w:val="20"/>
        </w:rPr>
        <w:t>Unlike in HTTP/1.1, HTTP/2 supports bidirectional streaming, which is beneficial in microservice architectures.</w:t>
      </w:r>
    </w:p>
    <w:p w14:paraId="3D8F1A74" w14:textId="77777777" w:rsidR="00362990" w:rsidRPr="00EC1170" w:rsidRDefault="00362990" w:rsidP="006F2198">
      <w:pPr>
        <w:pStyle w:val="List1"/>
        <w:numPr>
          <w:ilvl w:val="0"/>
          <w:numId w:val="41"/>
        </w:numPr>
        <w:rPr>
          <w:sz w:val="20"/>
          <w:szCs w:val="20"/>
        </w:rPr>
      </w:pPr>
      <w:proofErr w:type="spellStart"/>
      <w:r w:rsidRPr="00EC1170">
        <w:rPr>
          <w:sz w:val="20"/>
          <w:szCs w:val="20"/>
        </w:rPr>
        <w:t>gRPC</w:t>
      </w:r>
      <w:proofErr w:type="spellEnd"/>
      <w:r w:rsidRPr="00EC1170">
        <w:rPr>
          <w:sz w:val="20"/>
          <w:szCs w:val="20"/>
        </w:rPr>
        <w:t xml:space="preserve"> supports </w:t>
      </w:r>
      <w:proofErr w:type="spellStart"/>
      <w:r w:rsidRPr="00EC1170">
        <w:rPr>
          <w:sz w:val="20"/>
          <w:szCs w:val="20"/>
        </w:rPr>
        <w:t>mTLS</w:t>
      </w:r>
      <w:proofErr w:type="spellEnd"/>
      <w:r w:rsidRPr="00EC1170">
        <w:rPr>
          <w:sz w:val="20"/>
          <w:szCs w:val="20"/>
        </w:rPr>
        <w:t>, which you can use to secure communication channels among microservices.</w:t>
      </w:r>
    </w:p>
    <w:p w14:paraId="35F6B207" w14:textId="77777777" w:rsidR="00362990" w:rsidRPr="00EC1170" w:rsidRDefault="00362990" w:rsidP="006F2198">
      <w:pPr>
        <w:pStyle w:val="List1"/>
        <w:numPr>
          <w:ilvl w:val="0"/>
          <w:numId w:val="41"/>
        </w:numPr>
        <w:rPr>
          <w:sz w:val="20"/>
          <w:szCs w:val="20"/>
        </w:rPr>
      </w:pPr>
      <w:proofErr w:type="spellStart"/>
      <w:r w:rsidRPr="00EC1170">
        <w:rPr>
          <w:sz w:val="20"/>
          <w:szCs w:val="20"/>
        </w:rPr>
        <w:t>mTLS</w:t>
      </w:r>
      <w:proofErr w:type="spellEnd"/>
      <w:r w:rsidRPr="00EC1170">
        <w:rPr>
          <w:sz w:val="20"/>
          <w:szCs w:val="20"/>
        </w:rPr>
        <w:t xml:space="preserve"> does not necessarily address the full spectrum of security we need to ensure on microservice architectures; we therefore need to resort to JWTs in certain cases.</w:t>
      </w:r>
    </w:p>
    <w:p w14:paraId="541880DF" w14:textId="77777777" w:rsidR="00362990" w:rsidRPr="00EC1170" w:rsidRDefault="00362990" w:rsidP="006F2198">
      <w:pPr>
        <w:pStyle w:val="List1"/>
        <w:numPr>
          <w:ilvl w:val="0"/>
          <w:numId w:val="41"/>
        </w:numPr>
        <w:rPr>
          <w:sz w:val="20"/>
          <w:szCs w:val="20"/>
        </w:rPr>
      </w:pPr>
      <w:r w:rsidRPr="00EC1170">
        <w:rPr>
          <w:sz w:val="20"/>
          <w:szCs w:val="20"/>
        </w:rPr>
        <w:t xml:space="preserve">Unlike HTTP, </w:t>
      </w:r>
      <w:proofErr w:type="spellStart"/>
      <w:r w:rsidRPr="00EC1170">
        <w:rPr>
          <w:sz w:val="20"/>
          <w:szCs w:val="20"/>
        </w:rPr>
        <w:t>gRPC</w:t>
      </w:r>
      <w:proofErr w:type="spellEnd"/>
      <w:r w:rsidRPr="00EC1170">
        <w:rPr>
          <w:sz w:val="20"/>
          <w:szCs w:val="20"/>
        </w:rPr>
        <w:t xml:space="preserve"> does not have a concept of headers, so we have to use metadata fields in </w:t>
      </w:r>
      <w:proofErr w:type="spellStart"/>
      <w:r w:rsidRPr="00EC1170">
        <w:rPr>
          <w:sz w:val="20"/>
          <w:szCs w:val="20"/>
        </w:rPr>
        <w:t>gRPC</w:t>
      </w:r>
      <w:proofErr w:type="spellEnd"/>
      <w:r w:rsidRPr="00EC1170">
        <w:rPr>
          <w:sz w:val="20"/>
          <w:szCs w:val="20"/>
        </w:rPr>
        <w:t xml:space="preserve"> to send JWTs.</w:t>
      </w:r>
    </w:p>
    <w:p w14:paraId="4B14CC0B" w14:textId="77777777" w:rsidR="00362990" w:rsidRPr="00EC1170" w:rsidRDefault="00362990" w:rsidP="006F2198">
      <w:pPr>
        <w:pStyle w:val="List1"/>
        <w:numPr>
          <w:ilvl w:val="0"/>
          <w:numId w:val="41"/>
        </w:numPr>
        <w:rPr>
          <w:sz w:val="20"/>
          <w:szCs w:val="20"/>
        </w:rPr>
      </w:pPr>
      <w:r w:rsidRPr="00EC1170">
        <w:rPr>
          <w:sz w:val="20"/>
          <w:szCs w:val="20"/>
        </w:rPr>
        <w:t xml:space="preserve">The client interceptors and server interceptors available in </w:t>
      </w:r>
      <w:proofErr w:type="spellStart"/>
      <w:r w:rsidRPr="00EC1170">
        <w:rPr>
          <w:sz w:val="20"/>
          <w:szCs w:val="20"/>
        </w:rPr>
        <w:t>gRPC</w:t>
      </w:r>
      <w:proofErr w:type="spellEnd"/>
      <w:r w:rsidRPr="00EC1170">
        <w:rPr>
          <w:sz w:val="20"/>
          <w:szCs w:val="20"/>
        </w:rPr>
        <w:t xml:space="preserve"> help to send JWTs from clients to servers and to validate them.</w:t>
      </w:r>
    </w:p>
    <w:p w14:paraId="4C2224BF" w14:textId="77777777" w:rsidR="00362990" w:rsidRPr="00491911" w:rsidRDefault="00362990" w:rsidP="00362990">
      <w:pPr>
        <w:pStyle w:val="Heading1"/>
        <w:rPr>
          <w:i/>
          <w:iCs/>
          <w:sz w:val="28"/>
          <w:szCs w:val="28"/>
          <w:u w:val="single"/>
        </w:rPr>
      </w:pPr>
      <w:r w:rsidRPr="00491911">
        <w:rPr>
          <w:i/>
          <w:iCs/>
          <w:sz w:val="28"/>
          <w:szCs w:val="28"/>
          <w:u w:val="single"/>
        </w:rPr>
        <w:t>9 Securing reactive microservices</w:t>
      </w:r>
    </w:p>
    <w:p w14:paraId="7B55FB05" w14:textId="77777777" w:rsidR="00362990" w:rsidRPr="00EC1170" w:rsidRDefault="00362990" w:rsidP="006F2198">
      <w:pPr>
        <w:pStyle w:val="co-summary-bullet"/>
        <w:numPr>
          <w:ilvl w:val="0"/>
          <w:numId w:val="42"/>
        </w:numPr>
        <w:rPr>
          <w:sz w:val="20"/>
          <w:szCs w:val="20"/>
        </w:rPr>
      </w:pPr>
      <w:r w:rsidRPr="00EC1170">
        <w:rPr>
          <w:sz w:val="20"/>
          <w:szCs w:val="20"/>
        </w:rPr>
        <w:t>Using Kafka as a message broker for interservice communications</w:t>
      </w:r>
    </w:p>
    <w:p w14:paraId="2C8BE7C1" w14:textId="77777777" w:rsidR="00362990" w:rsidRPr="00EC1170" w:rsidRDefault="00362990" w:rsidP="006F2198">
      <w:pPr>
        <w:pStyle w:val="co-summary-bullet"/>
        <w:numPr>
          <w:ilvl w:val="0"/>
          <w:numId w:val="42"/>
        </w:numPr>
        <w:rPr>
          <w:sz w:val="20"/>
          <w:szCs w:val="20"/>
        </w:rPr>
      </w:pPr>
      <w:r w:rsidRPr="00EC1170">
        <w:rPr>
          <w:sz w:val="20"/>
          <w:szCs w:val="20"/>
        </w:rPr>
        <w:t>Using TLS in Kafka to secure messages in transit</w:t>
      </w:r>
    </w:p>
    <w:p w14:paraId="0E469130" w14:textId="77777777" w:rsidR="00362990" w:rsidRPr="00EC1170" w:rsidRDefault="00362990" w:rsidP="006F2198">
      <w:pPr>
        <w:pStyle w:val="co-summary-bullet"/>
        <w:numPr>
          <w:ilvl w:val="0"/>
          <w:numId w:val="42"/>
        </w:numPr>
        <w:rPr>
          <w:sz w:val="20"/>
          <w:szCs w:val="20"/>
        </w:rPr>
      </w:pPr>
      <w:r w:rsidRPr="00EC1170">
        <w:rPr>
          <w:sz w:val="20"/>
          <w:szCs w:val="20"/>
        </w:rPr>
        <w:t xml:space="preserve">Using </w:t>
      </w:r>
      <w:proofErr w:type="spellStart"/>
      <w:r w:rsidRPr="00EC1170">
        <w:rPr>
          <w:sz w:val="20"/>
          <w:szCs w:val="20"/>
        </w:rPr>
        <w:t>mTLS</w:t>
      </w:r>
      <w:proofErr w:type="spellEnd"/>
      <w:r w:rsidRPr="00EC1170">
        <w:rPr>
          <w:sz w:val="20"/>
          <w:szCs w:val="20"/>
        </w:rPr>
        <w:t xml:space="preserve"> to authenticate microservices connecting to Kafka</w:t>
      </w:r>
    </w:p>
    <w:p w14:paraId="443C8926" w14:textId="77777777" w:rsidR="00362990" w:rsidRPr="00EC1170" w:rsidRDefault="00362990" w:rsidP="006F2198">
      <w:pPr>
        <w:pStyle w:val="co-summary-bullet"/>
        <w:numPr>
          <w:ilvl w:val="0"/>
          <w:numId w:val="42"/>
        </w:numPr>
        <w:rPr>
          <w:sz w:val="20"/>
          <w:szCs w:val="20"/>
        </w:rPr>
      </w:pPr>
      <w:r w:rsidRPr="00EC1170">
        <w:rPr>
          <w:sz w:val="20"/>
          <w:szCs w:val="20"/>
        </w:rPr>
        <w:t>Controlling access to Kafka topics using access control lists</w:t>
      </w:r>
    </w:p>
    <w:p w14:paraId="61663ECF" w14:textId="77777777" w:rsidR="00362990" w:rsidRPr="00EC1170" w:rsidRDefault="00362990" w:rsidP="006F2198">
      <w:pPr>
        <w:pStyle w:val="co-summary-bullet"/>
        <w:numPr>
          <w:ilvl w:val="0"/>
          <w:numId w:val="42"/>
        </w:numPr>
        <w:rPr>
          <w:sz w:val="20"/>
          <w:szCs w:val="20"/>
        </w:rPr>
      </w:pPr>
      <w:r w:rsidRPr="00EC1170">
        <w:rPr>
          <w:sz w:val="20"/>
          <w:szCs w:val="20"/>
        </w:rPr>
        <w:t>Using NATS for reactive microservices</w:t>
      </w:r>
    </w:p>
    <w:p w14:paraId="2A847A65" w14:textId="77777777" w:rsidR="00362990" w:rsidRPr="00EC1170" w:rsidRDefault="00362990" w:rsidP="00362990">
      <w:pPr>
        <w:pStyle w:val="body"/>
        <w:rPr>
          <w:sz w:val="20"/>
          <w:szCs w:val="20"/>
        </w:rPr>
      </w:pPr>
      <w:r w:rsidRPr="00EC1170">
        <w:rPr>
          <w:sz w:val="20"/>
          <w:szCs w:val="20"/>
        </w:rPr>
        <w:t xml:space="preserve">In chapter 6 and chapter 7, we discussed how to secure service-to-service communications with </w:t>
      </w:r>
      <w:proofErr w:type="spellStart"/>
      <w:r w:rsidRPr="00EC1170">
        <w:rPr>
          <w:sz w:val="20"/>
          <w:szCs w:val="20"/>
        </w:rPr>
        <w:t>mTLS</w:t>
      </w:r>
      <w:proofErr w:type="spellEnd"/>
      <w:r w:rsidRPr="00EC1170">
        <w:rPr>
          <w:sz w:val="20"/>
          <w:szCs w:val="20"/>
        </w:rPr>
        <w:t xml:space="preserve"> and JWT. Chapter 8 extended that discussion and explained how </w:t>
      </w:r>
      <w:proofErr w:type="spellStart"/>
      <w:r w:rsidRPr="00EC1170">
        <w:rPr>
          <w:sz w:val="20"/>
          <w:szCs w:val="20"/>
        </w:rPr>
        <w:t>mTLS</w:t>
      </w:r>
      <w:proofErr w:type="spellEnd"/>
      <w:r w:rsidRPr="00EC1170">
        <w:rPr>
          <w:sz w:val="20"/>
          <w:szCs w:val="20"/>
        </w:rPr>
        <w:t xml:space="preserve"> and JWT can be used to secure communications happening over </w:t>
      </w:r>
      <w:proofErr w:type="spellStart"/>
      <w:r w:rsidRPr="00EC1170">
        <w:rPr>
          <w:sz w:val="20"/>
          <w:szCs w:val="20"/>
        </w:rPr>
        <w:t>gRPC</w:t>
      </w:r>
      <w:proofErr w:type="spellEnd"/>
      <w:r w:rsidRPr="00EC1170">
        <w:rPr>
          <w:sz w:val="20"/>
          <w:szCs w:val="20"/>
        </w:rPr>
        <w:t>. In all those cases, our examples assumed synchronous communications between the calling microservice and the recipient microservice. The security model that you develop to protect service-to-service communications should consider how the actual communications take place among microservices: synchronously or asynchronously.</w:t>
      </w:r>
    </w:p>
    <w:p w14:paraId="37583D73" w14:textId="77777777" w:rsidR="00362990" w:rsidRPr="00EC1170" w:rsidRDefault="00362990" w:rsidP="00362990">
      <w:pPr>
        <w:pStyle w:val="body"/>
        <w:rPr>
          <w:sz w:val="20"/>
          <w:szCs w:val="20"/>
        </w:rPr>
      </w:pPr>
      <w:r w:rsidRPr="00EC1170">
        <w:rPr>
          <w:sz w:val="20"/>
          <w:szCs w:val="20"/>
        </w:rPr>
        <w:t>In most cases, synchronous communications happen over HTTP. Asynchronous communications can happen over any kind of messaging system such as RabbitMQ, Apache Kafka, NATS, ActiveMQ, or even Amazon SQS. In this chapter, we discuss how to use Kafka and NATS as a message broker, which enables microservices to communicate with each other in an event-driven fashion, and how to secure the communication channels.</w:t>
      </w:r>
    </w:p>
    <w:p w14:paraId="04E64E96" w14:textId="77777777" w:rsidR="00362990" w:rsidRPr="000D437D" w:rsidRDefault="00362990" w:rsidP="00362990">
      <w:pPr>
        <w:pStyle w:val="Heading2"/>
        <w:rPr>
          <w:i/>
          <w:iCs/>
          <w:sz w:val="20"/>
          <w:szCs w:val="20"/>
        </w:rPr>
      </w:pPr>
      <w:r w:rsidRPr="000D437D">
        <w:rPr>
          <w:i/>
          <w:iCs/>
          <w:sz w:val="20"/>
          <w:szCs w:val="20"/>
        </w:rPr>
        <w:t>9.1 Why reactive microservices?</w:t>
      </w:r>
    </w:p>
    <w:p w14:paraId="12619607" w14:textId="77777777" w:rsidR="00362990" w:rsidRPr="00EC1170" w:rsidRDefault="00362990" w:rsidP="00362990">
      <w:pPr>
        <w:pStyle w:val="body"/>
        <w:rPr>
          <w:sz w:val="20"/>
          <w:szCs w:val="20"/>
        </w:rPr>
      </w:pPr>
      <w:r w:rsidRPr="00EC1170">
        <w:rPr>
          <w:sz w:val="20"/>
          <w:szCs w:val="20"/>
        </w:rPr>
        <w:t xml:space="preserve">In this section, we discuss the need to have reactive microservices in your microservices deployment. A microservice is considered to be </w:t>
      </w:r>
      <w:r w:rsidRPr="00EC1170">
        <w:rPr>
          <w:rStyle w:val="Emphasis"/>
          <w:i w:val="0"/>
          <w:iCs w:val="0"/>
          <w:sz w:val="20"/>
          <w:szCs w:val="20"/>
        </w:rPr>
        <w:t>reactive</w:t>
      </w:r>
      <w:r w:rsidRPr="00EC1170">
        <w:rPr>
          <w:sz w:val="20"/>
          <w:szCs w:val="20"/>
        </w:rPr>
        <w:t xml:space="preserve"> when it can react to events that occur in a system without explicitly being called by the event originator; the recipient microservice is decoupled from the calling microservice. The microservice that generates events doesn’t necessarily need to know which microservices consume those events.</w:t>
      </w:r>
    </w:p>
    <w:p w14:paraId="44C55399" w14:textId="77777777" w:rsidR="00362990" w:rsidRPr="00EC1170" w:rsidRDefault="00362990" w:rsidP="00362990">
      <w:pPr>
        <w:pStyle w:val="body"/>
        <w:rPr>
          <w:sz w:val="20"/>
          <w:szCs w:val="20"/>
        </w:rPr>
      </w:pPr>
      <w:r w:rsidRPr="00EC1170">
        <w:rPr>
          <w:sz w:val="20"/>
          <w:szCs w:val="20"/>
        </w:rPr>
        <w:t>Let’s take the example of a typical order-placement scenario. As we discussed in chapter 8, multiple actions occur when an order is placed, some of which include the following:</w:t>
      </w:r>
    </w:p>
    <w:p w14:paraId="6124F23E" w14:textId="77777777" w:rsidR="00362990" w:rsidRPr="00EC1170" w:rsidRDefault="00362990" w:rsidP="006F2198">
      <w:pPr>
        <w:pStyle w:val="List1"/>
        <w:numPr>
          <w:ilvl w:val="0"/>
          <w:numId w:val="43"/>
        </w:numPr>
        <w:rPr>
          <w:sz w:val="20"/>
          <w:szCs w:val="20"/>
        </w:rPr>
      </w:pPr>
      <w:r w:rsidRPr="00EC1170">
        <w:rPr>
          <w:sz w:val="20"/>
          <w:szCs w:val="20"/>
        </w:rPr>
        <w:t>Preparing the invoice and processing the payment</w:t>
      </w:r>
    </w:p>
    <w:p w14:paraId="616E104F" w14:textId="77777777" w:rsidR="00362990" w:rsidRPr="00EC1170" w:rsidRDefault="00362990" w:rsidP="006F2198">
      <w:pPr>
        <w:pStyle w:val="List1"/>
        <w:numPr>
          <w:ilvl w:val="0"/>
          <w:numId w:val="43"/>
        </w:numPr>
        <w:rPr>
          <w:sz w:val="20"/>
          <w:szCs w:val="20"/>
        </w:rPr>
      </w:pPr>
      <w:r w:rsidRPr="00EC1170">
        <w:rPr>
          <w:sz w:val="20"/>
          <w:szCs w:val="20"/>
        </w:rPr>
        <w:t>Updating the inventory to reduce the items in stock</w:t>
      </w:r>
    </w:p>
    <w:p w14:paraId="56749418" w14:textId="77777777" w:rsidR="00362990" w:rsidRPr="00EC1170" w:rsidRDefault="00362990" w:rsidP="006F2198">
      <w:pPr>
        <w:pStyle w:val="List1"/>
        <w:numPr>
          <w:ilvl w:val="0"/>
          <w:numId w:val="43"/>
        </w:numPr>
        <w:rPr>
          <w:sz w:val="20"/>
          <w:szCs w:val="20"/>
        </w:rPr>
      </w:pPr>
      <w:r w:rsidRPr="00EC1170">
        <w:rPr>
          <w:sz w:val="20"/>
          <w:szCs w:val="20"/>
        </w:rPr>
        <w:t>Processing the shipment to the customer who placed the order</w:t>
      </w:r>
    </w:p>
    <w:p w14:paraId="51623E0D" w14:textId="77777777" w:rsidR="00362990" w:rsidRPr="00EC1170" w:rsidRDefault="00362990" w:rsidP="006F2198">
      <w:pPr>
        <w:pStyle w:val="List1"/>
        <w:numPr>
          <w:ilvl w:val="0"/>
          <w:numId w:val="43"/>
        </w:numPr>
        <w:rPr>
          <w:sz w:val="20"/>
          <w:szCs w:val="20"/>
        </w:rPr>
      </w:pPr>
      <w:r w:rsidRPr="00EC1170">
        <w:rPr>
          <w:sz w:val="20"/>
          <w:szCs w:val="20"/>
        </w:rPr>
        <w:t>Sending an email notification to the customer regarding the status of the order</w:t>
      </w:r>
    </w:p>
    <w:p w14:paraId="516B5337" w14:textId="77777777" w:rsidR="00362990" w:rsidRPr="00EC1170" w:rsidRDefault="00362990" w:rsidP="00362990">
      <w:pPr>
        <w:pStyle w:val="body"/>
        <w:rPr>
          <w:sz w:val="20"/>
          <w:szCs w:val="20"/>
        </w:rPr>
      </w:pPr>
      <w:r w:rsidRPr="00EC1170">
        <w:rPr>
          <w:sz w:val="20"/>
          <w:szCs w:val="20"/>
        </w:rPr>
        <w:t>In previous chapters, we looked at how the Order Processing microservice becomes the triggering point for the rest of the actions that take place. When an order is processed by the Order Processing microservice, it initiates the rest of the actions that take place, such as updating the inventory, initializing the shipment, and so on. This way, the Order Processing microservice becomes the orchestrator for the rest of the actions related to processing an order. Figure 9.1 illustrates this pattern further.</w:t>
      </w:r>
    </w:p>
    <w:p w14:paraId="1D6458AC" w14:textId="1B2FEB13"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"https://learning.oreilly.com/library/view/microservices-security-in/9781617295959/OEBPS/Images/CH09_F01_Siriwardena.png" \* MERGEFORMATINET </w:instrText>
      </w:r>
      <w:r w:rsidRPr="00EC1170">
        <w:rPr>
          <w:sz w:val="20"/>
          <w:szCs w:val="20"/>
        </w:rPr>
        <w:fldChar w:fldCharType="separate"/>
      </w:r>
      <w:r w:rsidRPr="00EC1170">
        <w:rPr>
          <w:noProof/>
          <w:sz w:val="20"/>
          <w:szCs w:val="20"/>
        </w:rPr>
        <w:drawing>
          <wp:inline distT="0" distB="0" distL="0" distR="0" wp14:anchorId="43DA163A" wp14:editId="6CBB140D">
            <wp:extent cx="3427642" cy="1272151"/>
            <wp:effectExtent l="0" t="0" r="1905" b="0"/>
            <wp:docPr id="103" name="Picture 103"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 shape, polyg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470903" cy="1288207"/>
                    </a:xfrm>
                    <a:prstGeom prst="rect">
                      <a:avLst/>
                    </a:prstGeom>
                    <a:noFill/>
                    <a:ln>
                      <a:noFill/>
                    </a:ln>
                  </pic:spPr>
                </pic:pic>
              </a:graphicData>
            </a:graphic>
          </wp:inline>
        </w:drawing>
      </w:r>
      <w:r w:rsidRPr="00EC1170">
        <w:rPr>
          <w:sz w:val="20"/>
          <w:szCs w:val="20"/>
        </w:rPr>
        <w:fldChar w:fldCharType="end"/>
      </w:r>
    </w:p>
    <w:p w14:paraId="2DAA8358" w14:textId="77777777" w:rsidR="00362990" w:rsidRPr="00EC1170" w:rsidRDefault="00362990" w:rsidP="00362990">
      <w:pPr>
        <w:pStyle w:val="fm-figure-caption"/>
        <w:rPr>
          <w:sz w:val="20"/>
          <w:szCs w:val="20"/>
        </w:rPr>
      </w:pPr>
      <w:r w:rsidRPr="00EC1170">
        <w:rPr>
          <w:sz w:val="20"/>
          <w:szCs w:val="20"/>
        </w:rPr>
        <w:t>Figure 9.1 The Order Processing microservice talks to other microservices to initiate events related to processing an order, such as paying for the order, updating the inventory, and so on.</w:t>
      </w:r>
    </w:p>
    <w:p w14:paraId="00D6B3BD" w14:textId="77777777" w:rsidR="00362990" w:rsidRPr="00EC1170" w:rsidRDefault="00362990" w:rsidP="00362990">
      <w:pPr>
        <w:pStyle w:val="body"/>
        <w:rPr>
          <w:sz w:val="20"/>
          <w:szCs w:val="20"/>
        </w:rPr>
      </w:pPr>
      <w:r w:rsidRPr="00EC1170">
        <w:rPr>
          <w:sz w:val="20"/>
          <w:szCs w:val="20"/>
        </w:rPr>
        <w:t>The two main things that are mandatory for the order to be successfully recorded are the payment processing and the database update (which records the transactions). The rest of the actions can be performed asynchronously after the two main actions are complete. This is where reactive microservices become useful.</w:t>
      </w:r>
    </w:p>
    <w:p w14:paraId="47BA0FAF" w14:textId="77777777" w:rsidR="00362990" w:rsidRPr="00E4779E" w:rsidRDefault="00362990" w:rsidP="00362990">
      <w:pPr>
        <w:pStyle w:val="body"/>
        <w:rPr>
          <w:i/>
          <w:iCs/>
          <w:sz w:val="20"/>
          <w:szCs w:val="20"/>
        </w:rPr>
      </w:pPr>
      <w:r w:rsidRPr="00E4779E">
        <w:rPr>
          <w:i/>
          <w:iCs/>
          <w:sz w:val="20"/>
          <w:szCs w:val="20"/>
        </w:rPr>
        <w:t>Reactive microservices work in such a way that the microservices are attentive to events that occur in the system and act accordingly, based on the type of event that occurs. In our example, the Order Processing microservice, when finished recording the customer’s order, emits an event to the system with the details of the order. The rest of the microservices, which are paying attention to these events, receive the order event and react to it accordingly. By reacting, they perform their respective operations upon receiving the event. For example, when the Shipping microservice receives the order event, it performs the actions necessary to ship the order to the customer who placed it.</w:t>
      </w:r>
    </w:p>
    <w:p w14:paraId="47F884FE" w14:textId="77777777" w:rsidR="00362990" w:rsidRPr="00FE327D" w:rsidRDefault="00362990" w:rsidP="00362990">
      <w:pPr>
        <w:pStyle w:val="body"/>
        <w:rPr>
          <w:i/>
          <w:iCs/>
          <w:sz w:val="20"/>
          <w:szCs w:val="20"/>
        </w:rPr>
      </w:pPr>
      <w:r w:rsidRPr="00FE327D">
        <w:rPr>
          <w:i/>
          <w:iCs/>
          <w:sz w:val="20"/>
          <w:szCs w:val="20"/>
        </w:rPr>
        <w:t>Reactive microservices create a loose coupling between the source microservice that initiates the event and the target microservices that receive and react to the event. As we saw in figure 9.1, in the older, traditional way of performing these actions, there’s a direct link from the Order Processing microservice to the rest of the microservices (Inventory, Shipping, and so on). With reactive microservices, this link becomes indirect. This happens by introducing a message broker solution into our microservices deployment. Figure 9.2 illustrates this solution.</w:t>
      </w:r>
    </w:p>
    <w:p w14:paraId="2412D01A" w14:textId="77777777" w:rsidR="00362990" w:rsidRPr="00EC1170" w:rsidRDefault="00362990" w:rsidP="00362990">
      <w:pPr>
        <w:pStyle w:val="body"/>
        <w:rPr>
          <w:sz w:val="20"/>
          <w:szCs w:val="20"/>
        </w:rPr>
      </w:pPr>
      <w:r w:rsidRPr="00EC1170">
        <w:rPr>
          <w:sz w:val="20"/>
          <w:szCs w:val="20"/>
        </w:rPr>
        <w:t>As you see, the Order Processing microservice emits an event (sends a message) to the message broker. All other microservices interested in knowing about the orders being processed in the system are subscribed to the particular topic on the broker.</w:t>
      </w:r>
    </w:p>
    <w:p w14:paraId="00C64865" w14:textId="77777777" w:rsidR="00362990" w:rsidRPr="00E81391" w:rsidRDefault="00362990" w:rsidP="00362990">
      <w:pPr>
        <w:pStyle w:val="fm-sidebar-head"/>
        <w:rPr>
          <w:b/>
          <w:bCs/>
          <w:i/>
          <w:iCs/>
          <w:sz w:val="20"/>
          <w:szCs w:val="20"/>
        </w:rPr>
      </w:pPr>
      <w:r w:rsidRPr="00E81391">
        <w:rPr>
          <w:b/>
          <w:bCs/>
          <w:i/>
          <w:iCs/>
          <w:sz w:val="20"/>
          <w:szCs w:val="20"/>
        </w:rPr>
        <w:t>Topics vs. Queues</w:t>
      </w:r>
    </w:p>
    <w:p w14:paraId="51D40117" w14:textId="77777777" w:rsidR="00362990" w:rsidRPr="00EC1170" w:rsidRDefault="00362990" w:rsidP="00362990">
      <w:pPr>
        <w:pStyle w:val="fm-sidebar"/>
        <w:rPr>
          <w:sz w:val="20"/>
          <w:szCs w:val="20"/>
        </w:rPr>
      </w:pPr>
      <w:r w:rsidRPr="00EC1170">
        <w:rPr>
          <w:sz w:val="20"/>
          <w:szCs w:val="20"/>
        </w:rPr>
        <w:t>In messaging systems, the message producers publish messages to either a queue or a topic. Consumers of the message subscribe to the queues or topics of interest to receive the messages. A topic is used when we want all the subscribers to receive the event and process it. A queue is used when an event needs to be processed by one subscriber only, the first subscriber to receive it.</w:t>
      </w:r>
    </w:p>
    <w:p w14:paraId="4D3AA440" w14:textId="77777777" w:rsidR="00362990" w:rsidRPr="00EC1170" w:rsidRDefault="00362990" w:rsidP="00362990">
      <w:pPr>
        <w:pStyle w:val="body"/>
        <w:rPr>
          <w:sz w:val="20"/>
          <w:szCs w:val="20"/>
        </w:rPr>
      </w:pPr>
      <w:r w:rsidRPr="00EC1170">
        <w:rPr>
          <w:sz w:val="20"/>
          <w:szCs w:val="20"/>
        </w:rPr>
        <w:t>Upon receiving an order event, the consumer microservices start executing their processes to complete the tasks they are responsible for. For example, when the Inventory microservice receives the order event, it starts executing its code to update the inventory as per the details in the order. The key benefit in this architecture is the loose coupling between the source and the target microservices. This loose coupling allows the Order Processing microservice to focus on its main responsibility, which is to ensure that the payment is properly processed (synchronously) via the Payment microservice and the recording of the order itself in the system.</w:t>
      </w:r>
    </w:p>
    <w:p w14:paraId="5DBC08D5" w14:textId="77777777" w:rsidR="00362990" w:rsidRPr="00EC1170" w:rsidRDefault="00362990" w:rsidP="00362990">
      <w:pPr>
        <w:pStyle w:val="body"/>
        <w:rPr>
          <w:sz w:val="20"/>
          <w:szCs w:val="20"/>
        </w:rPr>
      </w:pPr>
      <w:r w:rsidRPr="00EC1170">
        <w:rPr>
          <w:sz w:val="20"/>
          <w:szCs w:val="20"/>
        </w:rPr>
        <w:t>Another major benefit with event-driven architecture is that it allows us to add new functionality to the system without affecting the current code. Referring to the same example we discussed earlier, imagine that we want to introduce a feature that tracks a user’s buying patterns. With the older architecture, if we had to introduce a new microservice to track the buying patterns, we also had to change the Order Processing microservice so that it could talk to the Buying History microservice.</w:t>
      </w:r>
    </w:p>
    <w:p w14:paraId="11ABCE90" w14:textId="03FEF5AD"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"https://learning.oreilly.com/library/view/microservices-security-in/9781617295959/OEBPS/Images/CH09_F02_Siriwardena.png" \* MERGEFORMATINET </w:instrText>
      </w:r>
      <w:r w:rsidRPr="00EC1170">
        <w:rPr>
          <w:sz w:val="20"/>
          <w:szCs w:val="20"/>
        </w:rPr>
        <w:fldChar w:fldCharType="separate"/>
      </w:r>
      <w:r w:rsidRPr="00EC1170">
        <w:rPr>
          <w:noProof/>
          <w:sz w:val="20"/>
          <w:szCs w:val="20"/>
        </w:rPr>
        <w:drawing>
          <wp:inline distT="0" distB="0" distL="0" distR="0" wp14:anchorId="20937581" wp14:editId="68A7EEF0">
            <wp:extent cx="4404049" cy="1866604"/>
            <wp:effectExtent l="0" t="0" r="3175" b="635"/>
            <wp:docPr id="102" name="Picture 102"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shape, polygon&#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4224" cy="1879393"/>
                    </a:xfrm>
                    <a:prstGeom prst="rect">
                      <a:avLst/>
                    </a:prstGeom>
                    <a:noFill/>
                    <a:ln>
                      <a:noFill/>
                    </a:ln>
                  </pic:spPr>
                </pic:pic>
              </a:graphicData>
            </a:graphic>
          </wp:inline>
        </w:drawing>
      </w:r>
      <w:r w:rsidRPr="00EC1170">
        <w:rPr>
          <w:sz w:val="20"/>
          <w:szCs w:val="20"/>
        </w:rPr>
        <w:fldChar w:fldCharType="end"/>
      </w:r>
    </w:p>
    <w:p w14:paraId="07203578" w14:textId="77777777" w:rsidR="00362990" w:rsidRPr="00EC1170" w:rsidRDefault="00362990" w:rsidP="00362990">
      <w:pPr>
        <w:pStyle w:val="fm-figure-caption"/>
        <w:rPr>
          <w:sz w:val="20"/>
          <w:szCs w:val="20"/>
        </w:rPr>
      </w:pPr>
      <w:r w:rsidRPr="00EC1170">
        <w:rPr>
          <w:sz w:val="20"/>
          <w:szCs w:val="20"/>
        </w:rPr>
        <w:t>Figure 9.2 Introducing a message broker into the architecture. The Order Processing microservice calls the Payment microservice directly because payment is a mandatory and synchronous step in processing the order. It then emits an event to the message broker that delivers the order details to the rest of the microservices asynchronously. This makes the link between the Order Processing microservice and the other microservices indirect.</w:t>
      </w:r>
    </w:p>
    <w:p w14:paraId="79AFF72F" w14:textId="77777777" w:rsidR="00362990" w:rsidRPr="00EC1170" w:rsidRDefault="00362990" w:rsidP="00362990">
      <w:pPr>
        <w:pStyle w:val="body"/>
        <w:rPr>
          <w:sz w:val="20"/>
          <w:szCs w:val="20"/>
        </w:rPr>
      </w:pPr>
      <w:r w:rsidRPr="00EC1170">
        <w:rPr>
          <w:sz w:val="20"/>
          <w:szCs w:val="20"/>
        </w:rPr>
        <w:t>But with the reactive architecture, all we need to do is to make the Buying History microservice aware of the order event by linking it to a message broker. This way, the Buying History microservice gets to know the details of each order when an order is processed. This gives us the flexibility to add new functionality to the system without having to change and redeploy old code. Figure 9.3 illustrates the introduction of the Buying History microservice into this architecture.</w:t>
      </w:r>
    </w:p>
    <w:p w14:paraId="6EAAC7EC" w14:textId="20A73B0F"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"https://learning.oreilly.com/library/view/microservices-security-in/9781617295959/OEBPS/Images/CH09_F03_Siriwardena.png" \* MERGEFORMATINET </w:instrText>
      </w:r>
      <w:r w:rsidRPr="00EC1170">
        <w:rPr>
          <w:sz w:val="20"/>
          <w:szCs w:val="20"/>
        </w:rPr>
        <w:fldChar w:fldCharType="separate"/>
      </w:r>
      <w:r w:rsidRPr="00EC1170">
        <w:rPr>
          <w:noProof/>
          <w:sz w:val="20"/>
          <w:szCs w:val="20"/>
        </w:rPr>
        <w:drawing>
          <wp:inline distT="0" distB="0" distL="0" distR="0" wp14:anchorId="540FA5D0" wp14:editId="2A0AB76C">
            <wp:extent cx="3960845" cy="1621154"/>
            <wp:effectExtent l="0" t="0" r="1905" b="5080"/>
            <wp:docPr id="101" name="Picture 101"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Shape, polyg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14788" cy="1643233"/>
                    </a:xfrm>
                    <a:prstGeom prst="rect">
                      <a:avLst/>
                    </a:prstGeom>
                    <a:noFill/>
                    <a:ln>
                      <a:noFill/>
                    </a:ln>
                  </pic:spPr>
                </pic:pic>
              </a:graphicData>
            </a:graphic>
          </wp:inline>
        </w:drawing>
      </w:r>
      <w:r w:rsidRPr="00EC1170">
        <w:rPr>
          <w:sz w:val="20"/>
          <w:szCs w:val="20"/>
        </w:rPr>
        <w:fldChar w:fldCharType="end"/>
      </w:r>
    </w:p>
    <w:p w14:paraId="28C4A0B2" w14:textId="77777777" w:rsidR="00362990" w:rsidRPr="00EC1170" w:rsidRDefault="00362990" w:rsidP="00362990">
      <w:pPr>
        <w:pStyle w:val="fm-figure-caption"/>
        <w:rPr>
          <w:sz w:val="20"/>
          <w:szCs w:val="20"/>
        </w:rPr>
      </w:pPr>
      <w:r w:rsidRPr="00EC1170">
        <w:rPr>
          <w:sz w:val="20"/>
          <w:szCs w:val="20"/>
        </w:rPr>
        <w:t>Figure 9.3 Introducing the Buying History microservice to the system so that we can benefit from its capabilities without having to make any changes in the Order Processing microservice or in anything else</w:t>
      </w:r>
    </w:p>
    <w:p w14:paraId="66BBF221" w14:textId="77777777" w:rsidR="00362990" w:rsidRPr="00F20052" w:rsidRDefault="00362990" w:rsidP="00362990">
      <w:pPr>
        <w:pStyle w:val="Heading2"/>
        <w:rPr>
          <w:i/>
          <w:iCs/>
          <w:sz w:val="20"/>
          <w:szCs w:val="20"/>
        </w:rPr>
      </w:pPr>
      <w:r w:rsidRPr="00F20052">
        <w:rPr>
          <w:i/>
          <w:iCs/>
          <w:sz w:val="20"/>
          <w:szCs w:val="20"/>
        </w:rPr>
        <w:t>9.3 Developing a microservice to push events to a Kafka topic</w:t>
      </w:r>
    </w:p>
    <w:p w14:paraId="63931124" w14:textId="583669D3" w:rsidR="00362990" w:rsidRPr="00EC1170" w:rsidRDefault="00362990" w:rsidP="00FA0144">
      <w:pPr>
        <w:pStyle w:val="body"/>
      </w:pPr>
      <w:r w:rsidRPr="00EC1170">
        <w:rPr>
          <w:sz w:val="20"/>
          <w:szCs w:val="20"/>
        </w:rPr>
        <w:t xml:space="preserve">In this section, we discuss how to develop a microservice in Spring Boot to push events to a Kafka topic. The microservice receives messages via HTTP, and those messages are then converted into events and pushed to a topic on Kafka. You can find all the samples in the </w:t>
      </w:r>
      <w:hyperlink r:id="rId158" w:history="1">
        <w:r w:rsidRPr="00EC1170">
          <w:rPr>
            <w:rStyle w:val="Hyperlink"/>
            <w:sz w:val="20"/>
            <w:szCs w:val="20"/>
          </w:rPr>
          <w:t>https://github.com/microservices-security-in-action/samples</w:t>
        </w:r>
      </w:hyperlink>
      <w:r w:rsidRPr="00EC1170">
        <w:rPr>
          <w:sz w:val="20"/>
          <w:szCs w:val="20"/>
        </w:rPr>
        <w:t xml:space="preserve"> GitHub repository. </w:t>
      </w:r>
    </w:p>
    <w:p w14:paraId="1C05774F" w14:textId="77777777" w:rsidR="00362990" w:rsidRPr="00EC1170" w:rsidRDefault="00362990" w:rsidP="00362990">
      <w:pPr>
        <w:pStyle w:val="body"/>
        <w:rPr>
          <w:sz w:val="20"/>
          <w:szCs w:val="20"/>
        </w:rPr>
      </w:pPr>
      <w:r w:rsidRPr="00EC1170">
        <w:rPr>
          <w:sz w:val="20"/>
          <w:szCs w:val="20"/>
        </w:rPr>
        <w:t xml:space="preserve">Once the console process is running, we can send a message to the Order Processing microservice and observe its </w:t>
      </w:r>
      <w:proofErr w:type="spellStart"/>
      <w:r w:rsidRPr="00EC1170">
        <w:rPr>
          <w:sz w:val="20"/>
          <w:szCs w:val="20"/>
        </w:rPr>
        <w:t>behavior</w:t>
      </w:r>
      <w:proofErr w:type="spellEnd"/>
      <w:r w:rsidRPr="00EC1170">
        <w:rPr>
          <w:sz w:val="20"/>
          <w:szCs w:val="20"/>
        </w:rPr>
        <w:t xml:space="preserve">. Open a new terminal window and navigate to the sample01 directory and execute the following </w:t>
      </w:r>
      <w:r w:rsidRPr="00EC1170">
        <w:rPr>
          <w:rStyle w:val="HTMLCode"/>
          <w:rFonts w:ascii="Times New Roman" w:hAnsi="Times New Roman" w:cs="Times New Roman"/>
        </w:rPr>
        <w:t>curl</w:t>
      </w:r>
      <w:r w:rsidRPr="00EC1170">
        <w:rPr>
          <w:sz w:val="20"/>
          <w:szCs w:val="20"/>
        </w:rPr>
        <w:t xml:space="preserve"> command to send a request to the Order Processing microservice to place an order:</w:t>
      </w:r>
    </w:p>
    <w:p w14:paraId="18BED46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http://localhost:8080/order -X POST -d @order.json \</w:t>
      </w:r>
    </w:p>
    <w:p w14:paraId="6BE6A6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-v</w:t>
      </w:r>
    </w:p>
    <w:p w14:paraId="0A988E04"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sz w:val="20"/>
          <w:szCs w:val="20"/>
        </w:rPr>
        <w:t>order.json</w:t>
      </w:r>
      <w:proofErr w:type="spellEnd"/>
      <w:r w:rsidRPr="00EC1170">
        <w:rPr>
          <w:sz w:val="20"/>
          <w:szCs w:val="20"/>
        </w:rPr>
        <w:t xml:space="preserve"> file (which is inside the sample01 directory) contains the message (in JSON format) that we sent to the Order Processing microservice. If the order was placed successfully, you should get an HTTP 201 </w:t>
      </w:r>
      <w:r w:rsidRPr="00EC1170">
        <w:rPr>
          <w:sz w:val="20"/>
          <w:szCs w:val="20"/>
        </w:rPr>
        <w:lastRenderedPageBreak/>
        <w:t xml:space="preserve">response code to the request. If you observe the console process that prints messages on the </w:t>
      </w:r>
      <w:r w:rsidRPr="00EC1170">
        <w:rPr>
          <w:rStyle w:val="HTMLCode"/>
          <w:rFonts w:ascii="Times New Roman" w:hAnsi="Times New Roman" w:cs="Times New Roman"/>
        </w:rPr>
        <w:t>ORDERS</w:t>
      </w:r>
      <w:r w:rsidRPr="00EC1170">
        <w:rPr>
          <w:sz w:val="20"/>
          <w:szCs w:val="20"/>
        </w:rPr>
        <w:t xml:space="preserve"> topic, you should see that the content within the </w:t>
      </w:r>
      <w:proofErr w:type="spellStart"/>
      <w:r w:rsidRPr="00EC1170">
        <w:rPr>
          <w:sz w:val="20"/>
          <w:szCs w:val="20"/>
        </w:rPr>
        <w:t>order.json</w:t>
      </w:r>
      <w:proofErr w:type="spellEnd"/>
      <w:r w:rsidRPr="00EC1170">
        <w:rPr>
          <w:sz w:val="20"/>
          <w:szCs w:val="20"/>
        </w:rPr>
        <w:t xml:space="preserve"> file (request payload) has been printed on the console.</w:t>
      </w:r>
    </w:p>
    <w:p w14:paraId="198CD6A5" w14:textId="77777777" w:rsidR="00362990" w:rsidRPr="00EC1170" w:rsidRDefault="00362990" w:rsidP="00362990">
      <w:pPr>
        <w:pStyle w:val="body"/>
        <w:rPr>
          <w:sz w:val="20"/>
          <w:szCs w:val="20"/>
        </w:rPr>
      </w:pPr>
      <w:r w:rsidRPr="00EC1170">
        <w:rPr>
          <w:sz w:val="20"/>
          <w:szCs w:val="20"/>
        </w:rPr>
        <w:t xml:space="preserve">What happened here was that we used curl to send an HTTP request to the Order Processing microservice to place an order. While the Order Processing microservice took care of the business logic related to placing the order, it also sent an event (message) to the Kafka </w:t>
      </w:r>
      <w:r w:rsidRPr="00EC1170">
        <w:rPr>
          <w:rStyle w:val="HTMLCode"/>
          <w:rFonts w:ascii="Times New Roman" w:hAnsi="Times New Roman" w:cs="Times New Roman"/>
        </w:rPr>
        <w:t>ORDERS</w:t>
      </w:r>
      <w:r w:rsidRPr="00EC1170">
        <w:rPr>
          <w:sz w:val="20"/>
          <w:szCs w:val="20"/>
        </w:rPr>
        <w:t xml:space="preserve"> topic. Any process that subscribes to the </w:t>
      </w:r>
      <w:r w:rsidRPr="00EC1170">
        <w:rPr>
          <w:rStyle w:val="HTMLCode"/>
          <w:rFonts w:ascii="Times New Roman" w:hAnsi="Times New Roman" w:cs="Times New Roman"/>
        </w:rPr>
        <w:t>ORDERS</w:t>
      </w:r>
      <w:r w:rsidRPr="00EC1170">
        <w:rPr>
          <w:sz w:val="20"/>
          <w:szCs w:val="20"/>
        </w:rPr>
        <w:t xml:space="preserve"> topic now receives the order details via the topic and can execute their respective actions. In our case, the console process printed the order details to the output. Figure 9.6 illustrates this scenario. In section 9.4, we discuss a process that listens to these order events and performs some actions.</w:t>
      </w:r>
    </w:p>
    <w:p w14:paraId="4B132B58" w14:textId="6A8D6BF2"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"https://learning.oreilly.com/library/view/microservices-security-in/9781617295959/OEBPS/Images/CH09_F06_Siriwardena.png" \* MERGEFORMATINET </w:instrText>
      </w:r>
      <w:r w:rsidRPr="00EC1170">
        <w:rPr>
          <w:sz w:val="20"/>
          <w:szCs w:val="20"/>
        </w:rPr>
        <w:fldChar w:fldCharType="separate"/>
      </w:r>
      <w:r w:rsidRPr="00EC1170">
        <w:rPr>
          <w:noProof/>
          <w:sz w:val="20"/>
          <w:szCs w:val="20"/>
        </w:rPr>
        <w:drawing>
          <wp:inline distT="0" distB="0" distL="0" distR="0" wp14:anchorId="49C2EF6D" wp14:editId="47A9CD51">
            <wp:extent cx="3909488" cy="1281391"/>
            <wp:effectExtent l="0" t="0" r="2540" b="1905"/>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35201" cy="1289819"/>
                    </a:xfrm>
                    <a:prstGeom prst="rect">
                      <a:avLst/>
                    </a:prstGeom>
                    <a:noFill/>
                    <a:ln>
                      <a:noFill/>
                    </a:ln>
                  </pic:spPr>
                </pic:pic>
              </a:graphicData>
            </a:graphic>
          </wp:inline>
        </w:drawing>
      </w:r>
      <w:r w:rsidRPr="00EC1170">
        <w:rPr>
          <w:sz w:val="20"/>
          <w:szCs w:val="20"/>
        </w:rPr>
        <w:fldChar w:fldCharType="end"/>
      </w:r>
    </w:p>
    <w:p w14:paraId="397299AC" w14:textId="77777777" w:rsidR="00362990" w:rsidRPr="00EC1170" w:rsidRDefault="00362990" w:rsidP="00362990">
      <w:pPr>
        <w:pStyle w:val="fm-figure-caption"/>
        <w:rPr>
          <w:sz w:val="20"/>
          <w:szCs w:val="20"/>
        </w:rPr>
      </w:pPr>
      <w:r w:rsidRPr="00EC1170">
        <w:rPr>
          <w:sz w:val="20"/>
          <w:szCs w:val="20"/>
        </w:rPr>
        <w:t xml:space="preserve">Figure 9.6 curl makes an HTTP request to the Order Processing microservice to place an order. After processing its logic, the Order Processing microservice puts an event into the </w:t>
      </w:r>
      <w:r w:rsidRPr="00EC1170">
        <w:rPr>
          <w:rStyle w:val="HTMLCode"/>
          <w:rFonts w:ascii="Times New Roman" w:hAnsi="Times New Roman" w:cs="Times New Roman"/>
        </w:rPr>
        <w:t>ORDERS</w:t>
      </w:r>
      <w:r w:rsidRPr="00EC1170">
        <w:rPr>
          <w:sz w:val="20"/>
          <w:szCs w:val="20"/>
        </w:rPr>
        <w:t xml:space="preserve"> topic in Kafka with the details of the order. The consumer process subscribed to the </w:t>
      </w:r>
      <w:r w:rsidRPr="00EC1170">
        <w:rPr>
          <w:rStyle w:val="HTMLCode"/>
          <w:rFonts w:ascii="Times New Roman" w:hAnsi="Times New Roman" w:cs="Times New Roman"/>
        </w:rPr>
        <w:t>ORDERS</w:t>
      </w:r>
      <w:r w:rsidRPr="00EC1170">
        <w:rPr>
          <w:sz w:val="20"/>
          <w:szCs w:val="20"/>
        </w:rPr>
        <w:t xml:space="preserve"> topic receives the order’s details through Kafka.</w:t>
      </w:r>
    </w:p>
    <w:p w14:paraId="52E97F15" w14:textId="77777777" w:rsidR="00362990" w:rsidRPr="000A29E4" w:rsidRDefault="00362990" w:rsidP="00362990">
      <w:pPr>
        <w:pStyle w:val="Heading2"/>
        <w:rPr>
          <w:i/>
          <w:iCs/>
          <w:sz w:val="20"/>
          <w:szCs w:val="20"/>
        </w:rPr>
      </w:pPr>
      <w:r w:rsidRPr="000A29E4">
        <w:rPr>
          <w:i/>
          <w:iCs/>
          <w:sz w:val="20"/>
          <w:szCs w:val="20"/>
        </w:rPr>
        <w:t>9.4 Developing a microservice to read events from a Kafka topic</w:t>
      </w:r>
    </w:p>
    <w:p w14:paraId="62BD18CD" w14:textId="77777777" w:rsidR="00362990" w:rsidRPr="00EC1170" w:rsidRDefault="00362990" w:rsidP="00362990">
      <w:pPr>
        <w:pStyle w:val="body"/>
        <w:rPr>
          <w:sz w:val="20"/>
          <w:szCs w:val="20"/>
        </w:rPr>
      </w:pPr>
      <w:r w:rsidRPr="00EC1170">
        <w:rPr>
          <w:sz w:val="20"/>
          <w:szCs w:val="20"/>
        </w:rPr>
        <w:t xml:space="preserve">In this section, we discuss how to create a microservice that reads and acts upon the events received from our Order Processing microservice. In section 9.3, we discussed how we could get the Order Processing microservice to send events to a topic in Kafka when an order is processed. In this section, we discuss how to implement our Buying History microservice to track customers’ buying patterns. This service listens on the </w:t>
      </w:r>
      <w:r w:rsidRPr="00EC1170">
        <w:rPr>
          <w:rStyle w:val="HTMLCode"/>
          <w:rFonts w:ascii="Times New Roman" w:hAnsi="Times New Roman" w:cs="Times New Roman"/>
        </w:rPr>
        <w:t>ORDERS</w:t>
      </w:r>
      <w:r w:rsidRPr="00EC1170">
        <w:rPr>
          <w:sz w:val="20"/>
          <w:szCs w:val="20"/>
        </w:rPr>
        <w:t xml:space="preserve"> topic in Kafka. When it receives an order event, it acts on the event and executes its logic related to </w:t>
      </w:r>
      <w:proofErr w:type="spellStart"/>
      <w:r w:rsidRPr="00EC1170">
        <w:rPr>
          <w:sz w:val="20"/>
          <w:szCs w:val="20"/>
        </w:rPr>
        <w:t>analyzing</w:t>
      </w:r>
      <w:proofErr w:type="spellEnd"/>
      <w:r w:rsidRPr="00EC1170">
        <w:rPr>
          <w:sz w:val="20"/>
          <w:szCs w:val="20"/>
        </w:rPr>
        <w:t xml:space="preserve"> and recording the purchase. Figure 9.7 illustrates this architecture.</w:t>
      </w:r>
    </w:p>
    <w:p w14:paraId="0B6D57F4" w14:textId="48B28842" w:rsidR="00362990" w:rsidRPr="00EC1170" w:rsidRDefault="00E925C1"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"https://learning.oreilly.com/library/view/microservices-security-in/9781617295959/OEBPS/Images/CH09_F07_Siriwardena.png" \* MERGEFORMATINET </w:instrText>
      </w:r>
      <w:r w:rsidRPr="00EC1170">
        <w:rPr>
          <w:sz w:val="20"/>
          <w:szCs w:val="20"/>
        </w:rPr>
        <w:fldChar w:fldCharType="separate"/>
      </w:r>
      <w:r w:rsidRPr="00EC1170">
        <w:rPr>
          <w:noProof/>
          <w:sz w:val="20"/>
          <w:szCs w:val="20"/>
        </w:rPr>
        <w:drawing>
          <wp:inline distT="0" distB="0" distL="0" distR="0" wp14:anchorId="0422218C" wp14:editId="6F018EC5">
            <wp:extent cx="4105275" cy="1450910"/>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134158" cy="1461118"/>
                    </a:xfrm>
                    <a:prstGeom prst="rect">
                      <a:avLst/>
                    </a:prstGeom>
                    <a:noFill/>
                    <a:ln>
                      <a:noFill/>
                    </a:ln>
                  </pic:spPr>
                </pic:pic>
              </a:graphicData>
            </a:graphic>
          </wp:inline>
        </w:drawing>
      </w:r>
      <w:r w:rsidRPr="00EC1170">
        <w:rPr>
          <w:sz w:val="20"/>
          <w:szCs w:val="20"/>
        </w:rPr>
        <w:fldChar w:fldCharType="end"/>
      </w:r>
    </w:p>
    <w:p w14:paraId="7CD3D932" w14:textId="77777777" w:rsidR="00362990" w:rsidRPr="00EC1170" w:rsidRDefault="00362990" w:rsidP="00362990">
      <w:pPr>
        <w:pStyle w:val="fm-figure-caption"/>
        <w:rPr>
          <w:sz w:val="20"/>
          <w:szCs w:val="20"/>
        </w:rPr>
      </w:pPr>
      <w:r w:rsidRPr="00EC1170">
        <w:rPr>
          <w:sz w:val="20"/>
          <w:szCs w:val="20"/>
        </w:rPr>
        <w:t>Figure 9.7 The Buying History microservice now receives the order details via Kafka. It then starts processing its task related to tracking the buying patterns of customers. This task is done asynchronously to the processing of the order.</w:t>
      </w:r>
    </w:p>
    <w:p w14:paraId="66403DC9" w14:textId="77777777" w:rsidR="00362990" w:rsidRPr="00EC1170" w:rsidRDefault="00362990" w:rsidP="00362990">
      <w:pPr>
        <w:pStyle w:val="body"/>
        <w:rPr>
          <w:sz w:val="20"/>
          <w:szCs w:val="20"/>
        </w:rPr>
      </w:pPr>
      <w:r w:rsidRPr="00EC1170">
        <w:rPr>
          <w:sz w:val="20"/>
          <w:szCs w:val="20"/>
        </w:rPr>
        <w:t>Let’s first run the Buying History microservice sample to see how the interactions shown in figure 9.7 work. You can find the code related to the Buying History microservice inside the chapter09/sample02 directory. You need to have both the Kafka server (from section 9.2) and the Order Processing microservice up and running.</w:t>
      </w:r>
    </w:p>
    <w:p w14:paraId="5F9BBD57" w14:textId="77777777" w:rsidR="00362990" w:rsidRPr="00EC1170" w:rsidRDefault="00362990" w:rsidP="00362990">
      <w:pPr>
        <w:pStyle w:val="body"/>
        <w:rPr>
          <w:sz w:val="20"/>
          <w:szCs w:val="20"/>
        </w:rPr>
      </w:pPr>
      <w:r w:rsidRPr="00EC1170">
        <w:rPr>
          <w:sz w:val="20"/>
          <w:szCs w:val="20"/>
        </w:rPr>
        <w:t xml:space="preserve">When the Buying History microservice starts, it subscribes to the Kafka topic named </w:t>
      </w:r>
      <w:r w:rsidRPr="00EC1170">
        <w:rPr>
          <w:rStyle w:val="HTMLCode"/>
          <w:rFonts w:ascii="Times New Roman" w:hAnsi="Times New Roman" w:cs="Times New Roman"/>
        </w:rPr>
        <w:t>ORDERS</w:t>
      </w:r>
      <w:r w:rsidRPr="00EC1170">
        <w:rPr>
          <w:sz w:val="20"/>
          <w:szCs w:val="20"/>
        </w:rPr>
        <w:t>. Once the Buying History microservice is running, you can send an HTTP request to the Order Processing microservice to create an order. Open a new tab on your command-line tool and navigate to the sample02 directory. Execute the following command to make an order request (note the Order Processing microservice from section 9.3 handles this request):</w:t>
      </w:r>
    </w:p>
    <w:p w14:paraId="74BBA2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\&gt; curl http://localhost:8080/order -X POST -d @order.json \</w:t>
      </w:r>
    </w:p>
    <w:p w14:paraId="5D661C4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-v</w:t>
      </w:r>
    </w:p>
    <w:p w14:paraId="315813BB" w14:textId="77777777" w:rsidR="00362990" w:rsidRPr="00EC1170" w:rsidRDefault="00362990" w:rsidP="00362990">
      <w:pPr>
        <w:pStyle w:val="body"/>
        <w:rPr>
          <w:sz w:val="20"/>
          <w:szCs w:val="20"/>
        </w:rPr>
      </w:pPr>
      <w:r w:rsidRPr="00EC1170">
        <w:rPr>
          <w:sz w:val="20"/>
          <w:szCs w:val="20"/>
        </w:rPr>
        <w:t>If successful, this command returns a 201 response code. If you observe the console output of the terminal tab that runs the Buying History microservice, you should see the following message:</w:t>
      </w:r>
    </w:p>
    <w:p w14:paraId="1AF9C66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Updated buying history of customer with order: &lt;</w:t>
      </w:r>
      <w:proofErr w:type="spellStart"/>
      <w:r w:rsidRPr="00EC1170">
        <w:rPr>
          <w:rFonts w:ascii="Times New Roman" w:hAnsi="Times New Roman" w:cs="Times New Roman"/>
        </w:rPr>
        <w:t>order_id</w:t>
      </w:r>
      <w:proofErr w:type="spellEnd"/>
      <w:r w:rsidRPr="00EC1170">
        <w:rPr>
          <w:rFonts w:ascii="Times New Roman" w:hAnsi="Times New Roman" w:cs="Times New Roman"/>
        </w:rPr>
        <w:t>&gt;</w:t>
      </w:r>
    </w:p>
    <w:p w14:paraId="7B3D0C3F" w14:textId="77777777" w:rsidR="00362990" w:rsidRPr="00EC1170" w:rsidRDefault="00362990" w:rsidP="00362990">
      <w:pPr>
        <w:pStyle w:val="body"/>
        <w:rPr>
          <w:sz w:val="20"/>
          <w:szCs w:val="20"/>
        </w:rPr>
      </w:pPr>
      <w:r w:rsidRPr="00EC1170">
        <w:rPr>
          <w:sz w:val="20"/>
          <w:szCs w:val="20"/>
        </w:rPr>
        <w:t xml:space="preserve">The Buying History microservice received the order details via the Kafka topic </w:t>
      </w:r>
      <w:r w:rsidRPr="00EC1170">
        <w:rPr>
          <w:rStyle w:val="HTMLCode"/>
          <w:rFonts w:ascii="Times New Roman" w:hAnsi="Times New Roman" w:cs="Times New Roman"/>
        </w:rPr>
        <w:t>ORDERS</w:t>
      </w:r>
      <w:r w:rsidRPr="00EC1170">
        <w:rPr>
          <w:sz w:val="20"/>
          <w:szCs w:val="20"/>
        </w:rPr>
        <w:t>. On receiving this event, it executes its logic to track the purchase history of the customer. In this particular case, it prints a message to the console saying it received the order event and processed it. Figure 9.8 illustrates the sequence of events.</w:t>
      </w:r>
    </w:p>
    <w:p w14:paraId="700BBAE1" w14:textId="7EB059DB"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"https://learning.oreilly.com/library/view/microservices-security-in/9781617295959/OEBPS/Images/CH09_F08_Siriwardena.png" \* MERGEFORMATINET </w:instrText>
      </w:r>
      <w:r w:rsidRPr="00EC1170">
        <w:rPr>
          <w:sz w:val="20"/>
          <w:szCs w:val="20"/>
        </w:rPr>
        <w:fldChar w:fldCharType="separate"/>
      </w:r>
      <w:r w:rsidRPr="00EC1170">
        <w:rPr>
          <w:noProof/>
          <w:sz w:val="20"/>
          <w:szCs w:val="20"/>
        </w:rPr>
        <w:drawing>
          <wp:inline distT="0" distB="0" distL="0" distR="0" wp14:anchorId="6ECDB8E2" wp14:editId="36B449FE">
            <wp:extent cx="4002833" cy="1094266"/>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041266" cy="1104773"/>
                    </a:xfrm>
                    <a:prstGeom prst="rect">
                      <a:avLst/>
                    </a:prstGeom>
                    <a:noFill/>
                    <a:ln>
                      <a:noFill/>
                    </a:ln>
                  </pic:spPr>
                </pic:pic>
              </a:graphicData>
            </a:graphic>
          </wp:inline>
        </w:drawing>
      </w:r>
      <w:r w:rsidRPr="00EC1170">
        <w:rPr>
          <w:sz w:val="20"/>
          <w:szCs w:val="20"/>
        </w:rPr>
        <w:fldChar w:fldCharType="end"/>
      </w:r>
    </w:p>
    <w:p w14:paraId="0D0D3C75" w14:textId="77777777" w:rsidR="00362990" w:rsidRPr="00EC1170" w:rsidRDefault="00362990" w:rsidP="00362990">
      <w:pPr>
        <w:pStyle w:val="fm-figure-caption"/>
        <w:rPr>
          <w:sz w:val="20"/>
          <w:szCs w:val="20"/>
        </w:rPr>
      </w:pPr>
      <w:r w:rsidRPr="00EC1170">
        <w:rPr>
          <w:sz w:val="20"/>
          <w:szCs w:val="20"/>
        </w:rPr>
        <w:t>Figure 9.8 The sequence of events that happen when a client (curl) makes a request to place an order. Note that steps 4 and 5 can happen in parallel because they’re on two independent processes.</w:t>
      </w:r>
    </w:p>
    <w:p w14:paraId="47DEF735" w14:textId="77777777" w:rsidR="00362990" w:rsidRPr="0096546B" w:rsidRDefault="00362990" w:rsidP="00362990">
      <w:pPr>
        <w:pStyle w:val="Heading2"/>
        <w:rPr>
          <w:i/>
          <w:iCs/>
          <w:sz w:val="20"/>
          <w:szCs w:val="20"/>
        </w:rPr>
      </w:pPr>
      <w:r w:rsidRPr="0096546B">
        <w:rPr>
          <w:i/>
          <w:iCs/>
          <w:sz w:val="20"/>
          <w:szCs w:val="20"/>
        </w:rPr>
        <w:t>9.5 Using TLS to protect data in transit</w:t>
      </w:r>
    </w:p>
    <w:p w14:paraId="4FBE9A8C" w14:textId="77777777" w:rsidR="00362990" w:rsidRPr="00EC1170" w:rsidRDefault="00362990" w:rsidP="00362990">
      <w:pPr>
        <w:pStyle w:val="body"/>
        <w:rPr>
          <w:sz w:val="20"/>
          <w:szCs w:val="20"/>
        </w:rPr>
      </w:pPr>
      <w:r w:rsidRPr="00EC1170">
        <w:rPr>
          <w:sz w:val="20"/>
          <w:szCs w:val="20"/>
        </w:rPr>
        <w:t>In this section, we teach you how to enable TLS to protect the data that’s being passed to and from the Kafka server to the Kafka producers and consumers (microservices). In sections 9.3 and 9.4, we implemented the Order Processing microservice, which sent events to Kafka, and the Buying History microservice, which received events from Kafka.</w:t>
      </w:r>
    </w:p>
    <w:p w14:paraId="5E3BD515" w14:textId="77777777" w:rsidR="00362990" w:rsidRPr="00EC1170" w:rsidRDefault="00362990" w:rsidP="00362990">
      <w:pPr>
        <w:pStyle w:val="body"/>
        <w:rPr>
          <w:sz w:val="20"/>
          <w:szCs w:val="20"/>
        </w:rPr>
      </w:pPr>
      <w:r w:rsidRPr="00EC1170">
        <w:rPr>
          <w:sz w:val="20"/>
          <w:szCs w:val="20"/>
        </w:rPr>
        <w:t>In both cases, the data that was passed along the wire between the Kafka server and the respective microservices was in plaintext. This means that anyone having access to the network layer of the microservices deployment can read the messages being passed between the two microservices and the Kafka server. This isn’t ideal.</w:t>
      </w:r>
    </w:p>
    <w:p w14:paraId="386A79DF" w14:textId="77777777" w:rsidR="00362990" w:rsidRPr="00EC1170" w:rsidRDefault="00362990" w:rsidP="00362990">
      <w:pPr>
        <w:pStyle w:val="body"/>
        <w:rPr>
          <w:sz w:val="20"/>
          <w:szCs w:val="20"/>
        </w:rPr>
      </w:pPr>
      <w:r w:rsidRPr="00EC1170">
        <w:rPr>
          <w:sz w:val="20"/>
          <w:szCs w:val="20"/>
        </w:rPr>
        <w:t>We should encrypt data passed via the network, and the way to do that is to enable TLS between the communicating parties. We’ll look at how to enable TLS on Kafka, and how to enable TLS for both the Order Processing and Buying History microservices.</w:t>
      </w:r>
    </w:p>
    <w:p w14:paraId="67D2216C" w14:textId="77777777" w:rsidR="00362990" w:rsidRPr="00A5608B" w:rsidRDefault="00362990" w:rsidP="00362990">
      <w:pPr>
        <w:pStyle w:val="Heading3"/>
        <w:rPr>
          <w:i/>
          <w:iCs/>
          <w:sz w:val="20"/>
          <w:szCs w:val="20"/>
        </w:rPr>
      </w:pPr>
      <w:r w:rsidRPr="00A5608B">
        <w:rPr>
          <w:i/>
          <w:iCs/>
          <w:sz w:val="20"/>
          <w:szCs w:val="20"/>
        </w:rPr>
        <w:t>9.5.1 Creating and signing the TLS keys and certificates for Kafka</w:t>
      </w:r>
    </w:p>
    <w:p w14:paraId="7215A136" w14:textId="675365ED" w:rsidR="00362990" w:rsidRPr="00EC1170" w:rsidRDefault="00362990" w:rsidP="003A6DF9">
      <w:pPr>
        <w:pStyle w:val="body"/>
      </w:pPr>
      <w:r w:rsidRPr="00EC1170">
        <w:rPr>
          <w:sz w:val="20"/>
          <w:szCs w:val="20"/>
        </w:rPr>
        <w:t>In this section, we discuss how to create a key and a certificate for the Kafka server to enable TLS communication. We also discuss how to sign the Kafka certificate by using a self-generated CA. To create the CA and other related keys, you can use the gen-key.sh file in the chapter09/keys directory, which includes a set of OpenSSL commands.</w:t>
      </w:r>
    </w:p>
    <w:p w14:paraId="42D67B1F" w14:textId="77777777" w:rsidR="00362990" w:rsidRPr="00EC1170" w:rsidRDefault="00362990" w:rsidP="00362990">
      <w:pPr>
        <w:pStyle w:val="body"/>
        <w:rPr>
          <w:sz w:val="20"/>
          <w:szCs w:val="20"/>
        </w:rPr>
      </w:pPr>
      <w:r w:rsidRPr="00EC1170">
        <w:rPr>
          <w:sz w:val="20"/>
          <w:szCs w:val="20"/>
        </w:rPr>
        <w:t>Now, if you look at the keys directory in the host filesystem, you’ll find a set of files as shown in the following listing. If you want to understand what happens underneath the script, check out appendix G.</w:t>
      </w:r>
    </w:p>
    <w:p w14:paraId="393E1A52" w14:textId="77777777" w:rsidR="00362990" w:rsidRPr="00EC1170" w:rsidRDefault="00362990" w:rsidP="00362990">
      <w:pPr>
        <w:pStyle w:val="fm-code-listing-caption"/>
        <w:rPr>
          <w:sz w:val="20"/>
          <w:szCs w:val="20"/>
        </w:rPr>
      </w:pPr>
      <w:r w:rsidRPr="00EC1170">
        <w:rPr>
          <w:sz w:val="20"/>
          <w:szCs w:val="20"/>
        </w:rPr>
        <w:t>Listing 9.6 Generated keys and certificates</w:t>
      </w:r>
    </w:p>
    <w:p w14:paraId="1E848F43"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w:t>
      </w:r>
      <w:proofErr w:type="spellStart"/>
      <w:r w:rsidRPr="00EC1170">
        <w:rPr>
          <w:rFonts w:ascii="Times New Roman" w:hAnsi="Times New Roman" w:cs="Times New Roman"/>
        </w:rPr>
        <w:t>buyinghistory</w:t>
      </w:r>
      <w:proofErr w:type="spellEnd"/>
    </w:p>
    <w:p w14:paraId="5E78BE27"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buyinghistory.jks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5923BC94"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truststore.jks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4B064E82"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w:t>
      </w:r>
      <w:r w:rsidRPr="00EC1170">
        <w:rPr>
          <w:rFonts w:ascii="Times New Roman" w:hAnsi="Times New Roman" w:cs="Times New Roman"/>
        </w:rPr>
        <w:t xml:space="preserve"> ca</w:t>
      </w:r>
    </w:p>
    <w:p w14:paraId="4BFEBBC6"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ca_cert.pem</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❸</w:t>
      </w:r>
    </w:p>
    <w:p w14:paraId="06768003"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ca_key.pem</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0B19A7D8"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lastRenderedPageBreak/>
        <w:t>├──</w:t>
      </w:r>
      <w:r w:rsidRPr="00EC1170">
        <w:rPr>
          <w:rFonts w:ascii="Times New Roman" w:hAnsi="Times New Roman" w:cs="Times New Roman"/>
        </w:rPr>
        <w:t xml:space="preserve"> </w:t>
      </w:r>
      <w:proofErr w:type="spellStart"/>
      <w:r w:rsidRPr="00EC1170">
        <w:rPr>
          <w:rFonts w:ascii="Times New Roman" w:hAnsi="Times New Roman" w:cs="Times New Roman"/>
        </w:rPr>
        <w:t>kafka_server</w:t>
      </w:r>
      <w:proofErr w:type="spellEnd"/>
    </w:p>
    <w:p w14:paraId="7248B825"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kafka_server.jks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❺</w:t>
      </w:r>
    </w:p>
    <w:p w14:paraId="6ACD69DC"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w:t>
      </w:r>
      <w:r w:rsidRPr="00EC1170">
        <w:rPr>
          <w:rFonts w:ascii="Times New Roman" w:hAnsi="Times New Roman" w:cs="Times New Roman"/>
        </w:rPr>
        <w:t xml:space="preserve"> </w:t>
      </w:r>
      <w:proofErr w:type="spellStart"/>
      <w:r w:rsidRPr="00EC1170">
        <w:rPr>
          <w:rFonts w:ascii="Times New Roman" w:hAnsi="Times New Roman" w:cs="Times New Roman"/>
        </w:rPr>
        <w:t>truststore.jks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65631807"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w:t>
      </w:r>
      <w:r w:rsidRPr="00EC1170">
        <w:rPr>
          <w:rFonts w:ascii="Times New Roman" w:hAnsi="Times New Roman" w:cs="Times New Roman"/>
        </w:rPr>
        <w:t xml:space="preserve"> </w:t>
      </w:r>
      <w:proofErr w:type="spellStart"/>
      <w:r w:rsidRPr="00EC1170">
        <w:rPr>
          <w:rFonts w:ascii="Times New Roman" w:hAnsi="Times New Roman" w:cs="Times New Roman"/>
        </w:rPr>
        <w:t>orderprocessing</w:t>
      </w:r>
      <w:proofErr w:type="spellEnd"/>
    </w:p>
    <w:p w14:paraId="259DAF2B"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xml:space="preserve">     ├──</w:t>
      </w:r>
      <w:r w:rsidRPr="00EC1170">
        <w:rPr>
          <w:rFonts w:ascii="Times New Roman" w:hAnsi="Times New Roman" w:cs="Times New Roman"/>
        </w:rPr>
        <w:t xml:space="preserve">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❼</w:t>
      </w:r>
    </w:p>
    <w:p w14:paraId="2D55CA4E" w14:textId="77777777" w:rsidR="00362990" w:rsidRPr="00EC1170" w:rsidRDefault="00362990" w:rsidP="00362990">
      <w:pPr>
        <w:pStyle w:val="HTMLPreformatted"/>
        <w:rPr>
          <w:rFonts w:ascii="Times New Roman" w:hAnsi="Times New Roman" w:cs="Times New Roman"/>
        </w:rPr>
      </w:pPr>
      <w:r w:rsidRPr="00EC1170">
        <w:rPr>
          <w:rStyle w:val="arialu"/>
          <w:rFonts w:ascii="Times New Roman" w:hAnsi="Times New Roman" w:cs="Times New Roman"/>
        </w:rPr>
        <w:t xml:space="preserve">     └──</w:t>
      </w:r>
      <w:r w:rsidRPr="00EC1170">
        <w:rPr>
          <w:rFonts w:ascii="Times New Roman" w:hAnsi="Times New Roman" w:cs="Times New Roman"/>
        </w:rPr>
        <w:t xml:space="preserve"> </w:t>
      </w:r>
      <w:proofErr w:type="spellStart"/>
      <w:r w:rsidRPr="00EC1170">
        <w:rPr>
          <w:rFonts w:ascii="Times New Roman" w:hAnsi="Times New Roman" w:cs="Times New Roman"/>
        </w:rPr>
        <w:t>truststore.jks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❽</w:t>
      </w:r>
    </w:p>
    <w:p w14:paraId="4F3EE95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keystore that carries the private key and the CA signed certificate of the Buying History microservice</w:t>
      </w:r>
    </w:p>
    <w:p w14:paraId="3B8A10E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keystore that carries the public certificate of the CA</w:t>
      </w:r>
    </w:p>
    <w:p w14:paraId="3AB87D5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public certificate of the CA</w:t>
      </w:r>
    </w:p>
    <w:p w14:paraId="52AE18C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The private key of the CA</w:t>
      </w:r>
    </w:p>
    <w:p w14:paraId="7BF9426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The keystore that carries the private key and the CA signed certificate of the Kafka server</w:t>
      </w:r>
    </w:p>
    <w:p w14:paraId="2475B83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The keystore that carries the public certificate of the CA</w:t>
      </w:r>
    </w:p>
    <w:p w14:paraId="532922C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❼</w:t>
      </w:r>
      <w:r w:rsidRPr="00EC1170">
        <w:rPr>
          <w:sz w:val="20"/>
          <w:szCs w:val="20"/>
        </w:rPr>
        <w:t xml:space="preserve"> The keystore that carries the private key and the CA signed certificate of the Order Processing microservice</w:t>
      </w:r>
    </w:p>
    <w:p w14:paraId="6C27C50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❽</w:t>
      </w:r>
      <w:r w:rsidRPr="00EC1170">
        <w:rPr>
          <w:sz w:val="20"/>
          <w:szCs w:val="20"/>
        </w:rPr>
        <w:t xml:space="preserve"> The keystore that carries the public certificate of the CA</w:t>
      </w:r>
    </w:p>
    <w:p w14:paraId="4CBE2868" w14:textId="77777777" w:rsidR="00362990" w:rsidRPr="007C2DC9" w:rsidRDefault="00362990" w:rsidP="00362990">
      <w:pPr>
        <w:pStyle w:val="Heading3"/>
        <w:rPr>
          <w:i/>
          <w:iCs/>
          <w:sz w:val="20"/>
          <w:szCs w:val="20"/>
        </w:rPr>
      </w:pPr>
      <w:r w:rsidRPr="007C2DC9">
        <w:rPr>
          <w:i/>
          <w:iCs/>
          <w:sz w:val="20"/>
          <w:szCs w:val="20"/>
        </w:rPr>
        <w:t>9.5.2 Configuring TLS on the Kafka server</w:t>
      </w:r>
    </w:p>
    <w:p w14:paraId="2BBC89EF" w14:textId="77777777" w:rsidR="00362990" w:rsidRPr="00EC1170" w:rsidRDefault="00362990" w:rsidP="00362990">
      <w:pPr>
        <w:pStyle w:val="body"/>
        <w:rPr>
          <w:sz w:val="20"/>
          <w:szCs w:val="20"/>
        </w:rPr>
      </w:pPr>
      <w:r w:rsidRPr="00EC1170">
        <w:rPr>
          <w:sz w:val="20"/>
          <w:szCs w:val="20"/>
        </w:rPr>
        <w:t xml:space="preserve">To enable TLS on Kafka, first make sure the Kafka server is shut down if it’s already running, but keep the </w:t>
      </w:r>
      <w:proofErr w:type="spellStart"/>
      <w:r w:rsidRPr="00EC1170">
        <w:rPr>
          <w:sz w:val="20"/>
          <w:szCs w:val="20"/>
        </w:rPr>
        <w:t>ZooKeeper</w:t>
      </w:r>
      <w:proofErr w:type="spellEnd"/>
      <w:r w:rsidRPr="00EC1170">
        <w:rPr>
          <w:sz w:val="20"/>
          <w:szCs w:val="20"/>
        </w:rPr>
        <w:t xml:space="preserve"> server running (from section 9.2). You need to press Ctrl-C on your keyboard on the respective command-line terminal process. After the process shuts down, use your command-line client tool or file explorer to navigate to the </w:t>
      </w:r>
      <w:proofErr w:type="spellStart"/>
      <w:r w:rsidRPr="00EC1170">
        <w:rPr>
          <w:sz w:val="20"/>
          <w:szCs w:val="20"/>
        </w:rPr>
        <w:t>kafka_home</w:t>
      </w:r>
      <w:proofErr w:type="spellEnd"/>
      <w:r w:rsidRPr="00EC1170">
        <w:rPr>
          <w:sz w:val="20"/>
          <w:szCs w:val="20"/>
        </w:rPr>
        <w:t xml:space="preserve">/config directory. Open the </w:t>
      </w:r>
      <w:proofErr w:type="spellStart"/>
      <w:r w:rsidRPr="00EC1170">
        <w:rPr>
          <w:sz w:val="20"/>
          <w:szCs w:val="20"/>
        </w:rPr>
        <w:t>server.properties</w:t>
      </w:r>
      <w:proofErr w:type="spellEnd"/>
      <w:r w:rsidRPr="00EC1170">
        <w:rPr>
          <w:sz w:val="20"/>
          <w:szCs w:val="20"/>
        </w:rPr>
        <w:t xml:space="preserve"> file by using your text editor of choice and add the following properties to the file.</w:t>
      </w:r>
    </w:p>
    <w:p w14:paraId="7B0454B0" w14:textId="77777777" w:rsidR="00362990" w:rsidRPr="00EC1170" w:rsidRDefault="00362990" w:rsidP="00362990">
      <w:pPr>
        <w:pStyle w:val="fm-code-listing-caption"/>
        <w:rPr>
          <w:sz w:val="20"/>
          <w:szCs w:val="20"/>
        </w:rPr>
      </w:pPr>
      <w:r w:rsidRPr="00EC1170">
        <w:rPr>
          <w:sz w:val="20"/>
          <w:szCs w:val="20"/>
        </w:rPr>
        <w:t xml:space="preserve">Listing 9.7 Content of </w:t>
      </w:r>
      <w:proofErr w:type="spellStart"/>
      <w:r w:rsidRPr="00EC1170">
        <w:rPr>
          <w:sz w:val="20"/>
          <w:szCs w:val="20"/>
        </w:rPr>
        <w:t>server.properties</w:t>
      </w:r>
      <w:proofErr w:type="spellEnd"/>
      <w:r w:rsidRPr="00EC1170">
        <w:rPr>
          <w:sz w:val="20"/>
          <w:szCs w:val="20"/>
        </w:rPr>
        <w:t xml:space="preserve"> file</w:t>
      </w:r>
    </w:p>
    <w:p w14:paraId="7031CC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listeners=PLAINTEXT://:9092,SSL://:9093                              </w:t>
      </w:r>
      <w:r w:rsidRPr="00EC1170">
        <w:rPr>
          <w:rStyle w:val="fm-combinumeral"/>
          <w:rFonts w:ascii="Cambria Math" w:hAnsi="Cambria Math" w:cs="Cambria Math"/>
        </w:rPr>
        <w:t>❶</w:t>
      </w:r>
    </w:p>
    <w:p w14:paraId="4191D2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ssl.keystore.location=chapter09/keys/kafka_server/kafka_server.jks   </w:t>
      </w:r>
      <w:r w:rsidRPr="00EC1170">
        <w:rPr>
          <w:rStyle w:val="fm-combinumeral"/>
          <w:rFonts w:ascii="Cambria Math" w:hAnsi="Cambria Math" w:cs="Cambria Math"/>
        </w:rPr>
        <w:t>❷</w:t>
      </w:r>
    </w:p>
    <w:p w14:paraId="125330B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ssl.keystore.password</w:t>
      </w:r>
      <w:proofErr w:type="spellEnd"/>
      <w:r w:rsidRPr="00EC1170">
        <w:rPr>
          <w:rFonts w:ascii="Times New Roman" w:hAnsi="Times New Roman" w:cs="Times New Roman"/>
        </w:rPr>
        <w:t>=manning123</w:t>
      </w:r>
    </w:p>
    <w:p w14:paraId="1C81B54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ssl.enabled.protocols</w:t>
      </w:r>
      <w:proofErr w:type="spellEnd"/>
      <w:r w:rsidRPr="00EC1170">
        <w:rPr>
          <w:rFonts w:ascii="Times New Roman" w:hAnsi="Times New Roman" w:cs="Times New Roman"/>
        </w:rPr>
        <w:t>=TLSv1.2,TLSv1.1,TLSv1</w:t>
      </w:r>
    </w:p>
    <w:p w14:paraId="3715215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ssl.secure.random.implementation</w:t>
      </w:r>
      <w:proofErr w:type="spellEnd"/>
      <w:r w:rsidRPr="00EC1170">
        <w:rPr>
          <w:rFonts w:ascii="Times New Roman" w:hAnsi="Times New Roman" w:cs="Times New Roman"/>
        </w:rPr>
        <w:t>=SHA1PRNG</w:t>
      </w:r>
    </w:p>
    <w:p w14:paraId="40ADD72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Tells the Kafka server to listen on ports 9092 for plaintext (nonsecure) connections and port 9093 for secure connections</w:t>
      </w:r>
    </w:p>
    <w:p w14:paraId="6824FD3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Provides the absolute path to the </w:t>
      </w:r>
      <w:proofErr w:type="spellStart"/>
      <w:r w:rsidRPr="00EC1170">
        <w:rPr>
          <w:sz w:val="20"/>
          <w:szCs w:val="20"/>
        </w:rPr>
        <w:t>kafka_server.jks</w:t>
      </w:r>
      <w:proofErr w:type="spellEnd"/>
      <w:r w:rsidRPr="00EC1170">
        <w:rPr>
          <w:sz w:val="20"/>
          <w:szCs w:val="20"/>
        </w:rPr>
        <w:t xml:space="preserve"> file. Make sure to change this value appropriately.</w:t>
      </w:r>
    </w:p>
    <w:p w14:paraId="6E130A55" w14:textId="77777777" w:rsidR="00362990" w:rsidRPr="00EC1170" w:rsidRDefault="00362990" w:rsidP="00362990">
      <w:pPr>
        <w:pStyle w:val="body"/>
        <w:rPr>
          <w:sz w:val="20"/>
          <w:szCs w:val="20"/>
        </w:rPr>
      </w:pPr>
      <w:r w:rsidRPr="00EC1170">
        <w:rPr>
          <w:sz w:val="20"/>
          <w:szCs w:val="20"/>
        </w:rPr>
        <w:t xml:space="preserve">Once the configurations are done, as shown in listing 9.7, you can save and close the file and start the Kafka server. Use your command-line client and navigate to the </w:t>
      </w:r>
      <w:proofErr w:type="spellStart"/>
      <w:r w:rsidRPr="00EC1170">
        <w:rPr>
          <w:sz w:val="20"/>
          <w:szCs w:val="20"/>
        </w:rPr>
        <w:t>kafka_home</w:t>
      </w:r>
      <w:proofErr w:type="spellEnd"/>
      <w:r w:rsidRPr="00EC1170">
        <w:rPr>
          <w:sz w:val="20"/>
          <w:szCs w:val="20"/>
        </w:rPr>
        <w:t xml:space="preserve"> directory and execute this command to start Kafka:</w:t>
      </w:r>
    </w:p>
    <w:p w14:paraId="6B8059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bin/kafka-server-start.sh config/</w:t>
      </w:r>
      <w:proofErr w:type="spellStart"/>
      <w:r w:rsidRPr="00EC1170">
        <w:rPr>
          <w:rFonts w:ascii="Times New Roman" w:hAnsi="Times New Roman" w:cs="Times New Roman"/>
        </w:rPr>
        <w:t>server.properties</w:t>
      </w:r>
      <w:proofErr w:type="spellEnd"/>
    </w:p>
    <w:p w14:paraId="35F7C3F2" w14:textId="77777777" w:rsidR="00362990" w:rsidRPr="00D42054" w:rsidRDefault="00362990" w:rsidP="00362990">
      <w:pPr>
        <w:pStyle w:val="Heading3"/>
        <w:rPr>
          <w:i/>
          <w:iCs/>
          <w:sz w:val="20"/>
          <w:szCs w:val="20"/>
        </w:rPr>
      </w:pPr>
      <w:r w:rsidRPr="00D42054">
        <w:rPr>
          <w:i/>
          <w:iCs/>
          <w:sz w:val="20"/>
          <w:szCs w:val="20"/>
        </w:rPr>
        <w:t>9.5.3 Configuring TLS on the microservices</w:t>
      </w:r>
    </w:p>
    <w:p w14:paraId="7D24F965" w14:textId="77777777" w:rsidR="00362990" w:rsidRPr="00EC1170" w:rsidRDefault="00362990" w:rsidP="00362990">
      <w:pPr>
        <w:pStyle w:val="body"/>
        <w:rPr>
          <w:sz w:val="20"/>
          <w:szCs w:val="20"/>
        </w:rPr>
      </w:pPr>
      <w:r w:rsidRPr="00EC1170">
        <w:rPr>
          <w:sz w:val="20"/>
          <w:szCs w:val="20"/>
        </w:rPr>
        <w:t xml:space="preserve">In this section, we discuss how to enable TLS on our Order Processing and Buying History microservices. We need to enable a few properties and provide these microservices with the details of the </w:t>
      </w:r>
      <w:proofErr w:type="spellStart"/>
      <w:r w:rsidRPr="00EC1170">
        <w:rPr>
          <w:sz w:val="20"/>
          <w:szCs w:val="20"/>
        </w:rPr>
        <w:t>truststore.jks</w:t>
      </w:r>
      <w:proofErr w:type="spellEnd"/>
      <w:r w:rsidRPr="00EC1170">
        <w:rPr>
          <w:sz w:val="20"/>
          <w:szCs w:val="20"/>
        </w:rPr>
        <w:t xml:space="preserve"> file that we created in section 9.5.1. You can find the updated code of the Order Processing microservice in the </w:t>
      </w:r>
      <w:r w:rsidRPr="00EC1170">
        <w:rPr>
          <w:sz w:val="20"/>
          <w:szCs w:val="20"/>
        </w:rPr>
        <w:lastRenderedPageBreak/>
        <w:t>chapter09/sample03/</w:t>
      </w:r>
      <w:proofErr w:type="spellStart"/>
      <w:r w:rsidRPr="00EC1170">
        <w:rPr>
          <w:sz w:val="20"/>
          <w:szCs w:val="20"/>
        </w:rPr>
        <w:t>orders_ms</w:t>
      </w:r>
      <w:proofErr w:type="spellEnd"/>
      <w:r w:rsidRPr="00EC1170">
        <w:rPr>
          <w:sz w:val="20"/>
          <w:szCs w:val="20"/>
        </w:rPr>
        <w:t xml:space="preserve"> directory, and the updated code of the Buying History microservice in the chapter09/sample03/</w:t>
      </w:r>
      <w:proofErr w:type="spellStart"/>
      <w:r w:rsidRPr="00EC1170">
        <w:rPr>
          <w:sz w:val="20"/>
          <w:szCs w:val="20"/>
        </w:rPr>
        <w:t>buying_history_ms</w:t>
      </w:r>
      <w:proofErr w:type="spellEnd"/>
      <w:r w:rsidRPr="00EC1170">
        <w:rPr>
          <w:sz w:val="20"/>
          <w:szCs w:val="20"/>
        </w:rPr>
        <w:t xml:space="preserve"> directory.</w:t>
      </w:r>
    </w:p>
    <w:p w14:paraId="0E8099C5" w14:textId="77777777" w:rsidR="00362990" w:rsidRPr="00EC1170" w:rsidRDefault="00362990" w:rsidP="00362990">
      <w:pPr>
        <w:pStyle w:val="body"/>
        <w:rPr>
          <w:sz w:val="20"/>
          <w:szCs w:val="20"/>
        </w:rPr>
      </w:pPr>
      <w:r w:rsidRPr="00EC1170">
        <w:rPr>
          <w:sz w:val="20"/>
          <w:szCs w:val="20"/>
        </w:rPr>
        <w:t>First, we need to configure the keystores that we created in section 9.5.1 with the Order Processing and Buying History microservices. Let’s copy the keystore files from the chapter09/keys directory to the corresponding microservice by executing the following commands from the chapter09 directory:</w:t>
      </w:r>
    </w:p>
    <w:p w14:paraId="7697DA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cp keys/</w:t>
      </w:r>
      <w:proofErr w:type="spellStart"/>
      <w:r w:rsidRPr="00EC1170">
        <w:rPr>
          <w:rFonts w:ascii="Times New Roman" w:hAnsi="Times New Roman" w:cs="Times New Roman"/>
        </w:rPr>
        <w:t>orderprocessing</w:t>
      </w:r>
      <w:proofErr w:type="spellEnd"/>
      <w:r w:rsidRPr="00EC1170">
        <w:rPr>
          <w:rFonts w:ascii="Times New Roman" w:hAnsi="Times New Roman" w:cs="Times New Roman"/>
        </w:rPr>
        <w:t>/*.</w:t>
      </w:r>
      <w:proofErr w:type="spellStart"/>
      <w:r w:rsidRPr="00EC1170">
        <w:rPr>
          <w:rFonts w:ascii="Times New Roman" w:hAnsi="Times New Roman" w:cs="Times New Roman"/>
        </w:rPr>
        <w:t>jks</w:t>
      </w:r>
      <w:proofErr w:type="spellEnd"/>
      <w:r w:rsidRPr="00EC1170">
        <w:rPr>
          <w:rFonts w:ascii="Times New Roman" w:hAnsi="Times New Roman" w:cs="Times New Roman"/>
        </w:rPr>
        <w:t xml:space="preserve"> sample03/</w:t>
      </w:r>
      <w:proofErr w:type="spellStart"/>
      <w:r w:rsidRPr="00EC1170">
        <w:rPr>
          <w:rFonts w:ascii="Times New Roman" w:hAnsi="Times New Roman" w:cs="Times New Roman"/>
        </w:rPr>
        <w:t>orders_ms</w:t>
      </w:r>
      <w:proofErr w:type="spellEnd"/>
      <w:r w:rsidRPr="00EC1170">
        <w:rPr>
          <w:rFonts w:ascii="Times New Roman" w:hAnsi="Times New Roman" w:cs="Times New Roman"/>
        </w:rPr>
        <w:t>/</w:t>
      </w:r>
    </w:p>
    <w:p w14:paraId="3AAB37F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cp keys/</w:t>
      </w:r>
      <w:proofErr w:type="spellStart"/>
      <w:r w:rsidRPr="00EC1170">
        <w:rPr>
          <w:rFonts w:ascii="Times New Roman" w:hAnsi="Times New Roman" w:cs="Times New Roman"/>
        </w:rPr>
        <w:t>buyinghistory</w:t>
      </w:r>
      <w:proofErr w:type="spellEnd"/>
      <w:r w:rsidRPr="00EC1170">
        <w:rPr>
          <w:rFonts w:ascii="Times New Roman" w:hAnsi="Times New Roman" w:cs="Times New Roman"/>
        </w:rPr>
        <w:t>/*.</w:t>
      </w:r>
      <w:proofErr w:type="spellStart"/>
      <w:r w:rsidRPr="00EC1170">
        <w:rPr>
          <w:rFonts w:ascii="Times New Roman" w:hAnsi="Times New Roman" w:cs="Times New Roman"/>
        </w:rPr>
        <w:t>jks</w:t>
      </w:r>
      <w:proofErr w:type="spellEnd"/>
      <w:r w:rsidRPr="00EC1170">
        <w:rPr>
          <w:rFonts w:ascii="Times New Roman" w:hAnsi="Times New Roman" w:cs="Times New Roman"/>
        </w:rPr>
        <w:t xml:space="preserve"> sample03/</w:t>
      </w:r>
      <w:proofErr w:type="spellStart"/>
      <w:r w:rsidRPr="00EC1170">
        <w:rPr>
          <w:rFonts w:ascii="Times New Roman" w:hAnsi="Times New Roman" w:cs="Times New Roman"/>
        </w:rPr>
        <w:t>buying_history_ms</w:t>
      </w:r>
      <w:proofErr w:type="spellEnd"/>
      <w:r w:rsidRPr="00EC1170">
        <w:rPr>
          <w:rFonts w:ascii="Times New Roman" w:hAnsi="Times New Roman" w:cs="Times New Roman"/>
        </w:rPr>
        <w:t>/</w:t>
      </w:r>
    </w:p>
    <w:p w14:paraId="558DF04A" w14:textId="77777777" w:rsidR="00362990" w:rsidRPr="00EC1170" w:rsidRDefault="00362990" w:rsidP="00362990">
      <w:pPr>
        <w:pStyle w:val="body"/>
        <w:rPr>
          <w:sz w:val="20"/>
          <w:szCs w:val="20"/>
        </w:rPr>
      </w:pPr>
      <w:r w:rsidRPr="00EC1170">
        <w:rPr>
          <w:sz w:val="20"/>
          <w:szCs w:val="20"/>
        </w:rPr>
        <w:t>When configuring keystores with the Order Processing and Buying History microservices, we need to consider two things:</w:t>
      </w:r>
    </w:p>
    <w:p w14:paraId="41483B9F" w14:textId="77777777" w:rsidR="00362990" w:rsidRPr="00EC1170" w:rsidRDefault="00362990" w:rsidP="006F2198">
      <w:pPr>
        <w:pStyle w:val="List1"/>
        <w:numPr>
          <w:ilvl w:val="0"/>
          <w:numId w:val="45"/>
        </w:numPr>
        <w:rPr>
          <w:sz w:val="20"/>
          <w:szCs w:val="20"/>
        </w:rPr>
      </w:pPr>
      <w:r w:rsidRPr="00EC1170">
        <w:rPr>
          <w:sz w:val="20"/>
          <w:szCs w:val="20"/>
        </w:rPr>
        <w:t>Enabling HTTPS for the Order Processing microservice so the client applications that talk to the Order Processing microservice must use HTTPS. We don’t need to do the same for the Buying History microservice because we don’t expose it over HTTP.</w:t>
      </w:r>
    </w:p>
    <w:p w14:paraId="0B241C74" w14:textId="77777777" w:rsidR="00362990" w:rsidRPr="00EC1170" w:rsidRDefault="00362990" w:rsidP="006F2198">
      <w:pPr>
        <w:pStyle w:val="List1"/>
        <w:numPr>
          <w:ilvl w:val="0"/>
          <w:numId w:val="45"/>
        </w:numPr>
        <w:rPr>
          <w:sz w:val="20"/>
          <w:szCs w:val="20"/>
        </w:rPr>
      </w:pPr>
      <w:r w:rsidRPr="00EC1170">
        <w:rPr>
          <w:sz w:val="20"/>
          <w:szCs w:val="20"/>
        </w:rPr>
        <w:t>Configuring both Order Processing and Buying History microservices to trust the public certificate of the CA that signed the public certificate of the Kafka server. The Order Processing microservice connects to the Kafka server to publish messages, and the Buying History microservice connects to the Kafka server to read messages. Both of these communications now happen over TLS, and both the microservices have to trust the CA who issued the public certificate of the Kafka server.</w:t>
      </w:r>
    </w:p>
    <w:p w14:paraId="036451E1" w14:textId="77777777" w:rsidR="00362990" w:rsidRPr="00EC1170" w:rsidRDefault="00362990" w:rsidP="00362990">
      <w:pPr>
        <w:pStyle w:val="body"/>
        <w:rPr>
          <w:sz w:val="20"/>
          <w:szCs w:val="20"/>
        </w:rPr>
      </w:pPr>
      <w:r w:rsidRPr="00EC1170">
        <w:rPr>
          <w:sz w:val="20"/>
          <w:szCs w:val="20"/>
        </w:rPr>
        <w:t xml:space="preserve">Use your file editor of choice to open the </w:t>
      </w:r>
      <w:proofErr w:type="spellStart"/>
      <w:r w:rsidRPr="00EC1170">
        <w:rPr>
          <w:sz w:val="20"/>
          <w:szCs w:val="20"/>
        </w:rPr>
        <w:t>application.properties</w:t>
      </w:r>
      <w:proofErr w:type="spellEnd"/>
      <w:r w:rsidRPr="00EC1170">
        <w:rPr>
          <w:sz w:val="20"/>
          <w:szCs w:val="20"/>
        </w:rPr>
        <w:t xml:space="preserve"> file located in sample03/</w:t>
      </w:r>
      <w:proofErr w:type="spellStart"/>
      <w:r w:rsidRPr="00EC1170">
        <w:rPr>
          <w:sz w:val="20"/>
          <w:szCs w:val="20"/>
        </w:rPr>
        <w:t>orders_ms</w:t>
      </w:r>
      <w:proofErr w:type="spellEnd"/>
      <w:r w:rsidRPr="00EC1170">
        <w:rPr>
          <w:sz w:val="20"/>
          <w:szCs w:val="20"/>
        </w:rPr>
        <w:t>/</w:t>
      </w:r>
      <w:proofErr w:type="spellStart"/>
      <w:r w:rsidRPr="00EC1170">
        <w:rPr>
          <w:sz w:val="20"/>
          <w:szCs w:val="20"/>
        </w:rPr>
        <w:t>src</w:t>
      </w:r>
      <w:proofErr w:type="spellEnd"/>
      <w:r w:rsidRPr="00EC1170">
        <w:rPr>
          <w:sz w:val="20"/>
          <w:szCs w:val="20"/>
        </w:rPr>
        <w:t xml:space="preserve">/main/resources and then provide the proper values for the properties </w:t>
      </w:r>
      <w:proofErr w:type="spellStart"/>
      <w:r w:rsidRPr="00EC1170">
        <w:rPr>
          <w:sz w:val="20"/>
          <w:szCs w:val="20"/>
        </w:rPr>
        <w:t>spring.kafka.ssl.trust</w:t>
      </w:r>
      <w:proofErr w:type="spellEnd"/>
      <w:r w:rsidRPr="00EC1170">
        <w:rPr>
          <w:sz w:val="20"/>
          <w:szCs w:val="20"/>
        </w:rPr>
        <w:t xml:space="preserve">-store-location and </w:t>
      </w:r>
      <w:proofErr w:type="spellStart"/>
      <w:r w:rsidRPr="00EC1170">
        <w:rPr>
          <w:sz w:val="20"/>
          <w:szCs w:val="20"/>
        </w:rPr>
        <w:t>spring.kafka.ssl.trust</w:t>
      </w:r>
      <w:proofErr w:type="spellEnd"/>
      <w:r w:rsidRPr="00EC1170">
        <w:rPr>
          <w:sz w:val="20"/>
          <w:szCs w:val="20"/>
        </w:rPr>
        <w:t>-store-password. These are the properties that instruct Spring Boot to trust the CA who issued the public certificate of the Kafka server.</w:t>
      </w:r>
    </w:p>
    <w:p w14:paraId="3AA5E002" w14:textId="77777777" w:rsidR="00362990" w:rsidRPr="00EC1170" w:rsidRDefault="00362990" w:rsidP="00362990">
      <w:pPr>
        <w:pStyle w:val="body"/>
        <w:rPr>
          <w:sz w:val="20"/>
          <w:szCs w:val="20"/>
        </w:rPr>
      </w:pPr>
      <w:r w:rsidRPr="00EC1170">
        <w:rPr>
          <w:sz w:val="20"/>
          <w:szCs w:val="20"/>
        </w:rPr>
        <w:t xml:space="preserve">Also check the values of </w:t>
      </w:r>
      <w:proofErr w:type="spellStart"/>
      <w:r w:rsidRPr="00EC1170">
        <w:rPr>
          <w:sz w:val="20"/>
          <w:szCs w:val="20"/>
        </w:rPr>
        <w:t>server.ssl.key</w:t>
      </w:r>
      <w:proofErr w:type="spellEnd"/>
      <w:r w:rsidRPr="00EC1170">
        <w:rPr>
          <w:sz w:val="20"/>
          <w:szCs w:val="20"/>
        </w:rPr>
        <w:t xml:space="preserve">-store and </w:t>
      </w:r>
      <w:proofErr w:type="spellStart"/>
      <w:r w:rsidRPr="00EC1170">
        <w:rPr>
          <w:sz w:val="20"/>
          <w:szCs w:val="20"/>
        </w:rPr>
        <w:t>server.ssl.key</w:t>
      </w:r>
      <w:proofErr w:type="spellEnd"/>
      <w:r w:rsidRPr="00EC1170">
        <w:rPr>
          <w:sz w:val="20"/>
          <w:szCs w:val="20"/>
        </w:rPr>
        <w:t>-store-password properties. These two properties enable HTTPS transport for the Order Processing microservice. Save and close the file after these changes are done. If you accept the default values we used in our examples, as shown in the following listing, you don’t need to make any changes.</w:t>
      </w:r>
    </w:p>
    <w:p w14:paraId="088F7A35" w14:textId="77777777" w:rsidR="00362990" w:rsidRPr="00EC1170" w:rsidRDefault="00362990" w:rsidP="00362990">
      <w:pPr>
        <w:pStyle w:val="fm-code-listing-caption"/>
        <w:rPr>
          <w:sz w:val="20"/>
          <w:szCs w:val="20"/>
        </w:rPr>
      </w:pPr>
      <w:r w:rsidRPr="00EC1170">
        <w:rPr>
          <w:sz w:val="20"/>
          <w:szCs w:val="20"/>
        </w:rPr>
        <w:t xml:space="preserve">Listing 9.8 Content of </w:t>
      </w:r>
      <w:proofErr w:type="spellStart"/>
      <w:r w:rsidRPr="00EC1170">
        <w:rPr>
          <w:sz w:val="20"/>
          <w:szCs w:val="20"/>
        </w:rPr>
        <w:t>application.properties</w:t>
      </w:r>
      <w:proofErr w:type="spellEnd"/>
      <w:r w:rsidRPr="00EC1170">
        <w:rPr>
          <w:sz w:val="20"/>
          <w:szCs w:val="20"/>
        </w:rPr>
        <w:t xml:space="preserve"> file</w:t>
      </w:r>
    </w:p>
    <w:p w14:paraId="034FEFB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 </w:t>
      </w:r>
      <w:proofErr w:type="spellStart"/>
      <w:r w:rsidRPr="00EC1170">
        <w:rPr>
          <w:rFonts w:ascii="Times New Roman" w:hAnsi="Times New Roman" w:cs="Times New Roman"/>
        </w:rPr>
        <w:t>orderprocessing.jks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2CAB01C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-store-password: manning123               </w:t>
      </w:r>
      <w:r w:rsidRPr="00EC1170">
        <w:rPr>
          <w:rStyle w:val="fm-combinumeral"/>
          <w:rFonts w:ascii="Cambria Math" w:hAnsi="Cambria Math" w:cs="Cambria Math"/>
        </w:rPr>
        <w:t>❷</w:t>
      </w:r>
    </w:p>
    <w:p w14:paraId="376F72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spring.kafka.bootstrap-servers:localhost:9093           </w:t>
      </w:r>
      <w:r w:rsidRPr="00EC1170">
        <w:rPr>
          <w:rStyle w:val="fm-combinumeral"/>
          <w:rFonts w:ascii="Cambria Math" w:hAnsi="Cambria Math" w:cs="Cambria Math"/>
        </w:rPr>
        <w:t>❸</w:t>
      </w:r>
    </w:p>
    <w:p w14:paraId="499AC93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spring.kafka.properties.security.protocol</w:t>
      </w:r>
      <w:proofErr w:type="spellEnd"/>
      <w:r w:rsidRPr="00EC1170">
        <w:rPr>
          <w:rFonts w:ascii="Times New Roman" w:hAnsi="Times New Roman" w:cs="Times New Roman"/>
        </w:rPr>
        <w:t xml:space="preserve">=SSL           </w:t>
      </w:r>
      <w:r w:rsidRPr="00EC1170">
        <w:rPr>
          <w:rStyle w:val="fm-combinumeral"/>
          <w:rFonts w:ascii="Cambria Math" w:hAnsi="Cambria Math" w:cs="Cambria Math"/>
        </w:rPr>
        <w:t>❹</w:t>
      </w:r>
    </w:p>
    <w:p w14:paraId="52255DF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spring.kafka.properties.ssl.endpoint</w:t>
      </w:r>
      <w:proofErr w:type="spellEnd"/>
    </w:p>
    <w:p w14:paraId="7E931F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identification.algorithm</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❺</w:t>
      </w:r>
    </w:p>
    <w:p w14:paraId="6D26B03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w:t>
      </w:r>
      <w:proofErr w:type="spellEnd"/>
    </w:p>
    <w:p w14:paraId="0043E7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.trust-store-location=</w:t>
      </w:r>
      <w:proofErr w:type="spellStart"/>
      <w:r w:rsidRPr="00EC1170">
        <w:rPr>
          <w:rFonts w:ascii="Times New Roman" w:hAnsi="Times New Roman" w:cs="Times New Roman"/>
        </w:rPr>
        <w:t>file:truststore.jks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4811532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spring.kafka.ssl.trust</w:t>
      </w:r>
      <w:proofErr w:type="spellEnd"/>
      <w:r w:rsidRPr="00EC1170">
        <w:rPr>
          <w:rFonts w:ascii="Times New Roman" w:hAnsi="Times New Roman" w:cs="Times New Roman"/>
        </w:rPr>
        <w:t xml:space="preserve">-store-password=manning123        </w:t>
      </w:r>
      <w:r w:rsidRPr="00EC1170">
        <w:rPr>
          <w:rStyle w:val="fm-combinumeral"/>
          <w:rFonts w:ascii="Cambria Math" w:hAnsi="Cambria Math" w:cs="Cambria Math"/>
        </w:rPr>
        <w:t>❼</w:t>
      </w:r>
    </w:p>
    <w:p w14:paraId="5BAEE45E" w14:textId="77777777" w:rsidR="00362990" w:rsidRPr="00EC1170" w:rsidRDefault="00362990" w:rsidP="00362990">
      <w:pPr>
        <w:pStyle w:val="HTMLPreformatted"/>
        <w:rPr>
          <w:rFonts w:ascii="Times New Roman" w:hAnsi="Times New Roman" w:cs="Times New Roman"/>
        </w:rPr>
      </w:pPr>
    </w:p>
    <w:p w14:paraId="5F7BC80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spring.kafka.ssl.trust</w:t>
      </w:r>
      <w:proofErr w:type="spellEnd"/>
      <w:r w:rsidRPr="00EC1170">
        <w:rPr>
          <w:rFonts w:ascii="Times New Roman" w:hAnsi="Times New Roman" w:cs="Times New Roman"/>
        </w:rPr>
        <w:t xml:space="preserve">-store-type=JKS                   </w:t>
      </w:r>
      <w:r w:rsidRPr="00EC1170">
        <w:rPr>
          <w:rStyle w:val="fm-combinumeral"/>
          <w:rFonts w:ascii="Cambria Math" w:hAnsi="Cambria Math" w:cs="Cambria Math"/>
        </w:rPr>
        <w:t>❽</w:t>
      </w:r>
    </w:p>
    <w:p w14:paraId="2AB5CB9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location of the keystore that carries the keys to enable HTTPS communication</w:t>
      </w:r>
    </w:p>
    <w:p w14:paraId="1B508D9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password of the keystore</w:t>
      </w:r>
    </w:p>
    <w:p w14:paraId="7C55A27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Instructs the microservice to connect to the TLS port (9093) of Kafka. If </w:t>
      </w:r>
      <w:proofErr w:type="spellStart"/>
      <w:r w:rsidRPr="00EC1170">
        <w:rPr>
          <w:sz w:val="20"/>
          <w:szCs w:val="20"/>
        </w:rPr>
        <w:t>noport</w:t>
      </w:r>
      <w:proofErr w:type="spellEnd"/>
      <w:r w:rsidRPr="00EC1170">
        <w:rPr>
          <w:sz w:val="20"/>
          <w:szCs w:val="20"/>
        </w:rPr>
        <w:t xml:space="preserve"> is specified, the </w:t>
      </w:r>
      <w:proofErr w:type="spellStart"/>
      <w:r w:rsidRPr="00EC1170">
        <w:rPr>
          <w:sz w:val="20"/>
          <w:szCs w:val="20"/>
        </w:rPr>
        <w:t>microserviceconnects</w:t>
      </w:r>
      <w:proofErr w:type="spellEnd"/>
      <w:r w:rsidRPr="00EC1170">
        <w:rPr>
          <w:sz w:val="20"/>
          <w:szCs w:val="20"/>
        </w:rPr>
        <w:t xml:space="preserve"> to the default Kafka port 9092, which is the plaintext port (no TLS).</w:t>
      </w:r>
    </w:p>
    <w:p w14:paraId="7C47892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Sets the protocol to SSL, which enables TLS communication</w:t>
      </w:r>
    </w:p>
    <w:p w14:paraId="5F664F4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By leaving this empty, we effectively get our microservice to ignore the hostname verification of the server certificate. In a production deployment, you shouldn’t do this.</w:t>
      </w:r>
    </w:p>
    <w:p w14:paraId="72FB243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lastRenderedPageBreak/>
        <w:t>❻</w:t>
      </w:r>
      <w:r w:rsidRPr="00EC1170">
        <w:rPr>
          <w:sz w:val="20"/>
          <w:szCs w:val="20"/>
        </w:rPr>
        <w:t xml:space="preserve"> The location of the keystore that carries the CA’s public certificate</w:t>
      </w:r>
    </w:p>
    <w:p w14:paraId="27AA17C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❼</w:t>
      </w:r>
      <w:r w:rsidRPr="00EC1170">
        <w:rPr>
          <w:sz w:val="20"/>
          <w:szCs w:val="20"/>
        </w:rPr>
        <w:t xml:space="preserve"> The password of the trust store</w:t>
      </w:r>
    </w:p>
    <w:p w14:paraId="435EB1B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❽</w:t>
      </w:r>
      <w:r w:rsidRPr="00EC1170">
        <w:rPr>
          <w:sz w:val="20"/>
          <w:szCs w:val="20"/>
        </w:rPr>
        <w:t xml:space="preserve"> The type of trust store</w:t>
      </w:r>
    </w:p>
    <w:p w14:paraId="22D48875"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By setting the </w:t>
      </w:r>
      <w:proofErr w:type="spellStart"/>
      <w:r w:rsidRPr="00EC1170">
        <w:rPr>
          <w:rStyle w:val="HTMLCode"/>
          <w:rFonts w:ascii="Times New Roman" w:hAnsi="Times New Roman" w:cs="Times New Roman"/>
        </w:rPr>
        <w:t>ssl.endpoint.identification.algorithm</w:t>
      </w:r>
      <w:proofErr w:type="spellEnd"/>
      <w:r w:rsidRPr="00EC1170">
        <w:rPr>
          <w:sz w:val="20"/>
          <w:szCs w:val="20"/>
        </w:rPr>
        <w:t xml:space="preserve"> property as empty in listing 9.8, we effectively get our microservice to ignore the hostname verification of the server certificate. In a real production system, we wouldn’t ideally do this. A production server should have a proper DNS setup for the Kafka server, and it should be exposed using a valid hostname (not localhost). We could use the hostname in our server certificate and enforce hostname verification on the client (microservice), but for now, because we don’t have a proper hostname to use, we’ll skip the hostname verification on the client.</w:t>
      </w:r>
    </w:p>
    <w:p w14:paraId="392EB177" w14:textId="023C7703" w:rsidR="00362990" w:rsidRPr="00EC1170" w:rsidRDefault="00362990" w:rsidP="00362990">
      <w:pPr>
        <w:pStyle w:val="body"/>
        <w:rPr>
          <w:sz w:val="20"/>
          <w:szCs w:val="20"/>
        </w:rPr>
      </w:pPr>
      <w:r w:rsidRPr="00EC1170">
        <w:rPr>
          <w:sz w:val="20"/>
          <w:szCs w:val="20"/>
        </w:rPr>
        <w:t xml:space="preserve">Do the same for the </w:t>
      </w:r>
      <w:proofErr w:type="spellStart"/>
      <w:r w:rsidRPr="00EC1170">
        <w:rPr>
          <w:sz w:val="20"/>
          <w:szCs w:val="20"/>
        </w:rPr>
        <w:t>application.properties</w:t>
      </w:r>
      <w:proofErr w:type="spellEnd"/>
      <w:r w:rsidRPr="00EC1170">
        <w:rPr>
          <w:sz w:val="20"/>
          <w:szCs w:val="20"/>
        </w:rPr>
        <w:t xml:space="preserve"> file located at </w:t>
      </w:r>
      <w:proofErr w:type="spellStart"/>
      <w:r w:rsidRPr="00EC1170">
        <w:rPr>
          <w:sz w:val="20"/>
          <w:szCs w:val="20"/>
        </w:rPr>
        <w:t>buying_history_ms</w:t>
      </w:r>
      <w:proofErr w:type="spellEnd"/>
      <w:r w:rsidRPr="00EC1170">
        <w:rPr>
          <w:sz w:val="20"/>
          <w:szCs w:val="20"/>
        </w:rPr>
        <w:t>/</w:t>
      </w:r>
      <w:proofErr w:type="spellStart"/>
      <w:r w:rsidRPr="00EC1170">
        <w:rPr>
          <w:sz w:val="20"/>
          <w:szCs w:val="20"/>
        </w:rPr>
        <w:t>src</w:t>
      </w:r>
      <w:proofErr w:type="spellEnd"/>
      <w:r w:rsidRPr="00EC1170">
        <w:rPr>
          <w:sz w:val="20"/>
          <w:szCs w:val="20"/>
        </w:rPr>
        <w:t>/main/resources and save and close the file. Once both these changes are done, use your command-line client and navigate to the sample03/</w:t>
      </w:r>
      <w:proofErr w:type="spellStart"/>
      <w:r w:rsidRPr="00EC1170">
        <w:rPr>
          <w:sz w:val="20"/>
          <w:szCs w:val="20"/>
        </w:rPr>
        <w:t>orders_ms</w:t>
      </w:r>
      <w:proofErr w:type="spellEnd"/>
      <w:r w:rsidRPr="00EC1170">
        <w:rPr>
          <w:sz w:val="20"/>
          <w:szCs w:val="20"/>
        </w:rPr>
        <w:t xml:space="preserve"> directory. Open a new terminal tab on your command-line client, navigate to the sample03/</w:t>
      </w:r>
      <w:proofErr w:type="spellStart"/>
      <w:r w:rsidRPr="00EC1170">
        <w:rPr>
          <w:sz w:val="20"/>
          <w:szCs w:val="20"/>
        </w:rPr>
        <w:t>orders_ms</w:t>
      </w:r>
      <w:proofErr w:type="spellEnd"/>
      <w:r w:rsidRPr="00EC1170">
        <w:rPr>
          <w:sz w:val="20"/>
          <w:szCs w:val="20"/>
        </w:rPr>
        <w:t xml:space="preserve"> directory, and execute the following command:</w:t>
      </w:r>
    </w:p>
    <w:p w14:paraId="4F5AF3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https://localhost:8080/order -X POST -d @order.json \</w:t>
      </w:r>
    </w:p>
    <w:p w14:paraId="6F2EFF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-v</w:t>
      </w:r>
    </w:p>
    <w:p w14:paraId="79108804" w14:textId="77777777" w:rsidR="00362990" w:rsidRPr="00EC1170" w:rsidRDefault="00362990" w:rsidP="00362990">
      <w:pPr>
        <w:pStyle w:val="body"/>
        <w:rPr>
          <w:sz w:val="20"/>
          <w:szCs w:val="20"/>
        </w:rPr>
      </w:pPr>
      <w:r w:rsidRPr="00EC1170">
        <w:rPr>
          <w:sz w:val="20"/>
          <w:szCs w:val="20"/>
        </w:rPr>
        <w:t>If you observe the console output of the terminal tab on which you ran the Buying History microservice, you should see this output:</w:t>
      </w:r>
    </w:p>
    <w:p w14:paraId="0A3EEF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Updated buying history of customer with order: &lt;</w:t>
      </w:r>
      <w:proofErr w:type="spellStart"/>
      <w:r w:rsidRPr="00EC1170">
        <w:rPr>
          <w:rFonts w:ascii="Times New Roman" w:hAnsi="Times New Roman" w:cs="Times New Roman"/>
        </w:rPr>
        <w:t>order_id</w:t>
      </w:r>
      <w:proofErr w:type="spellEnd"/>
      <w:r w:rsidRPr="00EC1170">
        <w:rPr>
          <w:rFonts w:ascii="Times New Roman" w:hAnsi="Times New Roman" w:cs="Times New Roman"/>
        </w:rPr>
        <w:t>&gt;</w:t>
      </w:r>
    </w:p>
    <w:p w14:paraId="2B88FA4D" w14:textId="77777777" w:rsidR="00362990" w:rsidRPr="00EC1170" w:rsidRDefault="00362990" w:rsidP="00362990">
      <w:pPr>
        <w:pStyle w:val="body"/>
        <w:rPr>
          <w:sz w:val="20"/>
          <w:szCs w:val="20"/>
        </w:rPr>
      </w:pPr>
      <w:r w:rsidRPr="00EC1170">
        <w:rPr>
          <w:sz w:val="20"/>
          <w:szCs w:val="20"/>
        </w:rPr>
        <w:t xml:space="preserve">The preceding output means that the curl client has talked successfully to the Order Processing microservice over TLS, and then the Order Processing microservice has published an event to the </w:t>
      </w:r>
      <w:r w:rsidRPr="00EC1170">
        <w:rPr>
          <w:rStyle w:val="HTMLCode"/>
          <w:rFonts w:ascii="Times New Roman" w:hAnsi="Times New Roman" w:cs="Times New Roman"/>
        </w:rPr>
        <w:t>ORDERS</w:t>
      </w:r>
      <w:r w:rsidRPr="00EC1170">
        <w:rPr>
          <w:sz w:val="20"/>
          <w:szCs w:val="20"/>
        </w:rPr>
        <w:t xml:space="preserve"> topic on Kafka over TLS, and finally, the Buying History microservice has read the order details from the </w:t>
      </w:r>
      <w:r w:rsidRPr="00EC1170">
        <w:rPr>
          <w:rStyle w:val="HTMLCode"/>
          <w:rFonts w:ascii="Times New Roman" w:hAnsi="Times New Roman" w:cs="Times New Roman"/>
        </w:rPr>
        <w:t>ORDERS</w:t>
      </w:r>
      <w:r w:rsidRPr="00EC1170">
        <w:rPr>
          <w:sz w:val="20"/>
          <w:szCs w:val="20"/>
        </w:rPr>
        <w:t xml:space="preserve"> topic on Kafka over TLS.</w:t>
      </w:r>
    </w:p>
    <w:p w14:paraId="40F72374" w14:textId="77777777" w:rsidR="00362990" w:rsidRPr="00467495" w:rsidRDefault="00362990" w:rsidP="00362990">
      <w:pPr>
        <w:pStyle w:val="Heading2"/>
        <w:rPr>
          <w:i/>
          <w:iCs/>
          <w:sz w:val="20"/>
          <w:szCs w:val="20"/>
        </w:rPr>
      </w:pPr>
      <w:r w:rsidRPr="00467495">
        <w:rPr>
          <w:i/>
          <w:iCs/>
          <w:sz w:val="20"/>
          <w:szCs w:val="20"/>
        </w:rPr>
        <w:t xml:space="preserve">9.6 Using </w:t>
      </w:r>
      <w:proofErr w:type="spellStart"/>
      <w:r w:rsidRPr="00467495">
        <w:rPr>
          <w:i/>
          <w:iCs/>
          <w:sz w:val="20"/>
          <w:szCs w:val="20"/>
        </w:rPr>
        <w:t>mTLS</w:t>
      </w:r>
      <w:proofErr w:type="spellEnd"/>
      <w:r w:rsidRPr="00467495">
        <w:rPr>
          <w:i/>
          <w:iCs/>
          <w:sz w:val="20"/>
          <w:szCs w:val="20"/>
        </w:rPr>
        <w:t xml:space="preserve"> for authentication</w:t>
      </w:r>
    </w:p>
    <w:p w14:paraId="2F7306FC" w14:textId="6B12F8F6" w:rsidR="00362990" w:rsidRPr="00EC1170" w:rsidRDefault="00362990" w:rsidP="00362990">
      <w:pPr>
        <w:pStyle w:val="body"/>
        <w:rPr>
          <w:sz w:val="20"/>
          <w:szCs w:val="20"/>
        </w:rPr>
      </w:pPr>
      <w:r w:rsidRPr="00EC1170">
        <w:rPr>
          <w:sz w:val="20"/>
          <w:szCs w:val="20"/>
        </w:rPr>
        <w:t xml:space="preserve">In section 9.5, we looked at enabling TLS between the microservices and the Kafka server. In this section, we discuss how to protect communications between the Order Processing microservice and the Kafka server, as well as the communications between the Buying History microservice and the Kafka server with </w:t>
      </w:r>
      <w:proofErr w:type="spellStart"/>
      <w:r w:rsidRPr="00EC1170">
        <w:rPr>
          <w:sz w:val="20"/>
          <w:szCs w:val="20"/>
        </w:rPr>
        <w:t>mTLS</w:t>
      </w:r>
      <w:proofErr w:type="spellEnd"/>
      <w:r w:rsidRPr="00EC1170">
        <w:rPr>
          <w:sz w:val="20"/>
          <w:szCs w:val="20"/>
        </w:rPr>
        <w:t xml:space="preserve"> for client authentication.</w:t>
      </w:r>
      <w:r w:rsidR="0002395D">
        <w:rPr>
          <w:sz w:val="20"/>
          <w:szCs w:val="20"/>
        </w:rPr>
        <w:t xml:space="preserve"> </w:t>
      </w:r>
      <w:r w:rsidRPr="00EC1170">
        <w:rPr>
          <w:sz w:val="20"/>
          <w:szCs w:val="20"/>
        </w:rPr>
        <w:t>By enabling TLS between the microservices and Kafka, we ensure that the data being transmitted over the network among these parties is encrypted. Nobody sniffing into the network would be able to read the data being transmitted unless they had access to the server’s (Kafka) private key. By enabling TLS, we also made sure that the microservices (clients) are connected to the intended/trusted Kafka server and not to anyone or anything pretending to be the server.</w:t>
      </w:r>
      <w:r w:rsidR="0002395D">
        <w:rPr>
          <w:sz w:val="20"/>
          <w:szCs w:val="20"/>
        </w:rPr>
        <w:t xml:space="preserve"> </w:t>
      </w:r>
      <w:r w:rsidRPr="00EC1170">
        <w:rPr>
          <w:sz w:val="20"/>
          <w:szCs w:val="20"/>
        </w:rPr>
        <w:t>One problem that still remains, however, is that anyone that has network access to the Kafka server and that trusts the CA that signed Kafka’s certificate can publish and receive events to and from the Kafka server. For example, anyone could impersonate the Order Processing microservice and send bogus order events to Kafka. Figure 9.9 illustrates this scenario.</w:t>
      </w:r>
    </w:p>
    <w:p w14:paraId="6ADFD01B" w14:textId="0866EDAF"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"https://learning.oreilly.com/library/view/microservices-security-in/9781617295959/OEBPS/Images/CH09_F09_Siriwardena.png" \* MERGEFORMATINET </w:instrText>
      </w:r>
      <w:r w:rsidRPr="00EC1170">
        <w:rPr>
          <w:sz w:val="20"/>
          <w:szCs w:val="20"/>
        </w:rPr>
        <w:fldChar w:fldCharType="separate"/>
      </w:r>
      <w:r w:rsidRPr="00EC1170">
        <w:rPr>
          <w:noProof/>
          <w:sz w:val="20"/>
          <w:szCs w:val="20"/>
        </w:rPr>
        <w:drawing>
          <wp:inline distT="0" distB="0" distL="0" distR="0" wp14:anchorId="653AACA3" wp14:editId="04032388">
            <wp:extent cx="3284376" cy="1301115"/>
            <wp:effectExtent l="0" t="0" r="5080" b="0"/>
            <wp:docPr id="95" name="Picture 95"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hape, polygon&#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320053" cy="1315248"/>
                    </a:xfrm>
                    <a:prstGeom prst="rect">
                      <a:avLst/>
                    </a:prstGeom>
                    <a:noFill/>
                    <a:ln>
                      <a:noFill/>
                    </a:ln>
                  </pic:spPr>
                </pic:pic>
              </a:graphicData>
            </a:graphic>
          </wp:inline>
        </w:drawing>
      </w:r>
      <w:r w:rsidRPr="00EC1170">
        <w:rPr>
          <w:sz w:val="20"/>
          <w:szCs w:val="20"/>
        </w:rPr>
        <w:fldChar w:fldCharType="end"/>
      </w:r>
    </w:p>
    <w:p w14:paraId="273F7E7E" w14:textId="77777777" w:rsidR="00362990" w:rsidRPr="00EC1170" w:rsidRDefault="00362990" w:rsidP="00362990">
      <w:pPr>
        <w:pStyle w:val="fm-figure-caption"/>
        <w:rPr>
          <w:sz w:val="20"/>
          <w:szCs w:val="20"/>
        </w:rPr>
      </w:pPr>
      <w:r w:rsidRPr="00EC1170">
        <w:rPr>
          <w:sz w:val="20"/>
          <w:szCs w:val="20"/>
        </w:rPr>
        <w:t>Figure 9.9 The Bogus microservice impersonates the Order Processing microservice by sending order events to Kafka. This makes the other microservices process these order events. Kafka needs to explicitly allow only the trusted microservices to connect to it.</w:t>
      </w:r>
    </w:p>
    <w:p w14:paraId="49E463CA" w14:textId="77777777" w:rsidR="00362990" w:rsidRPr="00EC1170" w:rsidRDefault="00362990" w:rsidP="00362990">
      <w:pPr>
        <w:pStyle w:val="body"/>
        <w:rPr>
          <w:sz w:val="20"/>
          <w:szCs w:val="20"/>
        </w:rPr>
      </w:pPr>
      <w:r w:rsidRPr="00EC1170">
        <w:rPr>
          <w:sz w:val="20"/>
          <w:szCs w:val="20"/>
        </w:rPr>
        <w:lastRenderedPageBreak/>
        <w:t>Here, the Bogus microservice is also sending events to Kafka, which would trigger false events in the system and make the other microservices act on it. This would cause our system to break. To prevent this from happening, we need to make sure that only the trusted Order Processing microservice and other trusted microservices are permitted to send and receive events from Kafka.</w:t>
      </w:r>
    </w:p>
    <w:p w14:paraId="59D5292D" w14:textId="77777777" w:rsidR="00362990" w:rsidRPr="00EC1170" w:rsidRDefault="00362990" w:rsidP="00362990">
      <w:pPr>
        <w:pStyle w:val="body"/>
        <w:rPr>
          <w:sz w:val="20"/>
          <w:szCs w:val="20"/>
        </w:rPr>
      </w:pPr>
      <w:r w:rsidRPr="00EC1170">
        <w:rPr>
          <w:sz w:val="20"/>
          <w:szCs w:val="20"/>
        </w:rPr>
        <w:t xml:space="preserve">In section 9.5, we used TLS to establish this trust one way; the client was made to trust the server before sending events to it. We now need to enable trust both ways, so the server also trusts the clients connecting to it through </w:t>
      </w:r>
      <w:proofErr w:type="spellStart"/>
      <w:r w:rsidRPr="00EC1170">
        <w:rPr>
          <w:sz w:val="20"/>
          <w:szCs w:val="20"/>
        </w:rPr>
        <w:t>mTLS</w:t>
      </w:r>
      <w:proofErr w:type="spellEnd"/>
      <w:r w:rsidRPr="00EC1170">
        <w:rPr>
          <w:sz w:val="20"/>
          <w:szCs w:val="20"/>
        </w:rPr>
        <w:t>. Let’s see how to enable this on Kafka.</w:t>
      </w:r>
    </w:p>
    <w:p w14:paraId="619999A8" w14:textId="77777777" w:rsidR="00362990" w:rsidRPr="00EC1170" w:rsidRDefault="00362990" w:rsidP="00362990">
      <w:pPr>
        <w:pStyle w:val="body"/>
        <w:rPr>
          <w:sz w:val="20"/>
          <w:szCs w:val="20"/>
        </w:rPr>
      </w:pPr>
      <w:r w:rsidRPr="00EC1170">
        <w:rPr>
          <w:sz w:val="20"/>
          <w:szCs w:val="20"/>
        </w:rPr>
        <w:t xml:space="preserve">Make sure your Kafka server is stopped. (You can stop it by pressing Ctrl-C on the terminal process that’s running the Kafka server process.) Then open the </w:t>
      </w:r>
      <w:proofErr w:type="spellStart"/>
      <w:r w:rsidRPr="00EC1170">
        <w:rPr>
          <w:sz w:val="20"/>
          <w:szCs w:val="20"/>
        </w:rPr>
        <w:t>server.properties</w:t>
      </w:r>
      <w:proofErr w:type="spellEnd"/>
      <w:r w:rsidRPr="00EC1170">
        <w:rPr>
          <w:sz w:val="20"/>
          <w:szCs w:val="20"/>
        </w:rPr>
        <w:t xml:space="preserve"> file located at </w:t>
      </w:r>
      <w:proofErr w:type="spellStart"/>
      <w:r w:rsidRPr="00EC1170">
        <w:rPr>
          <w:rStyle w:val="HTMLCode"/>
          <w:rFonts w:ascii="Times New Roman" w:hAnsi="Times New Roman" w:cs="Times New Roman"/>
        </w:rPr>
        <w:t>kafka_home</w:t>
      </w:r>
      <w:proofErr w:type="spellEnd"/>
      <w:r w:rsidRPr="00EC1170">
        <w:rPr>
          <w:rStyle w:val="HTMLCode"/>
          <w:rFonts w:ascii="Times New Roman" w:hAnsi="Times New Roman" w:cs="Times New Roman"/>
        </w:rPr>
        <w:t>/config</w:t>
      </w:r>
      <w:r w:rsidRPr="00EC1170">
        <w:rPr>
          <w:sz w:val="20"/>
          <w:szCs w:val="20"/>
        </w:rPr>
        <w:t xml:space="preserve"> with your text editor. Add the following two configuration properties to it. Make sure to provide the absolute path pointing to chapter09/keys/</w:t>
      </w:r>
      <w:proofErr w:type="spellStart"/>
      <w:r w:rsidRPr="00EC1170">
        <w:rPr>
          <w:sz w:val="20"/>
          <w:szCs w:val="20"/>
        </w:rPr>
        <w:t>kafka_server</w:t>
      </w:r>
      <w:proofErr w:type="spellEnd"/>
      <w:r w:rsidRPr="00EC1170">
        <w:rPr>
          <w:sz w:val="20"/>
          <w:szCs w:val="20"/>
        </w:rPr>
        <w:t>/</w:t>
      </w:r>
      <w:proofErr w:type="spellStart"/>
      <w:r w:rsidRPr="00EC1170">
        <w:rPr>
          <w:sz w:val="20"/>
          <w:szCs w:val="20"/>
        </w:rPr>
        <w:t>trustore.jks</w:t>
      </w:r>
      <w:proofErr w:type="spellEnd"/>
      <w:r w:rsidRPr="00EC1170">
        <w:rPr>
          <w:sz w:val="20"/>
          <w:szCs w:val="20"/>
        </w:rPr>
        <w:t xml:space="preserve"> as the value of the </w:t>
      </w:r>
      <w:proofErr w:type="spellStart"/>
      <w:r w:rsidRPr="00EC1170">
        <w:rPr>
          <w:rStyle w:val="HTMLCode"/>
          <w:rFonts w:ascii="Times New Roman" w:hAnsi="Times New Roman" w:cs="Times New Roman"/>
        </w:rPr>
        <w:t>ssl.truststore</w:t>
      </w:r>
      <w:proofErr w:type="spellEnd"/>
      <w:r w:rsidRPr="00EC1170">
        <w:rPr>
          <w:rStyle w:val="HTMLCode"/>
          <w:rFonts w:ascii="Times New Roman" w:hAnsi="Times New Roman" w:cs="Times New Roman"/>
        </w:rPr>
        <w:t xml:space="preserve"> .location</w:t>
      </w:r>
      <w:r w:rsidRPr="00EC1170">
        <w:rPr>
          <w:sz w:val="20"/>
          <w:szCs w:val="20"/>
        </w:rPr>
        <w:t xml:space="preserve"> property (we created the </w:t>
      </w:r>
      <w:proofErr w:type="spellStart"/>
      <w:r w:rsidRPr="00EC1170">
        <w:rPr>
          <w:rStyle w:val="HTMLCode"/>
          <w:rFonts w:ascii="Times New Roman" w:hAnsi="Times New Roman" w:cs="Times New Roman"/>
        </w:rPr>
        <w:t>truststore.jks</w:t>
      </w:r>
      <w:proofErr w:type="spellEnd"/>
      <w:r w:rsidRPr="00EC1170">
        <w:rPr>
          <w:sz w:val="20"/>
          <w:szCs w:val="20"/>
        </w:rPr>
        <w:t xml:space="preserve"> in section 9.5.1):</w:t>
      </w:r>
    </w:p>
    <w:p w14:paraId="5CA8BA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ssl.truststore.location=chapter09/keys/kafka_server/truststore.jks</w:t>
      </w:r>
    </w:p>
    <w:p w14:paraId="5019760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ssl.truststore.password</w:t>
      </w:r>
      <w:proofErr w:type="spellEnd"/>
      <w:r w:rsidRPr="00EC1170">
        <w:rPr>
          <w:rFonts w:ascii="Times New Roman" w:hAnsi="Times New Roman" w:cs="Times New Roman"/>
        </w:rPr>
        <w:t>=manning123</w:t>
      </w:r>
    </w:p>
    <w:p w14:paraId="7BD13A96" w14:textId="77777777" w:rsidR="00362990" w:rsidRPr="00EC1170" w:rsidRDefault="00362990" w:rsidP="00362990">
      <w:pPr>
        <w:pStyle w:val="body"/>
        <w:rPr>
          <w:sz w:val="20"/>
          <w:szCs w:val="20"/>
        </w:rPr>
      </w:pPr>
      <w:r w:rsidRPr="00EC1170">
        <w:rPr>
          <w:sz w:val="20"/>
          <w:szCs w:val="20"/>
        </w:rPr>
        <w:t xml:space="preserve">Change the value of the property </w:t>
      </w:r>
      <w:proofErr w:type="spellStart"/>
      <w:r w:rsidRPr="00EC1170">
        <w:rPr>
          <w:rStyle w:val="HTMLCode"/>
          <w:rFonts w:ascii="Times New Roman" w:hAnsi="Times New Roman" w:cs="Times New Roman"/>
        </w:rPr>
        <w:t>ssl.client.auth</w:t>
      </w:r>
      <w:proofErr w:type="spellEnd"/>
      <w:r w:rsidRPr="00EC1170">
        <w:rPr>
          <w:sz w:val="20"/>
          <w:szCs w:val="20"/>
        </w:rPr>
        <w:t xml:space="preserve"> to </w:t>
      </w:r>
      <w:r w:rsidRPr="00EC1170">
        <w:rPr>
          <w:rStyle w:val="HTMLCode"/>
          <w:rFonts w:ascii="Times New Roman" w:hAnsi="Times New Roman" w:cs="Times New Roman"/>
        </w:rPr>
        <w:t>required</w:t>
      </w:r>
      <w:r w:rsidRPr="00EC1170">
        <w:rPr>
          <w:sz w:val="20"/>
          <w:szCs w:val="20"/>
        </w:rPr>
        <w:t xml:space="preserve"> (in the same </w:t>
      </w:r>
      <w:proofErr w:type="spellStart"/>
      <w:r w:rsidRPr="00EC1170">
        <w:rPr>
          <w:sz w:val="20"/>
          <w:szCs w:val="20"/>
        </w:rPr>
        <w:t>server.properties</w:t>
      </w:r>
      <w:proofErr w:type="spellEnd"/>
      <w:r w:rsidRPr="00EC1170">
        <w:rPr>
          <w:sz w:val="20"/>
          <w:szCs w:val="20"/>
        </w:rPr>
        <w:t xml:space="preserve"> file), as shown next. If this property is not there in the </w:t>
      </w:r>
      <w:proofErr w:type="spellStart"/>
      <w:r w:rsidRPr="00EC1170">
        <w:rPr>
          <w:sz w:val="20"/>
          <w:szCs w:val="20"/>
        </w:rPr>
        <w:t>server.properties</w:t>
      </w:r>
      <w:proofErr w:type="spellEnd"/>
      <w:r w:rsidRPr="00EC1170">
        <w:rPr>
          <w:sz w:val="20"/>
          <w:szCs w:val="20"/>
        </w:rPr>
        <w:t xml:space="preserve"> file, you need to add it. This tells the Kafka server to authenticate the clients connecting to Kafka before establishing a connection with them:</w:t>
      </w:r>
    </w:p>
    <w:p w14:paraId="24C1831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ssl.client.auth</w:t>
      </w:r>
      <w:proofErr w:type="spellEnd"/>
      <w:r w:rsidRPr="00EC1170">
        <w:rPr>
          <w:rFonts w:ascii="Times New Roman" w:hAnsi="Times New Roman" w:cs="Times New Roman"/>
        </w:rPr>
        <w:t>=required</w:t>
      </w:r>
    </w:p>
    <w:p w14:paraId="2ECF6AF7" w14:textId="77777777" w:rsidR="00362990" w:rsidRPr="00EC1170" w:rsidRDefault="00362990" w:rsidP="00362990">
      <w:pPr>
        <w:pStyle w:val="body"/>
        <w:rPr>
          <w:sz w:val="20"/>
          <w:szCs w:val="20"/>
        </w:rPr>
      </w:pPr>
      <w:r w:rsidRPr="00EC1170">
        <w:rPr>
          <w:sz w:val="20"/>
          <w:szCs w:val="20"/>
        </w:rPr>
        <w:t xml:space="preserve">Once these properties are set, save and close the file and start the Kafka server. The Kafka server is now ready to accept requests from clients who can authenticate themselves. If you attempt to run the microservices from section 9.5, those would fail because we’ve mandated client authentication on Kafka. The microservices from section 9.5 didn’t have </w:t>
      </w:r>
      <w:proofErr w:type="spellStart"/>
      <w:r w:rsidRPr="00EC1170">
        <w:rPr>
          <w:sz w:val="20"/>
          <w:szCs w:val="20"/>
        </w:rPr>
        <w:t>mTLS</w:t>
      </w:r>
      <w:proofErr w:type="spellEnd"/>
      <w:r w:rsidRPr="00EC1170">
        <w:rPr>
          <w:sz w:val="20"/>
          <w:szCs w:val="20"/>
        </w:rPr>
        <w:t xml:space="preserve"> configurations enabled, hence the failure.</w:t>
      </w:r>
    </w:p>
    <w:p w14:paraId="66475C7F" w14:textId="77777777" w:rsidR="00362990" w:rsidRPr="00EC1170" w:rsidRDefault="00362990" w:rsidP="00362990">
      <w:pPr>
        <w:pStyle w:val="body"/>
        <w:rPr>
          <w:sz w:val="20"/>
          <w:szCs w:val="20"/>
        </w:rPr>
      </w:pPr>
      <w:r w:rsidRPr="00EC1170">
        <w:rPr>
          <w:sz w:val="20"/>
          <w:szCs w:val="20"/>
        </w:rPr>
        <w:t>The next step would be to configure the Order Processing and Buying History microservices to be able to authenticate themselves when connecting to the Kafka server. You can take a look at the code that’s related to the microservices in the chapter09/sample03 directory.</w:t>
      </w:r>
    </w:p>
    <w:p w14:paraId="5AB45B03" w14:textId="77777777" w:rsidR="00362990" w:rsidRPr="00EC1170" w:rsidRDefault="00362990" w:rsidP="00362990">
      <w:pPr>
        <w:pStyle w:val="body"/>
        <w:rPr>
          <w:sz w:val="20"/>
          <w:szCs w:val="20"/>
        </w:rPr>
      </w:pPr>
      <w:r w:rsidRPr="00EC1170">
        <w:rPr>
          <w:sz w:val="20"/>
          <w:szCs w:val="20"/>
        </w:rPr>
        <w:t xml:space="preserve">Let’s see how to enable </w:t>
      </w:r>
      <w:proofErr w:type="spellStart"/>
      <w:r w:rsidRPr="00EC1170">
        <w:rPr>
          <w:sz w:val="20"/>
          <w:szCs w:val="20"/>
        </w:rPr>
        <w:t>mTLS</w:t>
      </w:r>
      <w:proofErr w:type="spellEnd"/>
      <w:r w:rsidRPr="00EC1170">
        <w:rPr>
          <w:sz w:val="20"/>
          <w:szCs w:val="20"/>
        </w:rPr>
        <w:t xml:space="preserve"> authentication support for the Order Processing microservice. Open the </w:t>
      </w:r>
      <w:proofErr w:type="spellStart"/>
      <w:r w:rsidRPr="00EC1170">
        <w:rPr>
          <w:sz w:val="20"/>
          <w:szCs w:val="20"/>
        </w:rPr>
        <w:t>application.properties</w:t>
      </w:r>
      <w:proofErr w:type="spellEnd"/>
      <w:r w:rsidRPr="00EC1170">
        <w:rPr>
          <w:sz w:val="20"/>
          <w:szCs w:val="20"/>
        </w:rPr>
        <w:t xml:space="preserve"> file located in the chapter09/samole03/</w:t>
      </w:r>
      <w:proofErr w:type="spellStart"/>
      <w:r w:rsidRPr="00EC1170">
        <w:rPr>
          <w:sz w:val="20"/>
          <w:szCs w:val="20"/>
        </w:rPr>
        <w:t>orders_ms</w:t>
      </w:r>
      <w:proofErr w:type="spellEnd"/>
      <w:r w:rsidRPr="00EC1170">
        <w:rPr>
          <w:sz w:val="20"/>
          <w:szCs w:val="20"/>
        </w:rPr>
        <w:t>/</w:t>
      </w:r>
      <w:proofErr w:type="spellStart"/>
      <w:r w:rsidRPr="00EC1170">
        <w:rPr>
          <w:sz w:val="20"/>
          <w:szCs w:val="20"/>
        </w:rPr>
        <w:t>src</w:t>
      </w:r>
      <w:proofErr w:type="spellEnd"/>
      <w:r w:rsidRPr="00EC1170">
        <w:rPr>
          <w:sz w:val="20"/>
          <w:szCs w:val="20"/>
        </w:rPr>
        <w:t>/main/resources directory. You should see three new properties added, compared to the same in listing 9.8. Those are commented out by default, so let’s uncomment them. The following listing shows the updated configuration.</w:t>
      </w:r>
    </w:p>
    <w:p w14:paraId="54146AFD" w14:textId="77777777" w:rsidR="00362990" w:rsidRPr="00EC1170" w:rsidRDefault="00362990" w:rsidP="00362990">
      <w:pPr>
        <w:pStyle w:val="fm-code-listing-caption"/>
        <w:rPr>
          <w:sz w:val="20"/>
          <w:szCs w:val="20"/>
        </w:rPr>
      </w:pPr>
      <w:r w:rsidRPr="00EC1170">
        <w:rPr>
          <w:sz w:val="20"/>
          <w:szCs w:val="20"/>
        </w:rPr>
        <w:t xml:space="preserve">Listing 9.9 Content of </w:t>
      </w:r>
      <w:proofErr w:type="spellStart"/>
      <w:r w:rsidRPr="00EC1170">
        <w:rPr>
          <w:sz w:val="20"/>
          <w:szCs w:val="20"/>
        </w:rPr>
        <w:t>application.properties</w:t>
      </w:r>
      <w:proofErr w:type="spellEnd"/>
      <w:r w:rsidRPr="00EC1170">
        <w:rPr>
          <w:sz w:val="20"/>
          <w:szCs w:val="20"/>
        </w:rPr>
        <w:t xml:space="preserve"> file with </w:t>
      </w:r>
      <w:proofErr w:type="spellStart"/>
      <w:r w:rsidRPr="00EC1170">
        <w:rPr>
          <w:sz w:val="20"/>
          <w:szCs w:val="20"/>
        </w:rPr>
        <w:t>mTLS</w:t>
      </w:r>
      <w:proofErr w:type="spellEnd"/>
      <w:r w:rsidRPr="00EC1170">
        <w:rPr>
          <w:sz w:val="20"/>
          <w:szCs w:val="20"/>
        </w:rPr>
        <w:t xml:space="preserve"> support</w:t>
      </w:r>
    </w:p>
    <w:p w14:paraId="2E59512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w:t>
      </w:r>
      <w:proofErr w:type="spellEnd"/>
      <w:r w:rsidRPr="00EC1170">
        <w:rPr>
          <w:rFonts w:ascii="Times New Roman" w:hAnsi="Times New Roman" w:cs="Times New Roman"/>
        </w:rPr>
        <w:t>.</w:t>
      </w:r>
    </w:p>
    <w:p w14:paraId="338A94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key-store-location=</w:t>
      </w:r>
      <w:proofErr w:type="spellStart"/>
      <w:r w:rsidRPr="00EC1170">
        <w:rPr>
          <w:rFonts w:ascii="Times New Roman" w:hAnsi="Times New Roman" w:cs="Times New Roman"/>
        </w:rPr>
        <w:t>file:orderprocessing.jks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679F00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spring.kafka.ssl.key</w:t>
      </w:r>
      <w:proofErr w:type="spellEnd"/>
      <w:r w:rsidRPr="00EC1170">
        <w:rPr>
          <w:rFonts w:ascii="Times New Roman" w:hAnsi="Times New Roman" w:cs="Times New Roman"/>
        </w:rPr>
        <w:t xml:space="preserve">-store-password=manning123     </w:t>
      </w:r>
      <w:r w:rsidRPr="00EC1170">
        <w:rPr>
          <w:rStyle w:val="fm-combinumeral"/>
          <w:rFonts w:ascii="Cambria Math" w:hAnsi="Cambria Math" w:cs="Cambria Math"/>
        </w:rPr>
        <w:t>❷</w:t>
      </w:r>
    </w:p>
    <w:p w14:paraId="6EF9372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spring.kafka.ssl.key</w:t>
      </w:r>
      <w:proofErr w:type="spellEnd"/>
      <w:r w:rsidRPr="00EC1170">
        <w:rPr>
          <w:rFonts w:ascii="Times New Roman" w:hAnsi="Times New Roman" w:cs="Times New Roman"/>
        </w:rPr>
        <w:t xml:space="preserve">-store-type=JKS                </w:t>
      </w:r>
      <w:r w:rsidRPr="00EC1170">
        <w:rPr>
          <w:rStyle w:val="fm-combinumeral"/>
          <w:rFonts w:ascii="Cambria Math" w:hAnsi="Cambria Math" w:cs="Cambria Math"/>
        </w:rPr>
        <w:t>❸</w:t>
      </w:r>
    </w:p>
    <w:p w14:paraId="69C6608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location of the keystore that carries the microservice’s public certificate and the private key. We created this keystore in section 9.5.1.</w:t>
      </w:r>
    </w:p>
    <w:p w14:paraId="7A72419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password of the keystore</w:t>
      </w:r>
    </w:p>
    <w:p w14:paraId="0C4BCF5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type of the keystore</w:t>
      </w:r>
    </w:p>
    <w:p w14:paraId="535E3C82" w14:textId="77777777" w:rsidR="00362990" w:rsidRPr="00EC1170" w:rsidRDefault="00362990" w:rsidP="00362990">
      <w:pPr>
        <w:pStyle w:val="body"/>
        <w:rPr>
          <w:sz w:val="20"/>
          <w:szCs w:val="20"/>
        </w:rPr>
      </w:pPr>
      <w:r w:rsidRPr="00EC1170">
        <w:rPr>
          <w:sz w:val="20"/>
          <w:szCs w:val="20"/>
        </w:rPr>
        <w:t xml:space="preserve">Do the same for the Buying History microservice as well. You can find the </w:t>
      </w:r>
      <w:proofErr w:type="spellStart"/>
      <w:r w:rsidRPr="00EC1170">
        <w:rPr>
          <w:sz w:val="20"/>
          <w:szCs w:val="20"/>
        </w:rPr>
        <w:t>application.properties</w:t>
      </w:r>
      <w:proofErr w:type="spellEnd"/>
      <w:r w:rsidRPr="00EC1170">
        <w:rPr>
          <w:sz w:val="20"/>
          <w:szCs w:val="20"/>
        </w:rPr>
        <w:t xml:space="preserve"> file corresponding to the Buying History microservice located in the chapter09/sample03/</w:t>
      </w:r>
      <w:proofErr w:type="spellStart"/>
      <w:r w:rsidRPr="00EC1170">
        <w:rPr>
          <w:sz w:val="20"/>
          <w:szCs w:val="20"/>
        </w:rPr>
        <w:t>buying_history_ms</w:t>
      </w:r>
      <w:proofErr w:type="spellEnd"/>
      <w:r w:rsidRPr="00EC1170">
        <w:rPr>
          <w:sz w:val="20"/>
          <w:szCs w:val="20"/>
        </w:rPr>
        <w:t>/</w:t>
      </w:r>
      <w:proofErr w:type="spellStart"/>
      <w:r w:rsidRPr="00EC1170">
        <w:rPr>
          <w:sz w:val="20"/>
          <w:szCs w:val="20"/>
        </w:rPr>
        <w:t>src</w:t>
      </w:r>
      <w:proofErr w:type="spellEnd"/>
      <w:r w:rsidRPr="00EC1170">
        <w:rPr>
          <w:sz w:val="20"/>
          <w:szCs w:val="20"/>
        </w:rPr>
        <w:t xml:space="preserve">/main/resources directory. There we need to use </w:t>
      </w:r>
      <w:proofErr w:type="spellStart"/>
      <w:r w:rsidRPr="00EC1170">
        <w:rPr>
          <w:sz w:val="20"/>
          <w:szCs w:val="20"/>
        </w:rPr>
        <w:t>buyinghistory.jks</w:t>
      </w:r>
      <w:proofErr w:type="spellEnd"/>
      <w:r w:rsidRPr="00EC1170">
        <w:rPr>
          <w:sz w:val="20"/>
          <w:szCs w:val="20"/>
        </w:rPr>
        <w:t xml:space="preserve"> as the location of the keystore file. (We created the buying-</w:t>
      </w:r>
      <w:proofErr w:type="spellStart"/>
      <w:r w:rsidRPr="00EC1170">
        <w:rPr>
          <w:sz w:val="20"/>
          <w:szCs w:val="20"/>
        </w:rPr>
        <w:t>history.jks</w:t>
      </w:r>
      <w:proofErr w:type="spellEnd"/>
      <w:r w:rsidRPr="00EC1170">
        <w:rPr>
          <w:sz w:val="20"/>
          <w:szCs w:val="20"/>
        </w:rPr>
        <w:t xml:space="preserve"> file in section 9.5.1 and copied it to the chapter09/sample03/buying _</w:t>
      </w:r>
      <w:proofErr w:type="spellStart"/>
      <w:r w:rsidRPr="00EC1170">
        <w:rPr>
          <w:sz w:val="20"/>
          <w:szCs w:val="20"/>
        </w:rPr>
        <w:t>history_ms</w:t>
      </w:r>
      <w:proofErr w:type="spellEnd"/>
      <w:r w:rsidRPr="00EC1170">
        <w:rPr>
          <w:sz w:val="20"/>
          <w:szCs w:val="20"/>
        </w:rPr>
        <w:t xml:space="preserve"> directory in section 9.5.3.)</w:t>
      </w:r>
    </w:p>
    <w:p w14:paraId="025B3905" w14:textId="6CE125AE" w:rsidR="00362990" w:rsidRPr="00EC1170" w:rsidRDefault="00362990" w:rsidP="00A724D9">
      <w:pPr>
        <w:pStyle w:val="body"/>
        <w:rPr>
          <w:sz w:val="20"/>
          <w:szCs w:val="20"/>
        </w:rPr>
      </w:pPr>
      <w:r w:rsidRPr="00EC1170">
        <w:rPr>
          <w:sz w:val="20"/>
          <w:szCs w:val="20"/>
        </w:rPr>
        <w:lastRenderedPageBreak/>
        <w:t xml:space="preserve">Once both the </w:t>
      </w:r>
      <w:proofErr w:type="spellStart"/>
      <w:r w:rsidRPr="00EC1170">
        <w:rPr>
          <w:rStyle w:val="HTMLCode"/>
          <w:rFonts w:ascii="Times New Roman" w:hAnsi="Times New Roman" w:cs="Times New Roman"/>
        </w:rPr>
        <w:t>application.properties</w:t>
      </w:r>
      <w:proofErr w:type="spellEnd"/>
      <w:r w:rsidRPr="00EC1170">
        <w:rPr>
          <w:sz w:val="20"/>
          <w:szCs w:val="20"/>
        </w:rPr>
        <w:t xml:space="preserve"> files are updated, we can build and run the two microservices. Make sure you aren’t running the microservices from previous sections before you execute the next steps</w:t>
      </w:r>
      <w:r w:rsidR="00A724D9">
        <w:rPr>
          <w:sz w:val="20"/>
          <w:szCs w:val="20"/>
        </w:rPr>
        <w:t>.</w:t>
      </w:r>
    </w:p>
    <w:p w14:paraId="00A727D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https://localhost:8080/order -X POST -d @order.json \</w:t>
      </w:r>
    </w:p>
    <w:p w14:paraId="27B057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-v</w:t>
      </w:r>
    </w:p>
    <w:p w14:paraId="33212A6A" w14:textId="77777777" w:rsidR="00362990" w:rsidRPr="00EC1170" w:rsidRDefault="00362990" w:rsidP="00362990">
      <w:pPr>
        <w:pStyle w:val="body"/>
        <w:rPr>
          <w:sz w:val="20"/>
          <w:szCs w:val="20"/>
        </w:rPr>
      </w:pPr>
      <w:r w:rsidRPr="00EC1170">
        <w:rPr>
          <w:sz w:val="20"/>
          <w:szCs w:val="20"/>
        </w:rPr>
        <w:t>You should receive a successful response from this command, and you should notice the following message printed on the terminal tab that’s running the Buying History microservice:</w:t>
      </w:r>
    </w:p>
    <w:p w14:paraId="1A64FA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Updated buying history of customer with order: &lt;</w:t>
      </w:r>
      <w:proofErr w:type="spellStart"/>
      <w:r w:rsidRPr="00EC1170">
        <w:rPr>
          <w:rFonts w:ascii="Times New Roman" w:hAnsi="Times New Roman" w:cs="Times New Roman"/>
        </w:rPr>
        <w:t>order_id</w:t>
      </w:r>
      <w:proofErr w:type="spellEnd"/>
      <w:r w:rsidRPr="00EC1170">
        <w:rPr>
          <w:rFonts w:ascii="Times New Roman" w:hAnsi="Times New Roman" w:cs="Times New Roman"/>
        </w:rPr>
        <w:t>&gt;</w:t>
      </w:r>
    </w:p>
    <w:p w14:paraId="2EF02468" w14:textId="77777777" w:rsidR="00362990" w:rsidRPr="00FE4073" w:rsidRDefault="00362990" w:rsidP="00362990">
      <w:pPr>
        <w:pStyle w:val="Heading2"/>
        <w:rPr>
          <w:i/>
          <w:iCs/>
          <w:sz w:val="20"/>
          <w:szCs w:val="20"/>
        </w:rPr>
      </w:pPr>
      <w:r w:rsidRPr="00FE4073">
        <w:rPr>
          <w:i/>
          <w:iCs/>
          <w:sz w:val="20"/>
          <w:szCs w:val="20"/>
        </w:rPr>
        <w:t>9.7 Controlling access to Kafka topics with ACLs</w:t>
      </w:r>
    </w:p>
    <w:p w14:paraId="4DB17C2A" w14:textId="77777777" w:rsidR="00362990" w:rsidRPr="00EC1170" w:rsidRDefault="00362990" w:rsidP="00362990">
      <w:pPr>
        <w:pStyle w:val="body"/>
        <w:rPr>
          <w:sz w:val="20"/>
          <w:szCs w:val="20"/>
        </w:rPr>
      </w:pPr>
      <w:r w:rsidRPr="00EC1170">
        <w:rPr>
          <w:sz w:val="20"/>
          <w:szCs w:val="20"/>
        </w:rPr>
        <w:t xml:space="preserve">In this section, we discuss how to control client (microservice) access to topics in Kafka with access control lists (ACLs). In section 9.6, we discussed how to enable client authentication using </w:t>
      </w:r>
      <w:proofErr w:type="spellStart"/>
      <w:r w:rsidRPr="00EC1170">
        <w:rPr>
          <w:sz w:val="20"/>
          <w:szCs w:val="20"/>
        </w:rPr>
        <w:t>mTLS</w:t>
      </w:r>
      <w:proofErr w:type="spellEnd"/>
      <w:r w:rsidRPr="00EC1170">
        <w:rPr>
          <w:sz w:val="20"/>
          <w:szCs w:val="20"/>
        </w:rPr>
        <w:t xml:space="preserve">. We discussed how we could control connections to the Kafka server by using </w:t>
      </w:r>
      <w:proofErr w:type="spellStart"/>
      <w:r w:rsidRPr="00EC1170">
        <w:rPr>
          <w:sz w:val="20"/>
          <w:szCs w:val="20"/>
        </w:rPr>
        <w:t>mTLS</w:t>
      </w:r>
      <w:proofErr w:type="spellEnd"/>
      <w:r w:rsidRPr="00EC1170">
        <w:rPr>
          <w:sz w:val="20"/>
          <w:szCs w:val="20"/>
        </w:rPr>
        <w:t>. We made sure that only trusted clients could connect to Kafka. We used mutually trusted certificates both on the client (microservice) and the Kafka server to achieve this. We did that by getting a mutually trusted CA to sign the certificates of both parties (the client and the server).</w:t>
      </w:r>
    </w:p>
    <w:p w14:paraId="2CF5394E" w14:textId="77777777" w:rsidR="00362990" w:rsidRPr="00EC1170" w:rsidRDefault="00362990" w:rsidP="00362990">
      <w:pPr>
        <w:pStyle w:val="body"/>
        <w:rPr>
          <w:sz w:val="20"/>
          <w:szCs w:val="20"/>
        </w:rPr>
      </w:pPr>
      <w:r w:rsidRPr="00EC1170">
        <w:rPr>
          <w:sz w:val="20"/>
          <w:szCs w:val="20"/>
        </w:rPr>
        <w:t xml:space="preserve">We now want to get to a state where only selected microservices are given selective permissions to Kafka topics. For example, we need to ensure that only the Order Processing microservice can publish events into the </w:t>
      </w:r>
      <w:r w:rsidRPr="00EC1170">
        <w:rPr>
          <w:rStyle w:val="HTMLCode"/>
          <w:rFonts w:ascii="Times New Roman" w:hAnsi="Times New Roman" w:cs="Times New Roman"/>
        </w:rPr>
        <w:t>ORDERS</w:t>
      </w:r>
      <w:r w:rsidRPr="00EC1170">
        <w:rPr>
          <w:sz w:val="20"/>
          <w:szCs w:val="20"/>
        </w:rPr>
        <w:t xml:space="preserve"> topic in Kafka, and only the Buying History microservice should be permitted to read events from the </w:t>
      </w:r>
      <w:r w:rsidRPr="00EC1170">
        <w:rPr>
          <w:rStyle w:val="HTMLCode"/>
          <w:rFonts w:ascii="Times New Roman" w:hAnsi="Times New Roman" w:cs="Times New Roman"/>
        </w:rPr>
        <w:t>ORDERS</w:t>
      </w:r>
      <w:r w:rsidRPr="00EC1170">
        <w:rPr>
          <w:sz w:val="20"/>
          <w:szCs w:val="20"/>
        </w:rPr>
        <w:t xml:space="preserve"> topic. We can’t achieve this with </w:t>
      </w:r>
      <w:proofErr w:type="spellStart"/>
      <w:r w:rsidRPr="00EC1170">
        <w:rPr>
          <w:sz w:val="20"/>
          <w:szCs w:val="20"/>
        </w:rPr>
        <w:t>mTLS</w:t>
      </w:r>
      <w:proofErr w:type="spellEnd"/>
      <w:r w:rsidRPr="00EC1170">
        <w:rPr>
          <w:sz w:val="20"/>
          <w:szCs w:val="20"/>
        </w:rPr>
        <w:t xml:space="preserve"> only. Because the Buying History microservice from section 9.6 was granted connection rights through </w:t>
      </w:r>
      <w:proofErr w:type="spellStart"/>
      <w:r w:rsidRPr="00EC1170">
        <w:rPr>
          <w:sz w:val="20"/>
          <w:szCs w:val="20"/>
        </w:rPr>
        <w:t>mTLS</w:t>
      </w:r>
      <w:proofErr w:type="spellEnd"/>
      <w:r w:rsidRPr="00EC1170">
        <w:rPr>
          <w:sz w:val="20"/>
          <w:szCs w:val="20"/>
        </w:rPr>
        <w:t xml:space="preserve">, it can technically publish events to the </w:t>
      </w:r>
      <w:r w:rsidRPr="00EC1170">
        <w:rPr>
          <w:rStyle w:val="HTMLCode"/>
          <w:rFonts w:ascii="Times New Roman" w:hAnsi="Times New Roman" w:cs="Times New Roman"/>
        </w:rPr>
        <w:t>ORDERS</w:t>
      </w:r>
      <w:r w:rsidRPr="00EC1170">
        <w:rPr>
          <w:sz w:val="20"/>
          <w:szCs w:val="20"/>
        </w:rPr>
        <w:t xml:space="preserve"> topic even though the code examples we used didn’t. Figure 9.10 illustrates this scenario.</w:t>
      </w:r>
    </w:p>
    <w:p w14:paraId="56A41FA1" w14:textId="25A7885A"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"https://learning.oreilly.com/library/view/microservices-security-in/9781617295959/OEBPS/Images/CH09_F10_Siriwardena.png" \* MERGEFORMATINET </w:instrText>
      </w:r>
      <w:r w:rsidRPr="00EC1170">
        <w:rPr>
          <w:sz w:val="20"/>
          <w:szCs w:val="20"/>
        </w:rPr>
        <w:fldChar w:fldCharType="separate"/>
      </w:r>
      <w:r w:rsidRPr="00EC1170">
        <w:rPr>
          <w:noProof/>
          <w:sz w:val="20"/>
          <w:szCs w:val="20"/>
        </w:rPr>
        <w:drawing>
          <wp:inline distT="0" distB="0" distL="0" distR="0" wp14:anchorId="16FDD0D8" wp14:editId="1477E8E1">
            <wp:extent cx="3369150" cy="1381027"/>
            <wp:effectExtent l="0" t="0" r="0" b="3810"/>
            <wp:docPr id="94" name="Picture 94"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 shape, polygon&#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400338" cy="1393811"/>
                    </a:xfrm>
                    <a:prstGeom prst="rect">
                      <a:avLst/>
                    </a:prstGeom>
                    <a:noFill/>
                    <a:ln>
                      <a:noFill/>
                    </a:ln>
                  </pic:spPr>
                </pic:pic>
              </a:graphicData>
            </a:graphic>
          </wp:inline>
        </w:drawing>
      </w:r>
      <w:r w:rsidRPr="00EC1170">
        <w:rPr>
          <w:sz w:val="20"/>
          <w:szCs w:val="20"/>
        </w:rPr>
        <w:fldChar w:fldCharType="end"/>
      </w:r>
    </w:p>
    <w:p w14:paraId="715E4977" w14:textId="77777777" w:rsidR="00362990" w:rsidRPr="00EC1170" w:rsidRDefault="00362990" w:rsidP="00362990">
      <w:pPr>
        <w:pStyle w:val="fm-figure-caption"/>
        <w:rPr>
          <w:sz w:val="20"/>
          <w:szCs w:val="20"/>
        </w:rPr>
      </w:pPr>
      <w:r w:rsidRPr="00EC1170">
        <w:rPr>
          <w:sz w:val="20"/>
          <w:szCs w:val="20"/>
        </w:rPr>
        <w:t>Figure 9.10 The Buying History microservice sends events to Kafka topics. Any microservice that's trusted by Kafka can technically send events to its topics unless restricted by ACLs. These events are delivered to microservices that are subscribed to the Kafka topic unless they have been restricted by ACLs.</w:t>
      </w:r>
    </w:p>
    <w:p w14:paraId="49353C3D" w14:textId="77777777" w:rsidR="00362990" w:rsidRPr="00EC1170" w:rsidRDefault="00362990" w:rsidP="00362990">
      <w:pPr>
        <w:pStyle w:val="body"/>
        <w:rPr>
          <w:sz w:val="20"/>
          <w:szCs w:val="20"/>
        </w:rPr>
      </w:pPr>
      <w:r w:rsidRPr="00EC1170">
        <w:rPr>
          <w:sz w:val="20"/>
          <w:szCs w:val="20"/>
        </w:rPr>
        <w:t xml:space="preserve">Let’s take a look at how to prevent this from happening. What we have so far achieved in this chapter is client and server authentication. To enforce more fine-grained access control on Kafka topics, we need to implement authorization on Kafka. Kafka provides a way of implementing authorization using ACLs. An </w:t>
      </w:r>
      <w:r w:rsidRPr="00EC1170">
        <w:rPr>
          <w:rStyle w:val="Emphasis"/>
          <w:i w:val="0"/>
          <w:iCs w:val="0"/>
          <w:sz w:val="20"/>
          <w:szCs w:val="20"/>
        </w:rPr>
        <w:t>ACL</w:t>
      </w:r>
      <w:r w:rsidRPr="00EC1170">
        <w:rPr>
          <w:sz w:val="20"/>
          <w:szCs w:val="20"/>
        </w:rPr>
        <w:t xml:space="preserve"> is basically a rule on Kafka that either permits or denies a particular entity from performing an action on a Kafka resource. Kafka ACLs are defined in the following format:</w:t>
      </w:r>
    </w:p>
    <w:p w14:paraId="1A54BA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Principal P is [Allowed/Denied] Operation O From Host H </w:t>
      </w:r>
    </w:p>
    <w:p w14:paraId="3F74CF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on any Resource R matching </w:t>
      </w:r>
      <w:proofErr w:type="spellStart"/>
      <w:r w:rsidRPr="00EC1170">
        <w:rPr>
          <w:rFonts w:ascii="Times New Roman" w:hAnsi="Times New Roman" w:cs="Times New Roman"/>
        </w:rPr>
        <w:t>ResourcePattern</w:t>
      </w:r>
      <w:proofErr w:type="spellEnd"/>
      <w:r w:rsidRPr="00EC1170">
        <w:rPr>
          <w:rFonts w:ascii="Times New Roman" w:hAnsi="Times New Roman" w:cs="Times New Roman"/>
        </w:rPr>
        <w:t xml:space="preserve"> RP</w:t>
      </w:r>
    </w:p>
    <w:p w14:paraId="7F39760D" w14:textId="77777777" w:rsidR="00362990" w:rsidRPr="00EC1170" w:rsidRDefault="00362990" w:rsidP="00362990">
      <w:pPr>
        <w:pStyle w:val="body"/>
        <w:rPr>
          <w:sz w:val="20"/>
          <w:szCs w:val="20"/>
        </w:rPr>
      </w:pPr>
      <w:r w:rsidRPr="00EC1170">
        <w:rPr>
          <w:sz w:val="20"/>
          <w:szCs w:val="20"/>
        </w:rPr>
        <w:t>where</w:t>
      </w:r>
    </w:p>
    <w:p w14:paraId="5A72C29D" w14:textId="77777777" w:rsidR="00362990" w:rsidRPr="00EC1170" w:rsidRDefault="00362990" w:rsidP="006F2198">
      <w:pPr>
        <w:pStyle w:val="List1"/>
        <w:numPr>
          <w:ilvl w:val="0"/>
          <w:numId w:val="46"/>
        </w:numPr>
        <w:rPr>
          <w:sz w:val="20"/>
          <w:szCs w:val="20"/>
        </w:rPr>
      </w:pPr>
      <w:r w:rsidRPr="00EC1170">
        <w:rPr>
          <w:rStyle w:val="HTMLCode"/>
          <w:rFonts w:ascii="Times New Roman" w:hAnsi="Times New Roman" w:cs="Times New Roman"/>
        </w:rPr>
        <w:t>Principal</w:t>
      </w:r>
      <w:r w:rsidRPr="00EC1170">
        <w:rPr>
          <w:sz w:val="20"/>
          <w:szCs w:val="20"/>
        </w:rPr>
        <w:t xml:space="preserve"> represents the entity (the client) that attempts to perform an operation.</w:t>
      </w:r>
    </w:p>
    <w:p w14:paraId="7FA0DE78" w14:textId="77777777" w:rsidR="00362990" w:rsidRPr="00EC1170" w:rsidRDefault="00362990" w:rsidP="006F2198">
      <w:pPr>
        <w:pStyle w:val="List1"/>
        <w:numPr>
          <w:ilvl w:val="0"/>
          <w:numId w:val="46"/>
        </w:numPr>
        <w:rPr>
          <w:sz w:val="20"/>
          <w:szCs w:val="20"/>
        </w:rPr>
      </w:pPr>
      <w:r w:rsidRPr="00EC1170">
        <w:rPr>
          <w:rStyle w:val="HTMLCode"/>
          <w:rFonts w:ascii="Times New Roman" w:hAnsi="Times New Roman" w:cs="Times New Roman"/>
        </w:rPr>
        <w:t>Operation</w:t>
      </w:r>
      <w:r w:rsidRPr="00EC1170">
        <w:rPr>
          <w:sz w:val="20"/>
          <w:szCs w:val="20"/>
        </w:rPr>
        <w:t xml:space="preserve"> can be any one of several actions including creating a topic, writing events to a topic, reading events from a topic, and so on.</w:t>
      </w:r>
    </w:p>
    <w:p w14:paraId="59838ED7" w14:textId="77777777" w:rsidR="00362990" w:rsidRPr="00EC1170" w:rsidRDefault="00362990" w:rsidP="006F2198">
      <w:pPr>
        <w:pStyle w:val="List1"/>
        <w:numPr>
          <w:ilvl w:val="0"/>
          <w:numId w:val="46"/>
        </w:numPr>
        <w:rPr>
          <w:sz w:val="20"/>
          <w:szCs w:val="20"/>
        </w:rPr>
      </w:pPr>
      <w:r w:rsidRPr="00EC1170">
        <w:rPr>
          <w:rStyle w:val="HTMLCode"/>
          <w:rFonts w:ascii="Times New Roman" w:hAnsi="Times New Roman" w:cs="Times New Roman"/>
        </w:rPr>
        <w:t>Host</w:t>
      </w:r>
      <w:r w:rsidRPr="00EC1170">
        <w:rPr>
          <w:sz w:val="20"/>
          <w:szCs w:val="20"/>
        </w:rPr>
        <w:t xml:space="preserve"> is the IP address/hostname of the Kafka client.</w:t>
      </w:r>
    </w:p>
    <w:p w14:paraId="270BA1A7" w14:textId="77777777" w:rsidR="00362990" w:rsidRPr="00EC1170" w:rsidRDefault="00362990" w:rsidP="006F2198">
      <w:pPr>
        <w:pStyle w:val="List1"/>
        <w:numPr>
          <w:ilvl w:val="0"/>
          <w:numId w:val="46"/>
        </w:numPr>
        <w:rPr>
          <w:sz w:val="20"/>
          <w:szCs w:val="20"/>
        </w:rPr>
      </w:pPr>
      <w:r w:rsidRPr="00EC1170">
        <w:rPr>
          <w:rStyle w:val="HTMLCode"/>
          <w:rFonts w:ascii="Times New Roman" w:hAnsi="Times New Roman" w:cs="Times New Roman"/>
        </w:rPr>
        <w:t>Resource</w:t>
      </w:r>
      <w:r w:rsidRPr="00EC1170">
        <w:rPr>
          <w:sz w:val="20"/>
          <w:szCs w:val="20"/>
        </w:rPr>
        <w:t xml:space="preserve"> is an entity on Kafka, such as a topic, a consumer group, and so on.</w:t>
      </w:r>
    </w:p>
    <w:p w14:paraId="04454B74" w14:textId="77777777" w:rsidR="00362990" w:rsidRPr="00EC1170" w:rsidRDefault="00362990" w:rsidP="006F2198">
      <w:pPr>
        <w:pStyle w:val="List1"/>
        <w:numPr>
          <w:ilvl w:val="0"/>
          <w:numId w:val="46"/>
        </w:numPr>
        <w:rPr>
          <w:sz w:val="20"/>
          <w:szCs w:val="20"/>
        </w:rPr>
      </w:pPr>
      <w:proofErr w:type="spellStart"/>
      <w:r w:rsidRPr="00EC1170">
        <w:rPr>
          <w:rStyle w:val="HTMLCode"/>
          <w:rFonts w:ascii="Times New Roman" w:hAnsi="Times New Roman" w:cs="Times New Roman"/>
        </w:rPr>
        <w:lastRenderedPageBreak/>
        <w:t>ResourcePattern</w:t>
      </w:r>
      <w:proofErr w:type="spellEnd"/>
      <w:r w:rsidRPr="00EC1170">
        <w:rPr>
          <w:sz w:val="20"/>
          <w:szCs w:val="20"/>
        </w:rPr>
        <w:t xml:space="preserve"> is a pattern that’s used to identify the resources on which the rule is to be applied.</w:t>
      </w:r>
    </w:p>
    <w:p w14:paraId="716C5510" w14:textId="77777777" w:rsidR="00362990" w:rsidRPr="00FE4073" w:rsidRDefault="00362990" w:rsidP="00362990">
      <w:pPr>
        <w:pStyle w:val="Heading3"/>
        <w:rPr>
          <w:i/>
          <w:iCs/>
          <w:sz w:val="20"/>
          <w:szCs w:val="20"/>
        </w:rPr>
      </w:pPr>
      <w:r w:rsidRPr="00FE4073">
        <w:rPr>
          <w:i/>
          <w:iCs/>
          <w:sz w:val="20"/>
          <w:szCs w:val="20"/>
        </w:rPr>
        <w:t>9.7.1 Enabling ACLs on Kafka and identifying the clients</w:t>
      </w:r>
    </w:p>
    <w:p w14:paraId="6408424B" w14:textId="77777777" w:rsidR="00362990" w:rsidRPr="00EC1170" w:rsidRDefault="00362990" w:rsidP="00362990">
      <w:pPr>
        <w:pStyle w:val="body"/>
        <w:rPr>
          <w:sz w:val="20"/>
          <w:szCs w:val="20"/>
        </w:rPr>
      </w:pPr>
      <w:r w:rsidRPr="00EC1170">
        <w:rPr>
          <w:sz w:val="20"/>
          <w:szCs w:val="20"/>
        </w:rPr>
        <w:t>In this section, we discuss how to enable ACLs on Kafka by changing configuration settings. Before you make these changes to the configuration file, make sure your Kafka server is shut down.</w:t>
      </w:r>
    </w:p>
    <w:p w14:paraId="2BE41E46"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We’re continuing our configurations from the previous sections. If you’ve directly jumped to this section, you need to first enable </w:t>
      </w:r>
      <w:proofErr w:type="spellStart"/>
      <w:r w:rsidRPr="00EC1170">
        <w:rPr>
          <w:sz w:val="20"/>
          <w:szCs w:val="20"/>
        </w:rPr>
        <w:t>mTLS</w:t>
      </w:r>
      <w:proofErr w:type="spellEnd"/>
      <w:r w:rsidRPr="00EC1170">
        <w:rPr>
          <w:sz w:val="20"/>
          <w:szCs w:val="20"/>
        </w:rPr>
        <w:t xml:space="preserve"> on Kafka by reading through sections 9.5 and 9.6.</w:t>
      </w:r>
    </w:p>
    <w:p w14:paraId="696A33E7" w14:textId="77777777" w:rsidR="00362990" w:rsidRPr="00EC1170" w:rsidRDefault="00362990" w:rsidP="00362990">
      <w:pPr>
        <w:pStyle w:val="body"/>
        <w:rPr>
          <w:sz w:val="20"/>
          <w:szCs w:val="20"/>
        </w:rPr>
      </w:pPr>
      <w:r w:rsidRPr="00EC1170">
        <w:rPr>
          <w:sz w:val="20"/>
          <w:szCs w:val="20"/>
        </w:rPr>
        <w:t xml:space="preserve">Open the </w:t>
      </w:r>
      <w:proofErr w:type="spellStart"/>
      <w:r w:rsidRPr="00EC1170">
        <w:rPr>
          <w:sz w:val="20"/>
          <w:szCs w:val="20"/>
        </w:rPr>
        <w:t>server.properties</w:t>
      </w:r>
      <w:proofErr w:type="spellEnd"/>
      <w:r w:rsidRPr="00EC1170">
        <w:rPr>
          <w:sz w:val="20"/>
          <w:szCs w:val="20"/>
        </w:rPr>
        <w:t xml:space="preserve"> file located at </w:t>
      </w:r>
      <w:proofErr w:type="spellStart"/>
      <w:r w:rsidRPr="00EC1170">
        <w:rPr>
          <w:sz w:val="20"/>
          <w:szCs w:val="20"/>
        </w:rPr>
        <w:t>kafka_home</w:t>
      </w:r>
      <w:proofErr w:type="spellEnd"/>
      <w:r w:rsidRPr="00EC1170">
        <w:rPr>
          <w:sz w:val="20"/>
          <w:szCs w:val="20"/>
        </w:rPr>
        <w:t>/config with your text editor and add the following properties to it:</w:t>
      </w:r>
    </w:p>
    <w:p w14:paraId="2A5601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authorizer.class.name=</w:t>
      </w:r>
      <w:proofErr w:type="spellStart"/>
      <w:r w:rsidRPr="00EC1170">
        <w:rPr>
          <w:rFonts w:ascii="Times New Roman" w:hAnsi="Times New Roman" w:cs="Times New Roman"/>
        </w:rPr>
        <w:t>kafka.security.auth.SimpleAclAuthorizer</w:t>
      </w:r>
      <w:proofErr w:type="spellEnd"/>
    </w:p>
    <w:p w14:paraId="4093E4B8" w14:textId="77777777" w:rsidR="00362990" w:rsidRPr="00EC1170" w:rsidRDefault="00362990" w:rsidP="00362990">
      <w:pPr>
        <w:pStyle w:val="HTMLPreformatted"/>
        <w:rPr>
          <w:rFonts w:ascii="Times New Roman" w:hAnsi="Times New Roman" w:cs="Times New Roman"/>
        </w:rPr>
      </w:pPr>
    </w:p>
    <w:p w14:paraId="04BA2C9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allow.everyone.if.no.acl.found</w:t>
      </w:r>
      <w:proofErr w:type="spellEnd"/>
      <w:r w:rsidRPr="00EC1170">
        <w:rPr>
          <w:rFonts w:ascii="Times New Roman" w:hAnsi="Times New Roman" w:cs="Times New Roman"/>
        </w:rPr>
        <w:t>=true</w:t>
      </w:r>
    </w:p>
    <w:p w14:paraId="754DEDE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ssl.principal.mapping.rules</w:t>
      </w:r>
      <w:proofErr w:type="spellEnd"/>
      <w:r w:rsidRPr="00EC1170">
        <w:rPr>
          <w:rFonts w:ascii="Times New Roman" w:hAnsi="Times New Roman" w:cs="Times New Roman"/>
        </w:rPr>
        <w:t>=RULE:^CN=(.*?)$/$1/L,DEFAULT</w:t>
      </w:r>
    </w:p>
    <w:p w14:paraId="49ACAE94" w14:textId="77777777" w:rsidR="00362990" w:rsidRPr="00EC1170" w:rsidRDefault="00362990" w:rsidP="00362990">
      <w:pPr>
        <w:pStyle w:val="body"/>
        <w:rPr>
          <w:sz w:val="20"/>
          <w:szCs w:val="20"/>
        </w:rPr>
      </w:pPr>
      <w:r w:rsidRPr="00EC1170">
        <w:rPr>
          <w:sz w:val="20"/>
          <w:szCs w:val="20"/>
        </w:rPr>
        <w:t xml:space="preserve">The </w:t>
      </w:r>
      <w:r w:rsidRPr="00EC1170">
        <w:rPr>
          <w:rStyle w:val="HTMLCode"/>
          <w:rFonts w:ascii="Times New Roman" w:hAnsi="Times New Roman" w:cs="Times New Roman"/>
        </w:rPr>
        <w:t>authorizer.class.name</w:t>
      </w:r>
      <w:r w:rsidRPr="00EC1170">
        <w:rPr>
          <w:sz w:val="20"/>
          <w:szCs w:val="20"/>
        </w:rPr>
        <w:t xml:space="preserve"> property contains the name of the class that executes the authorization logic in Kafka. In this case, we use the default class that ships with Kafka itself. If required, you can override the default implementation and add your custom authorization class name to the configuration file. By adding this property to the configuration file, we enable ACLs on Kafka.</w:t>
      </w:r>
    </w:p>
    <w:p w14:paraId="00B240C1"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allow.everyone.if.no.acl.found</w:t>
      </w:r>
      <w:proofErr w:type="spellEnd"/>
      <w:r w:rsidRPr="00EC1170">
        <w:rPr>
          <w:sz w:val="20"/>
          <w:szCs w:val="20"/>
        </w:rPr>
        <w:t xml:space="preserve"> property specifies the action to be performed in case an ACL isn’t found for a given resource. By default, Kafka denies access to resources (topics) if no ACLs are declared on it. By setting this to </w:t>
      </w:r>
      <w:r w:rsidRPr="00EC1170">
        <w:rPr>
          <w:rStyle w:val="HTMLCode"/>
          <w:rFonts w:ascii="Times New Roman" w:hAnsi="Times New Roman" w:cs="Times New Roman"/>
        </w:rPr>
        <w:t>true</w:t>
      </w:r>
      <w:r w:rsidRPr="00EC1170">
        <w:rPr>
          <w:sz w:val="20"/>
          <w:szCs w:val="20"/>
        </w:rPr>
        <w:t xml:space="preserve">, we override that </w:t>
      </w:r>
      <w:proofErr w:type="spellStart"/>
      <w:r w:rsidRPr="00EC1170">
        <w:rPr>
          <w:sz w:val="20"/>
          <w:szCs w:val="20"/>
        </w:rPr>
        <w:t>behavior</w:t>
      </w:r>
      <w:proofErr w:type="spellEnd"/>
      <w:r w:rsidRPr="00EC1170">
        <w:rPr>
          <w:sz w:val="20"/>
          <w:szCs w:val="20"/>
        </w:rPr>
        <w:t xml:space="preserve"> by saying unless a rule is applied on a resource via an ACL, let anyone access it without restriction.</w:t>
      </w:r>
    </w:p>
    <w:p w14:paraId="516AEF8C"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ssl.principal.mapping.rules</w:t>
      </w:r>
      <w:proofErr w:type="spellEnd"/>
      <w:r w:rsidRPr="00EC1170">
        <w:rPr>
          <w:sz w:val="20"/>
          <w:szCs w:val="20"/>
        </w:rPr>
        <w:t xml:space="preserve"> property defines the patterns to identify the principal (Kafka client). Because we use </w:t>
      </w:r>
      <w:proofErr w:type="spellStart"/>
      <w:r w:rsidRPr="00EC1170">
        <w:rPr>
          <w:sz w:val="20"/>
          <w:szCs w:val="20"/>
        </w:rPr>
        <w:t>mTLS</w:t>
      </w:r>
      <w:proofErr w:type="spellEnd"/>
      <w:r w:rsidRPr="00EC1170">
        <w:rPr>
          <w:sz w:val="20"/>
          <w:szCs w:val="20"/>
        </w:rPr>
        <w:t xml:space="preserve"> to authenticate clients (microservices), the Kafka server identifies a client through the properties in the corresponding client certificate. We can have multiple rules defined in the </w:t>
      </w:r>
      <w:proofErr w:type="spellStart"/>
      <w:r w:rsidRPr="00EC1170">
        <w:rPr>
          <w:rStyle w:val="HTMLCode"/>
          <w:rFonts w:ascii="Times New Roman" w:hAnsi="Times New Roman" w:cs="Times New Roman"/>
        </w:rPr>
        <w:t>ssl.principal</w:t>
      </w:r>
      <w:proofErr w:type="spellEnd"/>
      <w:r w:rsidRPr="00EC1170">
        <w:rPr>
          <w:rStyle w:val="HTMLCode"/>
          <w:rFonts w:ascii="Times New Roman" w:hAnsi="Times New Roman" w:cs="Times New Roman"/>
        </w:rPr>
        <w:t xml:space="preserve"> .</w:t>
      </w:r>
      <w:proofErr w:type="spellStart"/>
      <w:r w:rsidRPr="00EC1170">
        <w:rPr>
          <w:rStyle w:val="HTMLCode"/>
          <w:rFonts w:ascii="Times New Roman" w:hAnsi="Times New Roman" w:cs="Times New Roman"/>
        </w:rPr>
        <w:t>mapping.rules</w:t>
      </w:r>
      <w:proofErr w:type="spellEnd"/>
      <w:r w:rsidRPr="00EC1170">
        <w:rPr>
          <w:sz w:val="20"/>
          <w:szCs w:val="20"/>
        </w:rPr>
        <w:t xml:space="preserve"> property, and each rule is defined using the following format:</w:t>
      </w:r>
    </w:p>
    <w:p w14:paraId="0E74B9F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RULE:pattern</w:t>
      </w:r>
      <w:proofErr w:type="spellEnd"/>
      <w:r w:rsidRPr="00EC1170">
        <w:rPr>
          <w:rFonts w:ascii="Times New Roman" w:hAnsi="Times New Roman" w:cs="Times New Roman"/>
        </w:rPr>
        <w:t>/replacement/[LU]</w:t>
      </w:r>
    </w:p>
    <w:p w14:paraId="2F0FBB9C" w14:textId="77777777" w:rsidR="00362990" w:rsidRPr="00EC1170" w:rsidRDefault="00362990" w:rsidP="00362990">
      <w:pPr>
        <w:pStyle w:val="body"/>
        <w:rPr>
          <w:sz w:val="20"/>
          <w:szCs w:val="20"/>
        </w:rPr>
      </w:pPr>
      <w:r w:rsidRPr="00EC1170">
        <w:rPr>
          <w:sz w:val="20"/>
          <w:szCs w:val="20"/>
        </w:rPr>
        <w:t xml:space="preserve">This pattern is a regular expression that identifies the principal from the provided credentials (for example, a client certificate). By default, when we use an X509 certificate for authentication (or </w:t>
      </w:r>
      <w:proofErr w:type="spellStart"/>
      <w:r w:rsidRPr="00EC1170">
        <w:rPr>
          <w:sz w:val="20"/>
          <w:szCs w:val="20"/>
        </w:rPr>
        <w:t>mTLS</w:t>
      </w:r>
      <w:proofErr w:type="spellEnd"/>
      <w:r w:rsidRPr="00EC1170">
        <w:rPr>
          <w:sz w:val="20"/>
          <w:szCs w:val="20"/>
        </w:rPr>
        <w:t xml:space="preserve">), the principal identifier is its </w:t>
      </w:r>
      <w:r w:rsidRPr="00EC1170">
        <w:rPr>
          <w:rStyle w:val="Emphasis"/>
          <w:i w:val="0"/>
          <w:iCs w:val="0"/>
          <w:sz w:val="20"/>
          <w:szCs w:val="20"/>
        </w:rPr>
        <w:t>distinguished name</w:t>
      </w:r>
      <w:r w:rsidRPr="00EC1170">
        <w:rPr>
          <w:sz w:val="20"/>
          <w:szCs w:val="20"/>
        </w:rPr>
        <w:t xml:space="preserve"> (or </w:t>
      </w:r>
      <w:r w:rsidRPr="00EC1170">
        <w:rPr>
          <w:rStyle w:val="Emphasis"/>
          <w:i w:val="0"/>
          <w:iCs w:val="0"/>
          <w:sz w:val="20"/>
          <w:szCs w:val="20"/>
        </w:rPr>
        <w:t>DN</w:t>
      </w:r>
      <w:r w:rsidRPr="00EC1170">
        <w:rPr>
          <w:sz w:val="20"/>
          <w:szCs w:val="20"/>
        </w:rPr>
        <w:t xml:space="preserve">). The distinguished name of a certificate is a string that combines the certificate details as key-value pairs delimited by commas. For a certificate having the common name (or CN) </w:t>
      </w:r>
      <w:r w:rsidRPr="00EC1170">
        <w:rPr>
          <w:rStyle w:val="HTMLCode"/>
          <w:rFonts w:ascii="Times New Roman" w:hAnsi="Times New Roman" w:cs="Times New Roman"/>
        </w:rPr>
        <w:t>orders.ecomm.com</w:t>
      </w:r>
      <w:r w:rsidRPr="00EC1170">
        <w:rPr>
          <w:sz w:val="20"/>
          <w:szCs w:val="20"/>
        </w:rPr>
        <w:t>, the distinguished name could look like the following:</w:t>
      </w:r>
    </w:p>
    <w:p w14:paraId="099D18F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CN=orders.ecomm.com,OU=Unknown,O=Unknown,L=Unknown,ST=Unknown,C=Unknown</w:t>
      </w:r>
    </w:p>
    <w:p w14:paraId="6AD314D7" w14:textId="77777777" w:rsidR="00362990" w:rsidRPr="00EC1170" w:rsidRDefault="00362990" w:rsidP="00362990">
      <w:pPr>
        <w:pStyle w:val="body"/>
        <w:rPr>
          <w:sz w:val="20"/>
          <w:szCs w:val="20"/>
        </w:rPr>
      </w:pPr>
      <w:r w:rsidRPr="00EC1170">
        <w:rPr>
          <w:sz w:val="20"/>
          <w:szCs w:val="20"/>
        </w:rPr>
        <w:t xml:space="preserve">Unless the </w:t>
      </w:r>
      <w:proofErr w:type="spellStart"/>
      <w:r w:rsidRPr="00EC1170">
        <w:rPr>
          <w:rStyle w:val="HTMLCode"/>
          <w:rFonts w:ascii="Times New Roman" w:hAnsi="Times New Roman" w:cs="Times New Roman"/>
        </w:rPr>
        <w:t>ssl.principal.mapping.rules</w:t>
      </w:r>
      <w:proofErr w:type="spellEnd"/>
      <w:r w:rsidRPr="00EC1170">
        <w:rPr>
          <w:sz w:val="20"/>
          <w:szCs w:val="20"/>
        </w:rPr>
        <w:t xml:space="preserve"> property is specified, Kafka checks for the full distinguished name (as previously shown) when applying its ACLs. This property lets you override the default </w:t>
      </w:r>
      <w:proofErr w:type="spellStart"/>
      <w:r w:rsidRPr="00EC1170">
        <w:rPr>
          <w:sz w:val="20"/>
          <w:szCs w:val="20"/>
        </w:rPr>
        <w:t>behavior</w:t>
      </w:r>
      <w:proofErr w:type="spellEnd"/>
      <w:r w:rsidRPr="00EC1170">
        <w:rPr>
          <w:sz w:val="20"/>
          <w:szCs w:val="20"/>
        </w:rPr>
        <w:t xml:space="preserve"> with a principal mapping rule such as that shown here:</w:t>
      </w:r>
    </w:p>
    <w:p w14:paraId="3ED371E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RULE:^CN=(.*?),OU=(.*?),O=(.*?),L=(.*?),ST=(.*?),C=(.*?)$/$1/L </w:t>
      </w:r>
    </w:p>
    <w:p w14:paraId="50C52659" w14:textId="77777777" w:rsidR="00362990" w:rsidRPr="00EC1170" w:rsidRDefault="00362990" w:rsidP="00362990">
      <w:pPr>
        <w:pStyle w:val="body"/>
        <w:rPr>
          <w:sz w:val="20"/>
          <w:szCs w:val="20"/>
        </w:rPr>
      </w:pPr>
      <w:r w:rsidRPr="00EC1170">
        <w:rPr>
          <w:sz w:val="20"/>
          <w:szCs w:val="20"/>
        </w:rPr>
        <w:t>We effectively instruct Kafka to accept any certificate (through the regular expression) and consider only the value of its CN (</w:t>
      </w:r>
      <w:r w:rsidRPr="00EC1170">
        <w:rPr>
          <w:rStyle w:val="HTMLCode"/>
          <w:rFonts w:ascii="Times New Roman" w:hAnsi="Times New Roman" w:cs="Times New Roman"/>
        </w:rPr>
        <w:t>$1</w:t>
      </w:r>
      <w:r w:rsidRPr="00EC1170">
        <w:rPr>
          <w:sz w:val="20"/>
          <w:szCs w:val="20"/>
        </w:rPr>
        <w:t>) in lowercase (</w:t>
      </w:r>
      <w:r w:rsidRPr="00EC1170">
        <w:rPr>
          <w:rStyle w:val="HTMLCode"/>
          <w:rFonts w:ascii="Times New Roman" w:hAnsi="Times New Roman" w:cs="Times New Roman"/>
        </w:rPr>
        <w:t>L</w:t>
      </w:r>
      <w:r w:rsidRPr="00EC1170">
        <w:rPr>
          <w:sz w:val="20"/>
          <w:szCs w:val="20"/>
        </w:rPr>
        <w:t xml:space="preserve">) when matching declared ACLs. We do that by setting the replacement string to </w:t>
      </w:r>
      <w:r w:rsidRPr="00EC1170">
        <w:rPr>
          <w:rStyle w:val="HTMLCode"/>
          <w:rFonts w:ascii="Times New Roman" w:hAnsi="Times New Roman" w:cs="Times New Roman"/>
        </w:rPr>
        <w:t>$1</w:t>
      </w:r>
      <w:r w:rsidRPr="00EC1170">
        <w:rPr>
          <w:sz w:val="20"/>
          <w:szCs w:val="20"/>
        </w:rPr>
        <w:t xml:space="preserve"> and by setting the optional case matcher to </w:t>
      </w:r>
      <w:r w:rsidRPr="00EC1170">
        <w:rPr>
          <w:rStyle w:val="HTMLCode"/>
          <w:rFonts w:ascii="Times New Roman" w:hAnsi="Times New Roman" w:cs="Times New Roman"/>
        </w:rPr>
        <w:t>L</w:t>
      </w:r>
      <w:r w:rsidRPr="00EC1170">
        <w:rPr>
          <w:sz w:val="20"/>
          <w:szCs w:val="20"/>
        </w:rPr>
        <w:t xml:space="preserve"> to indicate lowercase. For example, for a client (microservice) that has a certificate whose distinguished name matches</w:t>
      </w:r>
    </w:p>
    <w:p w14:paraId="365CFB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CN=</w:t>
      </w:r>
      <w:proofErr w:type="spellStart"/>
      <w:r w:rsidRPr="00EC1170">
        <w:rPr>
          <w:rFonts w:ascii="Times New Roman" w:hAnsi="Times New Roman" w:cs="Times New Roman"/>
        </w:rPr>
        <w:t>orders.ecomm.com,OU</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Unknown,O</w:t>
      </w:r>
      <w:proofErr w:type="spellEnd"/>
      <w:r w:rsidRPr="00EC1170">
        <w:rPr>
          <w:rFonts w:ascii="Times New Roman" w:hAnsi="Times New Roman" w:cs="Times New Roman"/>
        </w:rPr>
        <w:t>=</w:t>
      </w:r>
      <w:proofErr w:type="spellStart"/>
      <w:r w:rsidRPr="00EC1170">
        <w:rPr>
          <w:rFonts w:ascii="Times New Roman" w:hAnsi="Times New Roman" w:cs="Times New Roman"/>
        </w:rPr>
        <w:t>Unknown,L</w:t>
      </w:r>
      <w:proofErr w:type="spellEnd"/>
      <w:r w:rsidRPr="00EC1170">
        <w:rPr>
          <w:rFonts w:ascii="Times New Roman" w:hAnsi="Times New Roman" w:cs="Times New Roman"/>
        </w:rPr>
        <w:t>=</w:t>
      </w:r>
      <w:proofErr w:type="spellStart"/>
      <w:r w:rsidRPr="00EC1170">
        <w:rPr>
          <w:rFonts w:ascii="Times New Roman" w:hAnsi="Times New Roman" w:cs="Times New Roman"/>
        </w:rPr>
        <w:t>Unknown,ST</w:t>
      </w:r>
      <w:proofErr w:type="spellEnd"/>
      <w:r w:rsidRPr="00EC1170">
        <w:rPr>
          <w:rFonts w:ascii="Times New Roman" w:hAnsi="Times New Roman" w:cs="Times New Roman"/>
        </w:rPr>
        <w:t>=</w:t>
      </w:r>
      <w:proofErr w:type="spellStart"/>
      <w:r w:rsidRPr="00EC1170">
        <w:rPr>
          <w:rFonts w:ascii="Times New Roman" w:hAnsi="Times New Roman" w:cs="Times New Roman"/>
        </w:rPr>
        <w:t>Unknown,C</w:t>
      </w:r>
      <w:proofErr w:type="spellEnd"/>
      <w:r w:rsidRPr="00EC1170">
        <w:rPr>
          <w:rFonts w:ascii="Times New Roman" w:hAnsi="Times New Roman" w:cs="Times New Roman"/>
        </w:rPr>
        <w:t xml:space="preserve">=Unknown </w:t>
      </w:r>
    </w:p>
    <w:p w14:paraId="2819D4F6" w14:textId="77777777" w:rsidR="00362990" w:rsidRPr="00EC1170" w:rsidRDefault="00362990" w:rsidP="00362990">
      <w:pPr>
        <w:pStyle w:val="body"/>
        <w:rPr>
          <w:sz w:val="20"/>
          <w:szCs w:val="20"/>
        </w:rPr>
      </w:pPr>
      <w:r w:rsidRPr="00EC1170">
        <w:rPr>
          <w:sz w:val="20"/>
          <w:szCs w:val="20"/>
        </w:rPr>
        <w:lastRenderedPageBreak/>
        <w:t xml:space="preserve">Kafka identifies the client as </w:t>
      </w:r>
      <w:r w:rsidRPr="00EC1170">
        <w:rPr>
          <w:rStyle w:val="HTMLCode"/>
          <w:rFonts w:ascii="Times New Roman" w:hAnsi="Times New Roman" w:cs="Times New Roman"/>
        </w:rPr>
        <w:t>orders.ecomm.com</w:t>
      </w:r>
      <w:r w:rsidRPr="00EC1170">
        <w:rPr>
          <w:sz w:val="20"/>
          <w:szCs w:val="20"/>
        </w:rPr>
        <w:t xml:space="preserve">, and we need to set ACLs against that name. When we created certificates for the Order Processing and Buying History microservices in section 9.5.1, we used </w:t>
      </w:r>
      <w:r w:rsidRPr="00EC1170">
        <w:rPr>
          <w:rStyle w:val="HTMLCode"/>
          <w:rFonts w:ascii="Times New Roman" w:hAnsi="Times New Roman" w:cs="Times New Roman"/>
        </w:rPr>
        <w:t>orders.ecomm.com</w:t>
      </w:r>
      <w:r w:rsidRPr="00EC1170">
        <w:rPr>
          <w:sz w:val="20"/>
          <w:szCs w:val="20"/>
        </w:rPr>
        <w:t xml:space="preserve"> and </w:t>
      </w:r>
      <w:r w:rsidRPr="00EC1170">
        <w:rPr>
          <w:rStyle w:val="HTMLCode"/>
          <w:rFonts w:ascii="Times New Roman" w:hAnsi="Times New Roman" w:cs="Times New Roman"/>
        </w:rPr>
        <w:t>bh.ecomm.com</w:t>
      </w:r>
      <w:r w:rsidRPr="00EC1170">
        <w:rPr>
          <w:sz w:val="20"/>
          <w:szCs w:val="20"/>
        </w:rPr>
        <w:t>, respectively, as the CN for each microservice.</w:t>
      </w:r>
    </w:p>
    <w:p w14:paraId="020BA3E8" w14:textId="77777777" w:rsidR="00362990" w:rsidRPr="00EC1170" w:rsidRDefault="00362990" w:rsidP="00362990">
      <w:pPr>
        <w:pStyle w:val="body"/>
        <w:rPr>
          <w:sz w:val="20"/>
          <w:szCs w:val="20"/>
        </w:rPr>
      </w:pPr>
      <w:r w:rsidRPr="00EC1170">
        <w:rPr>
          <w:sz w:val="20"/>
          <w:szCs w:val="20"/>
        </w:rPr>
        <w:t xml:space="preserve">Once the preceding configurations are done, save and close the </w:t>
      </w:r>
      <w:proofErr w:type="spellStart"/>
      <w:r w:rsidRPr="00EC1170">
        <w:rPr>
          <w:sz w:val="20"/>
          <w:szCs w:val="20"/>
        </w:rPr>
        <w:t>server.properties</w:t>
      </w:r>
      <w:proofErr w:type="spellEnd"/>
      <w:r w:rsidRPr="00EC1170">
        <w:rPr>
          <w:sz w:val="20"/>
          <w:szCs w:val="20"/>
        </w:rPr>
        <w:t xml:space="preserve"> file and restart Kafka. Now that we have enabled ACLs on Kafka, the next step is to define the ACLs on it.</w:t>
      </w:r>
    </w:p>
    <w:p w14:paraId="139BBA26" w14:textId="77777777" w:rsidR="00362990" w:rsidRPr="00FE4073" w:rsidRDefault="00362990" w:rsidP="00362990">
      <w:pPr>
        <w:pStyle w:val="Heading3"/>
        <w:rPr>
          <w:i/>
          <w:iCs/>
          <w:sz w:val="20"/>
          <w:szCs w:val="20"/>
        </w:rPr>
      </w:pPr>
      <w:r w:rsidRPr="00FE4073">
        <w:rPr>
          <w:i/>
          <w:iCs/>
          <w:sz w:val="20"/>
          <w:szCs w:val="20"/>
        </w:rPr>
        <w:t>9.7.2 Defining ACLs on Kafka</w:t>
      </w:r>
    </w:p>
    <w:p w14:paraId="5841067E" w14:textId="77777777" w:rsidR="00362990" w:rsidRPr="00EC1170" w:rsidRDefault="00362990" w:rsidP="00362990">
      <w:pPr>
        <w:pStyle w:val="body"/>
        <w:rPr>
          <w:sz w:val="20"/>
          <w:szCs w:val="20"/>
        </w:rPr>
      </w:pPr>
      <w:r w:rsidRPr="00EC1170">
        <w:rPr>
          <w:sz w:val="20"/>
          <w:szCs w:val="20"/>
        </w:rPr>
        <w:t>In this section, we use our command-line tool to define ACLs on Kafka. Because we now have the ACLs enabled on Kafka and the server is up and running, we can proceed to define the rules we need to apply to the relevant topics. We’ll set up two rules:</w:t>
      </w:r>
    </w:p>
    <w:p w14:paraId="51A2F394" w14:textId="77777777" w:rsidR="00362990" w:rsidRPr="00EC1170" w:rsidRDefault="00362990" w:rsidP="006F2198">
      <w:pPr>
        <w:pStyle w:val="List1"/>
        <w:numPr>
          <w:ilvl w:val="0"/>
          <w:numId w:val="47"/>
        </w:numPr>
        <w:rPr>
          <w:sz w:val="20"/>
          <w:szCs w:val="20"/>
        </w:rPr>
      </w:pPr>
      <w:r w:rsidRPr="00EC1170">
        <w:rPr>
          <w:sz w:val="20"/>
          <w:szCs w:val="20"/>
        </w:rPr>
        <w:t xml:space="preserve">Allow only the Order Processing microservice to publish events to the </w:t>
      </w:r>
      <w:r w:rsidRPr="00EC1170">
        <w:rPr>
          <w:rStyle w:val="HTMLCode"/>
          <w:rFonts w:ascii="Times New Roman" w:hAnsi="Times New Roman" w:cs="Times New Roman"/>
        </w:rPr>
        <w:t>ORDERS</w:t>
      </w:r>
      <w:r w:rsidRPr="00EC1170">
        <w:rPr>
          <w:sz w:val="20"/>
          <w:szCs w:val="20"/>
        </w:rPr>
        <w:t xml:space="preserve"> topic (or to be the producer of the </w:t>
      </w:r>
      <w:r w:rsidRPr="00EC1170">
        <w:rPr>
          <w:rStyle w:val="HTMLCode"/>
          <w:rFonts w:ascii="Times New Roman" w:hAnsi="Times New Roman" w:cs="Times New Roman"/>
        </w:rPr>
        <w:t>ORDERS</w:t>
      </w:r>
      <w:r w:rsidRPr="00EC1170">
        <w:rPr>
          <w:sz w:val="20"/>
          <w:szCs w:val="20"/>
        </w:rPr>
        <w:t xml:space="preserve"> topic).</w:t>
      </w:r>
    </w:p>
    <w:p w14:paraId="73674C81" w14:textId="77777777" w:rsidR="00362990" w:rsidRPr="00EC1170" w:rsidRDefault="00362990" w:rsidP="006F2198">
      <w:pPr>
        <w:pStyle w:val="List1"/>
        <w:numPr>
          <w:ilvl w:val="0"/>
          <w:numId w:val="47"/>
        </w:numPr>
        <w:rPr>
          <w:sz w:val="20"/>
          <w:szCs w:val="20"/>
        </w:rPr>
      </w:pPr>
      <w:r w:rsidRPr="00EC1170">
        <w:rPr>
          <w:sz w:val="20"/>
          <w:szCs w:val="20"/>
        </w:rPr>
        <w:t xml:space="preserve">Allow only the Buying History microservice to consume events from the </w:t>
      </w:r>
      <w:r w:rsidRPr="00EC1170">
        <w:rPr>
          <w:rStyle w:val="HTMLCode"/>
          <w:rFonts w:ascii="Times New Roman" w:hAnsi="Times New Roman" w:cs="Times New Roman"/>
        </w:rPr>
        <w:t>ORDERS</w:t>
      </w:r>
      <w:r w:rsidRPr="00EC1170">
        <w:rPr>
          <w:sz w:val="20"/>
          <w:szCs w:val="20"/>
        </w:rPr>
        <w:t xml:space="preserve"> topic (or to be a consumer of the </w:t>
      </w:r>
      <w:r w:rsidRPr="00EC1170">
        <w:rPr>
          <w:rStyle w:val="HTMLCode"/>
          <w:rFonts w:ascii="Times New Roman" w:hAnsi="Times New Roman" w:cs="Times New Roman"/>
        </w:rPr>
        <w:t>ORDERS</w:t>
      </w:r>
      <w:r w:rsidRPr="00EC1170">
        <w:rPr>
          <w:sz w:val="20"/>
          <w:szCs w:val="20"/>
        </w:rPr>
        <w:t xml:space="preserve"> topic).</w:t>
      </w:r>
    </w:p>
    <w:p w14:paraId="5CEEE59A" w14:textId="77777777" w:rsidR="00362990" w:rsidRPr="00EC1170" w:rsidRDefault="00362990" w:rsidP="00362990">
      <w:pPr>
        <w:pStyle w:val="body"/>
        <w:rPr>
          <w:sz w:val="20"/>
          <w:szCs w:val="20"/>
        </w:rPr>
      </w:pPr>
      <w:r w:rsidRPr="00EC1170">
        <w:rPr>
          <w:sz w:val="20"/>
          <w:szCs w:val="20"/>
        </w:rPr>
        <w:t xml:space="preserve">Open your command-line tool, navigate to the </w:t>
      </w:r>
      <w:proofErr w:type="spellStart"/>
      <w:r w:rsidRPr="00EC1170">
        <w:rPr>
          <w:sz w:val="20"/>
          <w:szCs w:val="20"/>
        </w:rPr>
        <w:t>kafka_home</w:t>
      </w:r>
      <w:proofErr w:type="spellEnd"/>
      <w:r w:rsidRPr="00EC1170">
        <w:rPr>
          <w:sz w:val="20"/>
          <w:szCs w:val="20"/>
        </w:rPr>
        <w:t xml:space="preserve"> directory, and execute the following command:</w:t>
      </w:r>
    </w:p>
    <w:p w14:paraId="53EB1E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bin/kafka-acls.sh --authorizer-properties \</w:t>
      </w:r>
    </w:p>
    <w:p w14:paraId="7E08D6B0" w14:textId="77777777" w:rsidR="00362990" w:rsidRPr="00EC1170" w:rsidRDefault="00362990" w:rsidP="00362990">
      <w:pPr>
        <w:pStyle w:val="HTMLPreformatted"/>
        <w:rPr>
          <w:rFonts w:ascii="Times New Roman" w:hAnsi="Times New Roman" w:cs="Times New Roman"/>
        </w:rPr>
      </w:pPr>
    </w:p>
    <w:p w14:paraId="34211DB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zookeeper.connect</w:t>
      </w:r>
      <w:proofErr w:type="spellEnd"/>
      <w:r w:rsidRPr="00EC1170">
        <w:rPr>
          <w:rFonts w:ascii="Times New Roman" w:hAnsi="Times New Roman" w:cs="Times New Roman"/>
        </w:rPr>
        <w:t>=localhost:2181 \</w:t>
      </w:r>
    </w:p>
    <w:p w14:paraId="757CDD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 --allow-principal User:"orders.ecomm.com" --producer --topic ORDERS</w:t>
      </w:r>
    </w:p>
    <w:p w14:paraId="524E2FAA" w14:textId="77777777" w:rsidR="00362990" w:rsidRPr="00EC1170" w:rsidRDefault="00362990" w:rsidP="00362990">
      <w:pPr>
        <w:pStyle w:val="body"/>
        <w:rPr>
          <w:sz w:val="20"/>
          <w:szCs w:val="20"/>
        </w:rPr>
      </w:pPr>
      <w:r w:rsidRPr="00EC1170">
        <w:rPr>
          <w:sz w:val="20"/>
          <w:szCs w:val="20"/>
        </w:rPr>
        <w:t>This shows you output similar to the following:</w:t>
      </w:r>
    </w:p>
    <w:p w14:paraId="1C877A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Adding ACLs for resource `</w:t>
      </w:r>
      <w:proofErr w:type="spellStart"/>
      <w:r w:rsidRPr="00EC1170">
        <w:rPr>
          <w:rFonts w:ascii="Times New Roman" w:hAnsi="Times New Roman" w:cs="Times New Roman"/>
        </w:rPr>
        <w:t>ResourcePattern</w:t>
      </w:r>
      <w:proofErr w:type="spellEnd"/>
      <w:r w:rsidRPr="00EC1170">
        <w:rPr>
          <w:rFonts w:ascii="Times New Roman" w:hAnsi="Times New Roman" w:cs="Times New Roman"/>
        </w:rPr>
        <w:t>(</w:t>
      </w:r>
      <w:proofErr w:type="spellStart"/>
      <w:r w:rsidRPr="00EC1170">
        <w:rPr>
          <w:rFonts w:ascii="Times New Roman" w:hAnsi="Times New Roman" w:cs="Times New Roman"/>
        </w:rPr>
        <w:t>resourceType</w:t>
      </w:r>
      <w:proofErr w:type="spellEnd"/>
      <w:r w:rsidRPr="00EC1170">
        <w:rPr>
          <w:rFonts w:ascii="Times New Roman" w:hAnsi="Times New Roman" w:cs="Times New Roman"/>
        </w:rPr>
        <w:t>=TOPIC, name=ORDERS,</w:t>
      </w:r>
    </w:p>
    <w:p w14:paraId="1485AA15" w14:textId="77777777" w:rsidR="00362990" w:rsidRPr="00EC1170" w:rsidRDefault="00362990" w:rsidP="00362990">
      <w:pPr>
        <w:pStyle w:val="HTMLPreformatted"/>
        <w:rPr>
          <w:rFonts w:ascii="Times New Roman" w:hAnsi="Times New Roman" w:cs="Times New Roman"/>
        </w:rPr>
      </w:pPr>
    </w:p>
    <w:p w14:paraId="66DA924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patternType</w:t>
      </w:r>
      <w:proofErr w:type="spellEnd"/>
      <w:r w:rsidRPr="00EC1170">
        <w:rPr>
          <w:rFonts w:ascii="Times New Roman" w:hAnsi="Times New Roman" w:cs="Times New Roman"/>
        </w:rPr>
        <w:t>=LITERAL)`:</w:t>
      </w:r>
    </w:p>
    <w:p w14:paraId="6A29FBB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operation=DESCRIBE,</w:t>
      </w:r>
    </w:p>
    <w:p w14:paraId="67AB74F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37B363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operation=CREATE,</w:t>
      </w:r>
    </w:p>
    <w:p w14:paraId="77F1873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07DC8A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operation=WRITE,</w:t>
      </w:r>
    </w:p>
    <w:p w14:paraId="32A88B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070286B3" w14:textId="77777777" w:rsidR="00362990" w:rsidRPr="00EC1170" w:rsidRDefault="00362990" w:rsidP="00362990">
      <w:pPr>
        <w:pStyle w:val="body"/>
        <w:rPr>
          <w:sz w:val="20"/>
          <w:szCs w:val="20"/>
        </w:rPr>
      </w:pPr>
      <w:r w:rsidRPr="00EC1170">
        <w:rPr>
          <w:sz w:val="20"/>
          <w:szCs w:val="20"/>
        </w:rPr>
        <w:t xml:space="preserve">As you can observe from the output, we now have an ACL that says the user </w:t>
      </w:r>
      <w:r w:rsidRPr="00EC1170">
        <w:rPr>
          <w:rStyle w:val="HTMLCode"/>
          <w:rFonts w:ascii="Times New Roman" w:hAnsi="Times New Roman" w:cs="Times New Roman"/>
        </w:rPr>
        <w:t>orders.ecomm.com</w:t>
      </w:r>
      <w:r w:rsidRPr="00EC1170">
        <w:rPr>
          <w:sz w:val="20"/>
          <w:szCs w:val="20"/>
        </w:rPr>
        <w:t xml:space="preserve"> is allowed to create, write to, and describe the </w:t>
      </w:r>
      <w:r w:rsidRPr="00EC1170">
        <w:rPr>
          <w:rStyle w:val="HTMLCode"/>
          <w:rFonts w:ascii="Times New Roman" w:hAnsi="Times New Roman" w:cs="Times New Roman"/>
        </w:rPr>
        <w:t>ORDERS</w:t>
      </w:r>
      <w:r w:rsidRPr="00EC1170">
        <w:rPr>
          <w:sz w:val="20"/>
          <w:szCs w:val="20"/>
        </w:rPr>
        <w:t xml:space="preserve"> topic. By </w:t>
      </w:r>
      <w:r w:rsidRPr="00EC1170">
        <w:rPr>
          <w:rStyle w:val="Emphasis"/>
          <w:i w:val="0"/>
          <w:iCs w:val="0"/>
          <w:sz w:val="20"/>
          <w:szCs w:val="20"/>
        </w:rPr>
        <w:t>create</w:t>
      </w:r>
      <w:r w:rsidRPr="00EC1170">
        <w:rPr>
          <w:sz w:val="20"/>
          <w:szCs w:val="20"/>
        </w:rPr>
        <w:t xml:space="preserve">, it indicates that </w:t>
      </w:r>
      <w:r w:rsidRPr="00EC1170">
        <w:rPr>
          <w:rStyle w:val="HTMLCode"/>
          <w:rFonts w:ascii="Times New Roman" w:hAnsi="Times New Roman" w:cs="Times New Roman"/>
        </w:rPr>
        <w:t>orders.ecomm.com</w:t>
      </w:r>
      <w:r w:rsidRPr="00EC1170">
        <w:rPr>
          <w:sz w:val="20"/>
          <w:szCs w:val="20"/>
        </w:rPr>
        <w:t xml:space="preserve"> is allowed to create the topic if it doesn’t exist. By </w:t>
      </w:r>
      <w:r w:rsidRPr="00EC1170">
        <w:rPr>
          <w:rStyle w:val="Emphasis"/>
          <w:i w:val="0"/>
          <w:iCs w:val="0"/>
          <w:sz w:val="20"/>
          <w:szCs w:val="20"/>
        </w:rPr>
        <w:t>write</w:t>
      </w:r>
      <w:r w:rsidRPr="00EC1170">
        <w:rPr>
          <w:sz w:val="20"/>
          <w:szCs w:val="20"/>
        </w:rPr>
        <w:t xml:space="preserve">, it indicates that </w:t>
      </w:r>
      <w:r w:rsidRPr="00EC1170">
        <w:rPr>
          <w:rStyle w:val="HTMLCode"/>
          <w:rFonts w:ascii="Times New Roman" w:hAnsi="Times New Roman" w:cs="Times New Roman"/>
        </w:rPr>
        <w:t>orders.ecomm.com</w:t>
      </w:r>
      <w:r w:rsidRPr="00EC1170">
        <w:rPr>
          <w:sz w:val="20"/>
          <w:szCs w:val="20"/>
        </w:rPr>
        <w:t xml:space="preserve"> is allowed to publish events to the topic, and by </w:t>
      </w:r>
      <w:r w:rsidRPr="00EC1170">
        <w:rPr>
          <w:rStyle w:val="Emphasis"/>
          <w:i w:val="0"/>
          <w:iCs w:val="0"/>
          <w:sz w:val="20"/>
          <w:szCs w:val="20"/>
        </w:rPr>
        <w:t>describe</w:t>
      </w:r>
      <w:r w:rsidRPr="00EC1170">
        <w:rPr>
          <w:sz w:val="20"/>
          <w:szCs w:val="20"/>
        </w:rPr>
        <w:t xml:space="preserve">, it indicates that </w:t>
      </w:r>
      <w:r w:rsidRPr="00EC1170">
        <w:rPr>
          <w:rStyle w:val="HTMLCode"/>
          <w:rFonts w:ascii="Times New Roman" w:hAnsi="Times New Roman" w:cs="Times New Roman"/>
        </w:rPr>
        <w:t>orders.ecomm.com</w:t>
      </w:r>
      <w:r w:rsidRPr="00EC1170">
        <w:rPr>
          <w:sz w:val="20"/>
          <w:szCs w:val="20"/>
        </w:rPr>
        <w:t xml:space="preserve"> is allowed to view the details of the topic. These operations are allowed from any host because we haven’t explicitly mentioned which hosts to restrict these operations to. In case you want to remove the ACL we just created, you can use the following command, but don’t run it until we complete this chapter:</w:t>
      </w:r>
    </w:p>
    <w:p w14:paraId="06F62C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bin/kafka-acls.sh --authorizer-properties \</w:t>
      </w:r>
    </w:p>
    <w:p w14:paraId="2D0CD8C3" w14:textId="77777777" w:rsidR="00362990" w:rsidRPr="00EC1170" w:rsidRDefault="00362990" w:rsidP="00362990">
      <w:pPr>
        <w:pStyle w:val="HTMLPreformatted"/>
        <w:rPr>
          <w:rFonts w:ascii="Times New Roman" w:hAnsi="Times New Roman" w:cs="Times New Roman"/>
        </w:rPr>
      </w:pPr>
    </w:p>
    <w:p w14:paraId="60E4832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zookeeper.connect</w:t>
      </w:r>
      <w:proofErr w:type="spellEnd"/>
      <w:r w:rsidRPr="00EC1170">
        <w:rPr>
          <w:rFonts w:ascii="Times New Roman" w:hAnsi="Times New Roman" w:cs="Times New Roman"/>
        </w:rPr>
        <w:t>=localhost:2181 --remove \</w:t>
      </w:r>
    </w:p>
    <w:p w14:paraId="398993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--allow-principal User:"orders.ecomm.com" --producer --topic ORDERS</w:t>
      </w:r>
    </w:p>
    <w:p w14:paraId="6DF8886C" w14:textId="77777777" w:rsidR="00362990" w:rsidRPr="00EC1170" w:rsidRDefault="00362990" w:rsidP="00362990">
      <w:pPr>
        <w:pStyle w:val="body"/>
        <w:rPr>
          <w:sz w:val="20"/>
          <w:szCs w:val="20"/>
        </w:rPr>
      </w:pPr>
      <w:r w:rsidRPr="00EC1170">
        <w:rPr>
          <w:sz w:val="20"/>
          <w:szCs w:val="20"/>
        </w:rPr>
        <w:t xml:space="preserve">Next, execute the following command to enable read access to the </w:t>
      </w:r>
      <w:r w:rsidRPr="00EC1170">
        <w:rPr>
          <w:rStyle w:val="HTMLCode"/>
          <w:rFonts w:ascii="Times New Roman" w:hAnsi="Times New Roman" w:cs="Times New Roman"/>
        </w:rPr>
        <w:t>ORDERS</w:t>
      </w:r>
      <w:r w:rsidRPr="00EC1170">
        <w:rPr>
          <w:sz w:val="20"/>
          <w:szCs w:val="20"/>
        </w:rPr>
        <w:t xml:space="preserve"> topic for our Buying History microservice that has a certificate with the CN </w:t>
      </w:r>
      <w:r w:rsidRPr="00EC1170">
        <w:rPr>
          <w:rStyle w:val="HTMLCode"/>
          <w:rFonts w:ascii="Times New Roman" w:hAnsi="Times New Roman" w:cs="Times New Roman"/>
        </w:rPr>
        <w:t>bh.ecomm.com</w:t>
      </w:r>
      <w:r w:rsidRPr="00EC1170">
        <w:rPr>
          <w:sz w:val="20"/>
          <w:szCs w:val="20"/>
        </w:rPr>
        <w:t>:</w:t>
      </w:r>
    </w:p>
    <w:p w14:paraId="72968C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bin/kafka-acls.sh --authorizer-properties \</w:t>
      </w:r>
    </w:p>
    <w:p w14:paraId="14A167DB" w14:textId="77777777" w:rsidR="00362990" w:rsidRPr="00EC1170" w:rsidRDefault="00362990" w:rsidP="00362990">
      <w:pPr>
        <w:pStyle w:val="HTMLPreformatted"/>
        <w:rPr>
          <w:rFonts w:ascii="Times New Roman" w:hAnsi="Times New Roman" w:cs="Times New Roman"/>
        </w:rPr>
      </w:pPr>
    </w:p>
    <w:p w14:paraId="0F19FD86"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zookeeper.connect</w:t>
      </w:r>
      <w:proofErr w:type="spellEnd"/>
      <w:r w:rsidRPr="00EC1170">
        <w:rPr>
          <w:rFonts w:ascii="Times New Roman" w:hAnsi="Times New Roman" w:cs="Times New Roman"/>
        </w:rPr>
        <w:t>=localhost:2181 --add \</w:t>
      </w:r>
    </w:p>
    <w:p w14:paraId="731FC3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--allow-principal User:"bh.ecomm.com" --operation Read --topic ORDERS</w:t>
      </w:r>
    </w:p>
    <w:p w14:paraId="24A21D43" w14:textId="77777777" w:rsidR="00362990" w:rsidRPr="00EC1170" w:rsidRDefault="00362990" w:rsidP="00362990">
      <w:pPr>
        <w:pStyle w:val="body"/>
        <w:rPr>
          <w:sz w:val="20"/>
          <w:szCs w:val="20"/>
        </w:rPr>
      </w:pPr>
      <w:r w:rsidRPr="00EC1170">
        <w:rPr>
          <w:sz w:val="20"/>
          <w:szCs w:val="20"/>
        </w:rPr>
        <w:lastRenderedPageBreak/>
        <w:t>This shows you output similar to the following:</w:t>
      </w:r>
    </w:p>
    <w:p w14:paraId="7A4958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Adding ACLs for resource `</w:t>
      </w:r>
      <w:proofErr w:type="spellStart"/>
      <w:r w:rsidRPr="00EC1170">
        <w:rPr>
          <w:rFonts w:ascii="Times New Roman" w:hAnsi="Times New Roman" w:cs="Times New Roman"/>
        </w:rPr>
        <w:t>ResourcePattern</w:t>
      </w:r>
      <w:proofErr w:type="spellEnd"/>
      <w:r w:rsidRPr="00EC1170">
        <w:rPr>
          <w:rFonts w:ascii="Times New Roman" w:hAnsi="Times New Roman" w:cs="Times New Roman"/>
        </w:rPr>
        <w:t>(</w:t>
      </w:r>
      <w:proofErr w:type="spellStart"/>
      <w:r w:rsidRPr="00EC1170">
        <w:rPr>
          <w:rFonts w:ascii="Times New Roman" w:hAnsi="Times New Roman" w:cs="Times New Roman"/>
        </w:rPr>
        <w:t>resourceType</w:t>
      </w:r>
      <w:proofErr w:type="spellEnd"/>
      <w:r w:rsidRPr="00EC1170">
        <w:rPr>
          <w:rFonts w:ascii="Times New Roman" w:hAnsi="Times New Roman" w:cs="Times New Roman"/>
        </w:rPr>
        <w:t>=TOPIC, name=ORDERS,</w:t>
      </w:r>
    </w:p>
    <w:p w14:paraId="6ACF3355" w14:textId="77777777" w:rsidR="00362990" w:rsidRPr="00EC1170" w:rsidRDefault="00362990" w:rsidP="00362990">
      <w:pPr>
        <w:pStyle w:val="HTMLPreformatted"/>
        <w:rPr>
          <w:rFonts w:ascii="Times New Roman" w:hAnsi="Times New Roman" w:cs="Times New Roman"/>
        </w:rPr>
      </w:pPr>
    </w:p>
    <w:p w14:paraId="29F13E6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patternType</w:t>
      </w:r>
      <w:proofErr w:type="spellEnd"/>
      <w:r w:rsidRPr="00EC1170">
        <w:rPr>
          <w:rFonts w:ascii="Times New Roman" w:hAnsi="Times New Roman" w:cs="Times New Roman"/>
        </w:rPr>
        <w:t>=LITERAL)`:</w:t>
      </w:r>
    </w:p>
    <w:p w14:paraId="26F335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(principal=User:bh.ecomm.com, host=*, operation=READ,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5B4CF28B" w14:textId="77777777" w:rsidR="00362990" w:rsidRPr="00EC1170" w:rsidRDefault="00362990" w:rsidP="00362990">
      <w:pPr>
        <w:pStyle w:val="body"/>
        <w:rPr>
          <w:sz w:val="20"/>
          <w:szCs w:val="20"/>
        </w:rPr>
      </w:pPr>
      <w:r w:rsidRPr="00EC1170">
        <w:rPr>
          <w:sz w:val="20"/>
          <w:szCs w:val="20"/>
        </w:rPr>
        <w:t>If you want to remove the ACL we just created, you can use the following command, but don’t run it until we complete this chapter:</w:t>
      </w:r>
    </w:p>
    <w:p w14:paraId="3201927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bin/kafka-acls.sh --authorizer-properties \</w:t>
      </w:r>
    </w:p>
    <w:p w14:paraId="015DB701" w14:textId="77777777" w:rsidR="00362990" w:rsidRPr="00EC1170" w:rsidRDefault="00362990" w:rsidP="00362990">
      <w:pPr>
        <w:pStyle w:val="HTMLPreformatted"/>
        <w:rPr>
          <w:rFonts w:ascii="Times New Roman" w:hAnsi="Times New Roman" w:cs="Times New Roman"/>
        </w:rPr>
      </w:pPr>
    </w:p>
    <w:p w14:paraId="034262E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zookeeper.connect</w:t>
      </w:r>
      <w:proofErr w:type="spellEnd"/>
      <w:r w:rsidRPr="00EC1170">
        <w:rPr>
          <w:rFonts w:ascii="Times New Roman" w:hAnsi="Times New Roman" w:cs="Times New Roman"/>
        </w:rPr>
        <w:t>=localhost:2181 --remove \</w:t>
      </w:r>
    </w:p>
    <w:p w14:paraId="24D9F5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--allow-principal User:"bh.ecomm.com" --operation Read --topic ORDERS</w:t>
      </w:r>
    </w:p>
    <w:p w14:paraId="58AAB3A0" w14:textId="77777777" w:rsidR="00362990" w:rsidRPr="00EC1170" w:rsidRDefault="00362990" w:rsidP="00362990">
      <w:pPr>
        <w:pStyle w:val="body"/>
        <w:rPr>
          <w:sz w:val="20"/>
          <w:szCs w:val="20"/>
        </w:rPr>
      </w:pPr>
      <w:r w:rsidRPr="00EC1170">
        <w:rPr>
          <w:sz w:val="20"/>
          <w:szCs w:val="20"/>
        </w:rPr>
        <w:t xml:space="preserve">You can list the ACLs on the </w:t>
      </w:r>
      <w:r w:rsidRPr="00EC1170">
        <w:rPr>
          <w:rStyle w:val="HTMLCode"/>
          <w:rFonts w:ascii="Times New Roman" w:hAnsi="Times New Roman" w:cs="Times New Roman"/>
        </w:rPr>
        <w:t>ORDERS</w:t>
      </w:r>
      <w:r w:rsidRPr="00EC1170">
        <w:rPr>
          <w:sz w:val="20"/>
          <w:szCs w:val="20"/>
        </w:rPr>
        <w:t xml:space="preserve"> topic by executing the following command:</w:t>
      </w:r>
    </w:p>
    <w:p w14:paraId="27B9E7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bin/kafka-acls.sh --authorizer-properties \</w:t>
      </w:r>
    </w:p>
    <w:p w14:paraId="21E2428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zookeeper.connect</w:t>
      </w:r>
      <w:proofErr w:type="spellEnd"/>
      <w:r w:rsidRPr="00EC1170">
        <w:rPr>
          <w:rFonts w:ascii="Times New Roman" w:hAnsi="Times New Roman" w:cs="Times New Roman"/>
        </w:rPr>
        <w:t>=localhost:2181 --list --topic ORDERS</w:t>
      </w:r>
    </w:p>
    <w:p w14:paraId="00201117" w14:textId="77777777" w:rsidR="00362990" w:rsidRPr="00EC1170" w:rsidRDefault="00362990" w:rsidP="00362990">
      <w:pPr>
        <w:pStyle w:val="body"/>
        <w:rPr>
          <w:sz w:val="20"/>
          <w:szCs w:val="20"/>
        </w:rPr>
      </w:pPr>
      <w:r w:rsidRPr="00EC1170">
        <w:rPr>
          <w:sz w:val="20"/>
          <w:szCs w:val="20"/>
        </w:rPr>
        <w:t xml:space="preserve">This displays all the ACLs applied on the </w:t>
      </w:r>
      <w:r w:rsidRPr="00EC1170">
        <w:rPr>
          <w:rStyle w:val="HTMLCode"/>
          <w:rFonts w:ascii="Times New Roman" w:hAnsi="Times New Roman" w:cs="Times New Roman"/>
        </w:rPr>
        <w:t>ORDERS</w:t>
      </w:r>
      <w:r w:rsidRPr="00EC1170">
        <w:rPr>
          <w:sz w:val="20"/>
          <w:szCs w:val="20"/>
        </w:rPr>
        <w:t xml:space="preserve"> topic. You should see output similar to the following:</w:t>
      </w:r>
    </w:p>
    <w:p w14:paraId="693C48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Current ACLs for resource `</w:t>
      </w:r>
      <w:proofErr w:type="spellStart"/>
      <w:r w:rsidRPr="00EC1170">
        <w:rPr>
          <w:rFonts w:ascii="Times New Roman" w:hAnsi="Times New Roman" w:cs="Times New Roman"/>
        </w:rPr>
        <w:t>ResourcePattern</w:t>
      </w:r>
      <w:proofErr w:type="spellEnd"/>
      <w:r w:rsidRPr="00EC1170">
        <w:rPr>
          <w:rFonts w:ascii="Times New Roman" w:hAnsi="Times New Roman" w:cs="Times New Roman"/>
        </w:rPr>
        <w:t>(</w:t>
      </w:r>
      <w:proofErr w:type="spellStart"/>
      <w:r w:rsidRPr="00EC1170">
        <w:rPr>
          <w:rFonts w:ascii="Times New Roman" w:hAnsi="Times New Roman" w:cs="Times New Roman"/>
        </w:rPr>
        <w:t>resourceType</w:t>
      </w:r>
      <w:proofErr w:type="spellEnd"/>
      <w:r w:rsidRPr="00EC1170">
        <w:rPr>
          <w:rFonts w:ascii="Times New Roman" w:hAnsi="Times New Roman" w:cs="Times New Roman"/>
        </w:rPr>
        <w:t>=TOPIC, name=ORDERS,</w:t>
      </w:r>
    </w:p>
    <w:p w14:paraId="48A7798C" w14:textId="77777777" w:rsidR="00362990" w:rsidRPr="00EC1170" w:rsidRDefault="00362990" w:rsidP="00362990">
      <w:pPr>
        <w:pStyle w:val="HTMLPreformatted"/>
        <w:rPr>
          <w:rFonts w:ascii="Times New Roman" w:hAnsi="Times New Roman" w:cs="Times New Roman"/>
        </w:rPr>
      </w:pPr>
    </w:p>
    <w:p w14:paraId="5BEEBF2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patternType</w:t>
      </w:r>
      <w:proofErr w:type="spellEnd"/>
      <w:r w:rsidRPr="00EC1170">
        <w:rPr>
          <w:rFonts w:ascii="Times New Roman" w:hAnsi="Times New Roman" w:cs="Times New Roman"/>
        </w:rPr>
        <w:t>=LITERAL)`:</w:t>
      </w:r>
    </w:p>
    <w:p w14:paraId="71275BE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operation=DESCRIBE,</w:t>
      </w:r>
    </w:p>
    <w:p w14:paraId="0DFEBE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00EBD78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operation=CREATE,</w:t>
      </w:r>
    </w:p>
    <w:p w14:paraId="72B75F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7FE349E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(principal=User:orders.ecomm.com, host=*, operation=WRITE,</w:t>
      </w:r>
    </w:p>
    <w:p w14:paraId="4D9760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436043F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(principal=User:bh.ecomm.com, host=*, operation=READ, </w:t>
      </w:r>
    </w:p>
    <w:p w14:paraId="5F1C11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permissionType</w:t>
      </w:r>
      <w:proofErr w:type="spellEnd"/>
      <w:r w:rsidRPr="00EC1170">
        <w:rPr>
          <w:rFonts w:ascii="Times New Roman" w:hAnsi="Times New Roman" w:cs="Times New Roman"/>
        </w:rPr>
        <w:t>=ALLOW)</w:t>
      </w:r>
    </w:p>
    <w:p w14:paraId="52D5735D" w14:textId="77777777" w:rsidR="00362990" w:rsidRPr="00EC1170" w:rsidRDefault="00362990" w:rsidP="00362990">
      <w:pPr>
        <w:pStyle w:val="body"/>
        <w:rPr>
          <w:sz w:val="20"/>
          <w:szCs w:val="20"/>
        </w:rPr>
      </w:pPr>
      <w:r w:rsidRPr="00EC1170">
        <w:rPr>
          <w:sz w:val="20"/>
          <w:szCs w:val="20"/>
        </w:rPr>
        <w:t xml:space="preserve">We now have in place all the ACLs that control access to the </w:t>
      </w:r>
      <w:r w:rsidRPr="00EC1170">
        <w:rPr>
          <w:rStyle w:val="HTMLCode"/>
          <w:rFonts w:ascii="Times New Roman" w:hAnsi="Times New Roman" w:cs="Times New Roman"/>
        </w:rPr>
        <w:t>ORDERS</w:t>
      </w:r>
      <w:r w:rsidRPr="00EC1170">
        <w:rPr>
          <w:sz w:val="20"/>
          <w:szCs w:val="20"/>
        </w:rPr>
        <w:t xml:space="preserve"> topic. Assuming that both the Order Processing and Buying History microservices that we created in section 9.6 are running, stop and then restart both. This is required because we restarted the Kafka server.</w:t>
      </w:r>
    </w:p>
    <w:p w14:paraId="61B79EC9" w14:textId="77777777" w:rsidR="00362990" w:rsidRPr="00EC1170" w:rsidRDefault="00362990" w:rsidP="00362990">
      <w:pPr>
        <w:pStyle w:val="body"/>
        <w:rPr>
          <w:sz w:val="20"/>
          <w:szCs w:val="20"/>
        </w:rPr>
      </w:pPr>
      <w:r w:rsidRPr="00EC1170">
        <w:rPr>
          <w:sz w:val="20"/>
          <w:szCs w:val="20"/>
        </w:rPr>
        <w:t xml:space="preserve">To test how ACLs work with Kafka, run the following </w:t>
      </w:r>
      <w:r w:rsidRPr="00EC1170">
        <w:rPr>
          <w:rStyle w:val="HTMLCode"/>
          <w:rFonts w:ascii="Times New Roman" w:hAnsi="Times New Roman" w:cs="Times New Roman"/>
        </w:rPr>
        <w:t>curl</w:t>
      </w:r>
      <w:r w:rsidRPr="00EC1170">
        <w:rPr>
          <w:sz w:val="20"/>
          <w:szCs w:val="20"/>
        </w:rPr>
        <w:t xml:space="preserve"> command from the chapter09/sample03/</w:t>
      </w:r>
      <w:proofErr w:type="spellStart"/>
      <w:r w:rsidRPr="00EC1170">
        <w:rPr>
          <w:sz w:val="20"/>
          <w:szCs w:val="20"/>
        </w:rPr>
        <w:t>orders_ms</w:t>
      </w:r>
      <w:proofErr w:type="spellEnd"/>
      <w:r w:rsidRPr="00EC1170">
        <w:rPr>
          <w:sz w:val="20"/>
          <w:szCs w:val="20"/>
        </w:rPr>
        <w:t xml:space="preserve"> directory to make an order request to the Order Processing microservice:</w:t>
      </w:r>
    </w:p>
    <w:p w14:paraId="5C5363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https://localhost:8080/order -X POST -d @order.json \</w:t>
      </w:r>
    </w:p>
    <w:p w14:paraId="061767D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-v</w:t>
      </w:r>
    </w:p>
    <w:p w14:paraId="4AF7450C" w14:textId="77777777" w:rsidR="00362990" w:rsidRPr="00EC1170" w:rsidRDefault="00362990" w:rsidP="00362990">
      <w:pPr>
        <w:pStyle w:val="body"/>
        <w:rPr>
          <w:sz w:val="20"/>
          <w:szCs w:val="20"/>
        </w:rPr>
      </w:pPr>
      <w:r w:rsidRPr="00EC1170">
        <w:rPr>
          <w:sz w:val="20"/>
          <w:szCs w:val="20"/>
        </w:rPr>
        <w:t>You should receive a successful response from this command. Notice the following message printed on the terminal tab that’s running the Buying History microservice:</w:t>
      </w:r>
    </w:p>
    <w:p w14:paraId="0B20C2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Updated buying history of customer with order: &lt;</w:t>
      </w:r>
      <w:proofErr w:type="spellStart"/>
      <w:r w:rsidRPr="00EC1170">
        <w:rPr>
          <w:rFonts w:ascii="Times New Roman" w:hAnsi="Times New Roman" w:cs="Times New Roman"/>
        </w:rPr>
        <w:t>order_id</w:t>
      </w:r>
      <w:proofErr w:type="spellEnd"/>
      <w:r w:rsidRPr="00EC1170">
        <w:rPr>
          <w:rFonts w:ascii="Times New Roman" w:hAnsi="Times New Roman" w:cs="Times New Roman"/>
        </w:rPr>
        <w:t>&gt;</w:t>
      </w:r>
    </w:p>
    <w:p w14:paraId="098C8DC6" w14:textId="77777777" w:rsidR="00362990" w:rsidRPr="00EC1170" w:rsidRDefault="00362990" w:rsidP="00362990">
      <w:pPr>
        <w:pStyle w:val="Heading2"/>
        <w:rPr>
          <w:b w:val="0"/>
          <w:bCs w:val="0"/>
          <w:sz w:val="20"/>
          <w:szCs w:val="20"/>
        </w:rPr>
      </w:pPr>
      <w:r w:rsidRPr="00EC1170">
        <w:rPr>
          <w:b w:val="0"/>
          <w:bCs w:val="0"/>
          <w:sz w:val="20"/>
          <w:szCs w:val="20"/>
        </w:rPr>
        <w:t>Summary</w:t>
      </w:r>
    </w:p>
    <w:p w14:paraId="702791CF" w14:textId="77777777" w:rsidR="00362990" w:rsidRPr="00EC1170" w:rsidRDefault="00362990" w:rsidP="006F2198">
      <w:pPr>
        <w:pStyle w:val="List1"/>
        <w:numPr>
          <w:ilvl w:val="0"/>
          <w:numId w:val="48"/>
        </w:numPr>
        <w:rPr>
          <w:sz w:val="20"/>
          <w:szCs w:val="20"/>
        </w:rPr>
      </w:pPr>
      <w:r w:rsidRPr="00EC1170">
        <w:rPr>
          <w:sz w:val="20"/>
          <w:szCs w:val="20"/>
        </w:rPr>
        <w:t>In a typical microservices deployment, the microservice that accepts requests from a client application becomes a trigger for the rest of the microservices involved in the flow of execution. This microservice can initiate both synchronous and asynchronous types of events to other microservices to trigger their execution.</w:t>
      </w:r>
    </w:p>
    <w:p w14:paraId="3911AAD6" w14:textId="77777777" w:rsidR="00362990" w:rsidRPr="00EC1170" w:rsidRDefault="00362990" w:rsidP="006F2198">
      <w:pPr>
        <w:pStyle w:val="List1"/>
        <w:numPr>
          <w:ilvl w:val="0"/>
          <w:numId w:val="48"/>
        </w:numPr>
        <w:rPr>
          <w:sz w:val="20"/>
          <w:szCs w:val="20"/>
        </w:rPr>
      </w:pPr>
      <w:r w:rsidRPr="00EC1170">
        <w:rPr>
          <w:sz w:val="20"/>
          <w:szCs w:val="20"/>
        </w:rPr>
        <w:t>Reactive programming is a declarative programming paradigm that relies on data streams and the propagation of change events in a system.</w:t>
      </w:r>
    </w:p>
    <w:p w14:paraId="75D3984C" w14:textId="77777777" w:rsidR="00362990" w:rsidRPr="00EC1170" w:rsidRDefault="00362990" w:rsidP="006F2198">
      <w:pPr>
        <w:pStyle w:val="List1"/>
        <w:numPr>
          <w:ilvl w:val="0"/>
          <w:numId w:val="48"/>
        </w:numPr>
        <w:rPr>
          <w:sz w:val="20"/>
          <w:szCs w:val="20"/>
        </w:rPr>
      </w:pPr>
      <w:r w:rsidRPr="00EC1170">
        <w:rPr>
          <w:sz w:val="20"/>
          <w:szCs w:val="20"/>
        </w:rPr>
        <w:lastRenderedPageBreak/>
        <w:t>A microservice being directly connected to another microservice causes scalability and maintenance inefficiencies due to its dependency hierarchy. For asynchronous events, we can build reactive microservices that are capable of reacting to events that occur in a system, which reduces dependencies among microservices.</w:t>
      </w:r>
    </w:p>
    <w:p w14:paraId="5186A387" w14:textId="77777777" w:rsidR="00362990" w:rsidRPr="00EC1170" w:rsidRDefault="00362990" w:rsidP="006F2198">
      <w:pPr>
        <w:pStyle w:val="List1"/>
        <w:numPr>
          <w:ilvl w:val="0"/>
          <w:numId w:val="48"/>
        </w:numPr>
        <w:rPr>
          <w:sz w:val="20"/>
          <w:szCs w:val="20"/>
        </w:rPr>
      </w:pPr>
      <w:r w:rsidRPr="00EC1170">
        <w:rPr>
          <w:sz w:val="20"/>
          <w:szCs w:val="20"/>
        </w:rPr>
        <w:t>Apache Kafka is a distributed stream platform that operates similar to message queues.</w:t>
      </w:r>
    </w:p>
    <w:p w14:paraId="353C5F11" w14:textId="77777777" w:rsidR="00362990" w:rsidRPr="00EC1170" w:rsidRDefault="00362990" w:rsidP="006F2198">
      <w:pPr>
        <w:pStyle w:val="List1"/>
        <w:numPr>
          <w:ilvl w:val="0"/>
          <w:numId w:val="48"/>
        </w:numPr>
        <w:rPr>
          <w:sz w:val="20"/>
          <w:szCs w:val="20"/>
        </w:rPr>
      </w:pPr>
      <w:r w:rsidRPr="00EC1170">
        <w:rPr>
          <w:sz w:val="20"/>
          <w:szCs w:val="20"/>
        </w:rPr>
        <w:t>In a microservices deployment, we use Kafka as a message broker to deliver events from source microservices to target microservices asynchronously.</w:t>
      </w:r>
    </w:p>
    <w:p w14:paraId="6817CDAA" w14:textId="77777777" w:rsidR="00362990" w:rsidRPr="00EC1170" w:rsidRDefault="00362990" w:rsidP="006F2198">
      <w:pPr>
        <w:pStyle w:val="List1"/>
        <w:numPr>
          <w:ilvl w:val="0"/>
          <w:numId w:val="48"/>
        </w:numPr>
        <w:rPr>
          <w:sz w:val="20"/>
          <w:szCs w:val="20"/>
        </w:rPr>
      </w:pPr>
      <w:r w:rsidRPr="00EC1170">
        <w:rPr>
          <w:sz w:val="20"/>
          <w:szCs w:val="20"/>
        </w:rPr>
        <w:t>With the reactive pattern, we eliminate direct links between microservices and increase operational efficiencies. This pattern further reduces the response times of the microservices for the users and provides a better foundation for introducing new functionality into the system.</w:t>
      </w:r>
    </w:p>
    <w:p w14:paraId="7439DF53" w14:textId="77777777" w:rsidR="00362990" w:rsidRPr="00EC1170" w:rsidRDefault="00362990" w:rsidP="006F2198">
      <w:pPr>
        <w:pStyle w:val="List1"/>
        <w:numPr>
          <w:ilvl w:val="0"/>
          <w:numId w:val="48"/>
        </w:numPr>
        <w:rPr>
          <w:sz w:val="20"/>
          <w:szCs w:val="20"/>
        </w:rPr>
      </w:pPr>
      <w:r w:rsidRPr="00EC1170">
        <w:rPr>
          <w:sz w:val="20"/>
          <w:szCs w:val="20"/>
        </w:rPr>
        <w:t>TLS is used between the microservices and Kafka to encrypt messages being transferred between them.</w:t>
      </w:r>
    </w:p>
    <w:p w14:paraId="6B397AEC" w14:textId="77777777" w:rsidR="00362990" w:rsidRPr="00EC1170" w:rsidRDefault="00362990" w:rsidP="006F2198">
      <w:pPr>
        <w:pStyle w:val="List1"/>
        <w:numPr>
          <w:ilvl w:val="0"/>
          <w:numId w:val="48"/>
        </w:numPr>
        <w:rPr>
          <w:sz w:val="20"/>
          <w:szCs w:val="20"/>
        </w:rPr>
      </w:pPr>
      <w:r w:rsidRPr="00EC1170">
        <w:rPr>
          <w:sz w:val="20"/>
          <w:szCs w:val="20"/>
        </w:rPr>
        <w:t xml:space="preserve">Kafka uses </w:t>
      </w:r>
      <w:proofErr w:type="spellStart"/>
      <w:r w:rsidRPr="00EC1170">
        <w:rPr>
          <w:sz w:val="20"/>
          <w:szCs w:val="20"/>
        </w:rPr>
        <w:t>mTLS</w:t>
      </w:r>
      <w:proofErr w:type="spellEnd"/>
      <w:r w:rsidRPr="00EC1170">
        <w:rPr>
          <w:sz w:val="20"/>
          <w:szCs w:val="20"/>
        </w:rPr>
        <w:t xml:space="preserve"> to control which microservices are permitted to connect to it, to authenticate the clients connecting to Kafka.</w:t>
      </w:r>
    </w:p>
    <w:p w14:paraId="172D8EAC" w14:textId="77777777" w:rsidR="00362990" w:rsidRPr="00EC1170" w:rsidRDefault="00362990" w:rsidP="006F2198">
      <w:pPr>
        <w:pStyle w:val="List1"/>
        <w:numPr>
          <w:ilvl w:val="0"/>
          <w:numId w:val="48"/>
        </w:numPr>
        <w:rPr>
          <w:sz w:val="20"/>
          <w:szCs w:val="20"/>
        </w:rPr>
      </w:pPr>
      <w:r w:rsidRPr="00EC1170">
        <w:rPr>
          <w:sz w:val="20"/>
          <w:szCs w:val="20"/>
        </w:rPr>
        <w:t>Kafka uses ACLs as an authorization mechanism, which either permits or denies various microservices performing different types of actions on Kafka resources such as topics.</w:t>
      </w:r>
    </w:p>
    <w:p w14:paraId="49C7155B" w14:textId="77777777" w:rsidR="00362990" w:rsidRPr="00EC1170" w:rsidRDefault="00362990" w:rsidP="006F2198">
      <w:pPr>
        <w:pStyle w:val="List1"/>
        <w:numPr>
          <w:ilvl w:val="0"/>
          <w:numId w:val="48"/>
        </w:numPr>
        <w:rPr>
          <w:sz w:val="20"/>
          <w:szCs w:val="20"/>
        </w:rPr>
      </w:pPr>
      <w:r w:rsidRPr="00EC1170">
        <w:rPr>
          <w:sz w:val="20"/>
          <w:szCs w:val="20"/>
        </w:rPr>
        <w:t>Similar to Kafka, NATS is another popular open source technology that can be used to build reactive microservices.</w:t>
      </w:r>
    </w:p>
    <w:p w14:paraId="4E345C94" w14:textId="77777777" w:rsidR="00362990" w:rsidRPr="00F0589F" w:rsidRDefault="00362990" w:rsidP="00362990">
      <w:pPr>
        <w:pStyle w:val="Heading1"/>
        <w:rPr>
          <w:i/>
          <w:iCs/>
          <w:sz w:val="28"/>
          <w:szCs w:val="28"/>
          <w:u w:val="single"/>
        </w:rPr>
      </w:pPr>
      <w:r w:rsidRPr="00F0589F">
        <w:rPr>
          <w:i/>
          <w:iCs/>
          <w:sz w:val="28"/>
          <w:szCs w:val="28"/>
          <w:u w:val="single"/>
        </w:rPr>
        <w:t>Part 4. Secure deployment</w:t>
      </w:r>
    </w:p>
    <w:p w14:paraId="78D83576" w14:textId="4BBA4188" w:rsidR="00362990" w:rsidRPr="00EC1170" w:rsidRDefault="00362990" w:rsidP="00362990">
      <w:pPr>
        <w:pStyle w:val="body"/>
        <w:rPr>
          <w:sz w:val="20"/>
          <w:szCs w:val="20"/>
        </w:rPr>
      </w:pPr>
      <w:r w:rsidRPr="00EC1170">
        <w:rPr>
          <w:rStyle w:val="Emphasis"/>
          <w:i w:val="0"/>
          <w:iCs w:val="0"/>
          <w:sz w:val="20"/>
          <w:szCs w:val="20"/>
        </w:rPr>
        <w:t>I</w:t>
      </w:r>
      <w:r w:rsidRPr="00EC1170">
        <w:rPr>
          <w:sz w:val="20"/>
          <w:szCs w:val="20"/>
        </w:rPr>
        <w:t>n part 3, you learned how to secure service-to-service communications in a microservices deployment. But you still have all your microservices deployed on your physical machine. In this part of the book, you’ll learn how to extend the samples you had in part 3 so you can deploy them in a containerized environment.</w:t>
      </w:r>
      <w:r w:rsidR="00846FA3">
        <w:rPr>
          <w:sz w:val="20"/>
          <w:szCs w:val="20"/>
        </w:rPr>
        <w:t xml:space="preserve"> </w:t>
      </w:r>
      <w:r w:rsidRPr="00EC1170">
        <w:rPr>
          <w:sz w:val="20"/>
          <w:szCs w:val="20"/>
        </w:rPr>
        <w:t xml:space="preserve">Chapter 10 teaches you how to deploy your microservices in Docker and to secure service-to-service interactions with </w:t>
      </w:r>
      <w:proofErr w:type="spellStart"/>
      <w:r w:rsidRPr="00EC1170">
        <w:rPr>
          <w:sz w:val="20"/>
          <w:szCs w:val="20"/>
        </w:rPr>
        <w:t>mTLS</w:t>
      </w:r>
      <w:proofErr w:type="spellEnd"/>
      <w:r w:rsidRPr="00EC1170">
        <w:rPr>
          <w:sz w:val="20"/>
          <w:szCs w:val="20"/>
        </w:rPr>
        <w:t xml:space="preserve"> and JWT. Also in chapter 10, you’ll learn some of the built-in security features related to Docker.</w:t>
      </w:r>
      <w:r w:rsidR="008855BA">
        <w:rPr>
          <w:sz w:val="20"/>
          <w:szCs w:val="20"/>
        </w:rPr>
        <w:t xml:space="preserve"> </w:t>
      </w:r>
      <w:r w:rsidRPr="00EC1170">
        <w:rPr>
          <w:sz w:val="20"/>
          <w:szCs w:val="20"/>
        </w:rPr>
        <w:t xml:space="preserve">Chapter 11 teaches you how to deploy your microservices as Docker containers in Kubernetes and to secure service-to-service communications with JWT over </w:t>
      </w:r>
      <w:proofErr w:type="spellStart"/>
      <w:r w:rsidRPr="00EC1170">
        <w:rPr>
          <w:sz w:val="20"/>
          <w:szCs w:val="20"/>
        </w:rPr>
        <w:t>mTLS</w:t>
      </w:r>
      <w:proofErr w:type="spellEnd"/>
      <w:r w:rsidRPr="00EC1170">
        <w:rPr>
          <w:sz w:val="20"/>
          <w:szCs w:val="20"/>
        </w:rPr>
        <w:t>.</w:t>
      </w:r>
    </w:p>
    <w:p w14:paraId="2460BA18" w14:textId="77777777" w:rsidR="00362990" w:rsidRPr="00EA3381" w:rsidRDefault="00362990" w:rsidP="00362990">
      <w:pPr>
        <w:pStyle w:val="Heading1"/>
        <w:rPr>
          <w:i/>
          <w:iCs/>
          <w:sz w:val="24"/>
          <w:szCs w:val="24"/>
          <w:u w:val="single"/>
        </w:rPr>
      </w:pPr>
      <w:r w:rsidRPr="00EA3381">
        <w:rPr>
          <w:i/>
          <w:iCs/>
          <w:sz w:val="24"/>
          <w:szCs w:val="24"/>
          <w:u w:val="single"/>
        </w:rPr>
        <w:t>10 Conquering container security with Docker</w:t>
      </w:r>
    </w:p>
    <w:p w14:paraId="1E464AE7" w14:textId="77777777" w:rsidR="00362990" w:rsidRPr="00EC1170" w:rsidRDefault="00362990" w:rsidP="006F2198">
      <w:pPr>
        <w:pStyle w:val="co-summary-bullet"/>
        <w:numPr>
          <w:ilvl w:val="0"/>
          <w:numId w:val="49"/>
        </w:numPr>
        <w:rPr>
          <w:sz w:val="20"/>
          <w:szCs w:val="20"/>
        </w:rPr>
      </w:pPr>
      <w:r w:rsidRPr="00EC1170">
        <w:rPr>
          <w:sz w:val="20"/>
          <w:szCs w:val="20"/>
        </w:rPr>
        <w:t xml:space="preserve">Securing service-to-service communications with JWT and </w:t>
      </w:r>
      <w:proofErr w:type="spellStart"/>
      <w:r w:rsidRPr="00EC1170">
        <w:rPr>
          <w:sz w:val="20"/>
          <w:szCs w:val="20"/>
        </w:rPr>
        <w:t>mTLS</w:t>
      </w:r>
      <w:proofErr w:type="spellEnd"/>
      <w:r w:rsidRPr="00EC1170">
        <w:rPr>
          <w:sz w:val="20"/>
          <w:szCs w:val="20"/>
        </w:rPr>
        <w:t xml:space="preserve"> in a containerized environment</w:t>
      </w:r>
    </w:p>
    <w:p w14:paraId="09B43FD6" w14:textId="77777777" w:rsidR="00362990" w:rsidRPr="00EC1170" w:rsidRDefault="00362990" w:rsidP="006F2198">
      <w:pPr>
        <w:pStyle w:val="co-summary-bullet"/>
        <w:numPr>
          <w:ilvl w:val="0"/>
          <w:numId w:val="49"/>
        </w:numPr>
        <w:rPr>
          <w:sz w:val="20"/>
          <w:szCs w:val="20"/>
        </w:rPr>
      </w:pPr>
      <w:r w:rsidRPr="00EC1170">
        <w:rPr>
          <w:sz w:val="20"/>
          <w:szCs w:val="20"/>
        </w:rPr>
        <w:t>Managing secrets in a containerized environment</w:t>
      </w:r>
    </w:p>
    <w:p w14:paraId="6301A5E5" w14:textId="77777777" w:rsidR="00362990" w:rsidRPr="00EC1170" w:rsidRDefault="00362990" w:rsidP="006F2198">
      <w:pPr>
        <w:pStyle w:val="co-summary-bullet"/>
        <w:numPr>
          <w:ilvl w:val="0"/>
          <w:numId w:val="49"/>
        </w:numPr>
        <w:rPr>
          <w:sz w:val="20"/>
          <w:szCs w:val="20"/>
        </w:rPr>
      </w:pPr>
      <w:r w:rsidRPr="00EC1170">
        <w:rPr>
          <w:sz w:val="20"/>
          <w:szCs w:val="20"/>
        </w:rPr>
        <w:t>Signing and verifying Docker images with Docker Content Trust</w:t>
      </w:r>
    </w:p>
    <w:p w14:paraId="51462206" w14:textId="77777777" w:rsidR="00362990" w:rsidRPr="00EC1170" w:rsidRDefault="00362990" w:rsidP="006F2198">
      <w:pPr>
        <w:pStyle w:val="co-summary-bullet"/>
        <w:numPr>
          <w:ilvl w:val="0"/>
          <w:numId w:val="49"/>
        </w:numPr>
        <w:rPr>
          <w:sz w:val="20"/>
          <w:szCs w:val="20"/>
        </w:rPr>
      </w:pPr>
      <w:r w:rsidRPr="00EC1170">
        <w:rPr>
          <w:sz w:val="20"/>
          <w:szCs w:val="20"/>
        </w:rPr>
        <w:t>Running Docker Bench for Security</w:t>
      </w:r>
    </w:p>
    <w:p w14:paraId="4D3EB0ED" w14:textId="4370EE93" w:rsidR="00362990" w:rsidRPr="00846FA3" w:rsidRDefault="00362990" w:rsidP="00362990">
      <w:pPr>
        <w:pStyle w:val="body"/>
        <w:rPr>
          <w:i/>
          <w:iCs/>
          <w:sz w:val="20"/>
          <w:szCs w:val="20"/>
        </w:rPr>
      </w:pPr>
      <w:r w:rsidRPr="00EC1170">
        <w:rPr>
          <w:sz w:val="20"/>
          <w:szCs w:val="20"/>
        </w:rPr>
        <w:t xml:space="preserve">The benefits of microservices architecture come at a cost. Unless you have the proper infrastructure to support microservices development and deployment with a CI/CD pipeline, chances are that you’ll more than likely fail to meet your objectives. Let us reiterate: one key objective of microservices architecture is the speed to production. With hundreds of microservices, management becomes a nightmare unless you have the right tools for automation. Packaging, distribution, and testing of microservices in various environments before getting into production in an efficient, less error-prone way is important. Over time, </w:t>
      </w:r>
      <w:r w:rsidRPr="00EC1170">
        <w:rPr>
          <w:rStyle w:val="Emphasis"/>
          <w:i w:val="0"/>
          <w:iCs w:val="0"/>
          <w:sz w:val="20"/>
          <w:szCs w:val="20"/>
        </w:rPr>
        <w:t>Docker</w:t>
      </w:r>
      <w:r w:rsidRPr="00EC1170">
        <w:rPr>
          <w:sz w:val="20"/>
          <w:szCs w:val="20"/>
        </w:rPr>
        <w:t xml:space="preserve"> has become the most popular tool (or platform) for packaging and distributing microservices. It provides an abstraction over the physical machine. Docker not only packages your software, but all its dependencies too.</w:t>
      </w:r>
      <w:r w:rsidR="00846FA3">
        <w:rPr>
          <w:sz w:val="20"/>
          <w:szCs w:val="20"/>
        </w:rPr>
        <w:t xml:space="preserve"> </w:t>
      </w:r>
      <w:r w:rsidRPr="00846FA3">
        <w:rPr>
          <w:i/>
          <w:iCs/>
          <w:sz w:val="20"/>
          <w:szCs w:val="20"/>
        </w:rPr>
        <w:t xml:space="preserve">The security of a microservices deployment should be thought of in the context of a container orchestration framework, not just as container security in isolation. Also, an important pattern we see in a containerized deployment is the </w:t>
      </w:r>
      <w:r w:rsidRPr="00846FA3">
        <w:rPr>
          <w:rStyle w:val="Emphasis"/>
          <w:i w:val="0"/>
          <w:iCs w:val="0"/>
          <w:sz w:val="20"/>
          <w:szCs w:val="20"/>
        </w:rPr>
        <w:t>Service Mesh</w:t>
      </w:r>
      <w:r w:rsidRPr="00846FA3">
        <w:rPr>
          <w:i/>
          <w:iCs/>
          <w:sz w:val="20"/>
          <w:szCs w:val="20"/>
        </w:rPr>
        <w:t xml:space="preserve"> pattern. At a very high level, the Service Mesh pattern deals with service-to-service communications and helps to take most of the burden from microservices and delegate security processing to a proxy. Istio is the most popular service mesh implementation, and in chapter 12, we discuss securing microservices in a containerized environment with Istio. Once again, this is another reason we shouldn’t think about container security in isolation when securing microservices.</w:t>
      </w:r>
    </w:p>
    <w:p w14:paraId="79165161" w14:textId="77777777" w:rsidR="00362990" w:rsidRPr="006748CB" w:rsidRDefault="00362990" w:rsidP="00362990">
      <w:pPr>
        <w:pStyle w:val="Heading2"/>
        <w:rPr>
          <w:i/>
          <w:iCs/>
          <w:sz w:val="20"/>
          <w:szCs w:val="20"/>
        </w:rPr>
      </w:pPr>
      <w:r w:rsidRPr="006748CB">
        <w:rPr>
          <w:i/>
          <w:iCs/>
          <w:sz w:val="20"/>
          <w:szCs w:val="20"/>
        </w:rPr>
        <w:t>10.1 Running the security token service on Docker</w:t>
      </w:r>
    </w:p>
    <w:p w14:paraId="683CFBE9" w14:textId="77777777" w:rsidR="00362990" w:rsidRPr="00EC1170" w:rsidRDefault="00362990" w:rsidP="00362990">
      <w:pPr>
        <w:pStyle w:val="body"/>
        <w:rPr>
          <w:sz w:val="20"/>
          <w:szCs w:val="20"/>
        </w:rPr>
      </w:pPr>
      <w:r w:rsidRPr="00EC1170">
        <w:rPr>
          <w:sz w:val="20"/>
          <w:szCs w:val="20"/>
        </w:rPr>
        <w:t>In chapter 7, you learned about JWT and how to secure microservices with a JWT issued by an STS. The use case from chapter 7 is illustrated in figure 10.1. In this section, we build the same use case, but we deploy STS on Docker.</w:t>
      </w:r>
    </w:p>
    <w:p w14:paraId="0698F549" w14:textId="7FBF24CC"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"https://learning.oreilly.com/library/view/microservices-security-in/9781617295959/OEBPS/Images/CH10_F01_Siriwardena.png" \* MERGEFORMATINET </w:instrText>
      </w:r>
      <w:r w:rsidRPr="00EC1170">
        <w:rPr>
          <w:sz w:val="20"/>
          <w:szCs w:val="20"/>
        </w:rPr>
        <w:fldChar w:fldCharType="separate"/>
      </w:r>
      <w:r w:rsidRPr="00EC1170">
        <w:rPr>
          <w:noProof/>
          <w:sz w:val="20"/>
          <w:szCs w:val="20"/>
        </w:rPr>
        <w:drawing>
          <wp:inline distT="0" distB="0" distL="0" distR="0" wp14:anchorId="04C9DB5F" wp14:editId="2588C295">
            <wp:extent cx="3186944" cy="1276539"/>
            <wp:effectExtent l="0" t="0" r="127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219731" cy="1289672"/>
                    </a:xfrm>
                    <a:prstGeom prst="rect">
                      <a:avLst/>
                    </a:prstGeom>
                    <a:noFill/>
                    <a:ln>
                      <a:noFill/>
                    </a:ln>
                  </pic:spPr>
                </pic:pic>
              </a:graphicData>
            </a:graphic>
          </wp:inline>
        </w:drawing>
      </w:r>
      <w:r w:rsidRPr="00EC1170">
        <w:rPr>
          <w:sz w:val="20"/>
          <w:szCs w:val="20"/>
        </w:rPr>
        <w:fldChar w:fldCharType="end"/>
      </w:r>
    </w:p>
    <w:p w14:paraId="3506AA9E" w14:textId="77777777" w:rsidR="00362990" w:rsidRPr="00EC1170" w:rsidRDefault="00362990" w:rsidP="00362990">
      <w:pPr>
        <w:pStyle w:val="fm-figure-caption"/>
        <w:rPr>
          <w:sz w:val="20"/>
          <w:szCs w:val="20"/>
        </w:rPr>
      </w:pPr>
      <w:r w:rsidRPr="00EC1170">
        <w:rPr>
          <w:sz w:val="20"/>
          <w:szCs w:val="20"/>
        </w:rPr>
        <w:t>Figure 10.1 The STS issues a JWT self-contained access token to the web application (probably following OAuth 2.0). The web application uses the token to access the Order Processing microservice on behalf of Peter.</w:t>
      </w:r>
    </w:p>
    <w:p w14:paraId="5BCC329C" w14:textId="77777777" w:rsidR="00362990" w:rsidRPr="00EC1170" w:rsidRDefault="00362990" w:rsidP="00362990">
      <w:pPr>
        <w:pStyle w:val="body"/>
        <w:rPr>
          <w:sz w:val="20"/>
          <w:szCs w:val="20"/>
        </w:rPr>
      </w:pPr>
      <w:r w:rsidRPr="00EC1170">
        <w:rPr>
          <w:sz w:val="20"/>
          <w:szCs w:val="20"/>
        </w:rPr>
        <w:t xml:space="preserve">The source code related to all the samples in this chapter is available in the </w:t>
      </w:r>
      <w:hyperlink r:id="rId165" w:history="1">
        <w:r w:rsidRPr="00EC1170">
          <w:rPr>
            <w:rStyle w:val="Hyperlink"/>
            <w:sz w:val="20"/>
            <w:szCs w:val="20"/>
          </w:rPr>
          <w:t>https://github.com/microservices-security-in-action/samples</w:t>
        </w:r>
      </w:hyperlink>
      <w:r w:rsidRPr="00EC1170">
        <w:rPr>
          <w:sz w:val="20"/>
          <w:szCs w:val="20"/>
        </w:rPr>
        <w:t xml:space="preserve"> GitHub repository, inside the chapter10 directory. The source code of the STS, which is a Spring Boot application developed in Java, is available in the chapter10/sample01 directory.</w:t>
      </w:r>
    </w:p>
    <w:p w14:paraId="43BE61E3" w14:textId="6DAFD4F4" w:rsidR="00362990" w:rsidRPr="00EC1170" w:rsidRDefault="00362990" w:rsidP="00362990">
      <w:pPr>
        <w:pStyle w:val="body"/>
        <w:rPr>
          <w:sz w:val="20"/>
          <w:szCs w:val="20"/>
        </w:rPr>
      </w:pPr>
      <w:r w:rsidRPr="00EC1170">
        <w:rPr>
          <w:sz w:val="20"/>
          <w:szCs w:val="20"/>
        </w:rPr>
        <w:t>To build the STS project and create a Docker image, run the first two commands in listing 10.1 from the chapter10/sample01 directory. Then run the third command in listing 10.1 to spin up the STS Docker container from the image you built</w:t>
      </w:r>
    </w:p>
    <w:p w14:paraId="79BE2BC9" w14:textId="77777777" w:rsidR="00362990" w:rsidRPr="00EC1170" w:rsidRDefault="00362990" w:rsidP="00362990">
      <w:pPr>
        <w:pStyle w:val="fm-code-listing-caption"/>
        <w:rPr>
          <w:sz w:val="20"/>
          <w:szCs w:val="20"/>
        </w:rPr>
      </w:pPr>
      <w:r w:rsidRPr="00EC1170">
        <w:rPr>
          <w:sz w:val="20"/>
          <w:szCs w:val="20"/>
        </w:rPr>
        <w:t>Listing 10.1 Building the STS and creating a Docker image</w:t>
      </w:r>
    </w:p>
    <w:p w14:paraId="0FA2B48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mvn</w:t>
      </w:r>
      <w:proofErr w:type="spellEnd"/>
      <w:r w:rsidRPr="00EC1170">
        <w:rPr>
          <w:rFonts w:ascii="Times New Roman" w:hAnsi="Times New Roman" w:cs="Times New Roman"/>
        </w:rPr>
        <w:t xml:space="preserve"> clean install </w:t>
      </w:r>
    </w:p>
    <w:p w14:paraId="6FF593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build -t com.manning.mss.ch10.sample01:v1 .</w:t>
      </w:r>
    </w:p>
    <w:p w14:paraId="3B1D60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-p 8443:8443 com.manning.mss.ch10.sample01:v1</w:t>
      </w:r>
    </w:p>
    <w:p w14:paraId="710AE47C" w14:textId="77777777" w:rsidR="00362990" w:rsidRPr="00EC1170" w:rsidRDefault="00362990" w:rsidP="00362990">
      <w:pPr>
        <w:pStyle w:val="body"/>
        <w:rPr>
          <w:sz w:val="20"/>
          <w:szCs w:val="20"/>
        </w:rPr>
      </w:pPr>
      <w:r w:rsidRPr="00EC1170">
        <w:rPr>
          <w:sz w:val="20"/>
          <w:szCs w:val="20"/>
        </w:rPr>
        <w:t xml:space="preserve">Now let’s test the STS with the following </w:t>
      </w:r>
      <w:r w:rsidRPr="00EC1170">
        <w:rPr>
          <w:rStyle w:val="HTMLCode"/>
          <w:rFonts w:ascii="Times New Roman" w:hAnsi="Times New Roman" w:cs="Times New Roman"/>
        </w:rPr>
        <w:t>curl</w:t>
      </w:r>
      <w:r w:rsidRPr="00EC1170">
        <w:rPr>
          <w:sz w:val="20"/>
          <w:szCs w:val="20"/>
        </w:rPr>
        <w:t xml:space="preserve"> command. This is the same </w:t>
      </w:r>
      <w:r w:rsidRPr="00EC1170">
        <w:rPr>
          <w:rStyle w:val="HTMLCode"/>
          <w:rFonts w:ascii="Times New Roman" w:hAnsi="Times New Roman" w:cs="Times New Roman"/>
        </w:rPr>
        <w:t>curl</w:t>
      </w:r>
      <w:r w:rsidRPr="00EC1170">
        <w:rPr>
          <w:sz w:val="20"/>
          <w:szCs w:val="20"/>
        </w:rPr>
        <w:t xml:space="preserve"> command we used in section 7.6:</w:t>
      </w:r>
    </w:p>
    <w:p w14:paraId="49EC63C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0CBCB7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3ED8FDD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258F3ED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https://localhost:8443/oauth/token</w:t>
      </w:r>
    </w:p>
    <w:p w14:paraId="036A326C" w14:textId="77777777" w:rsidR="00362990" w:rsidRPr="00EC1170" w:rsidRDefault="00362990" w:rsidP="00362990">
      <w:pPr>
        <w:pStyle w:val="body"/>
        <w:rPr>
          <w:sz w:val="20"/>
          <w:szCs w:val="20"/>
        </w:rPr>
      </w:pPr>
      <w:r w:rsidRPr="00EC1170">
        <w:rPr>
          <w:sz w:val="20"/>
          <w:szCs w:val="20"/>
        </w:rPr>
        <w:t xml:space="preserve">In this command, the client ID of the web application is </w:t>
      </w:r>
      <w:proofErr w:type="spellStart"/>
      <w:r w:rsidRPr="00EC1170">
        <w:rPr>
          <w:rStyle w:val="HTMLCode"/>
          <w:rFonts w:ascii="Times New Roman" w:hAnsi="Times New Roman" w:cs="Times New Roman"/>
        </w:rPr>
        <w:t>applicationid</w:t>
      </w:r>
      <w:proofErr w:type="spellEnd"/>
      <w:r w:rsidRPr="00EC1170">
        <w:rPr>
          <w:sz w:val="20"/>
          <w:szCs w:val="20"/>
        </w:rPr>
        <w:t xml:space="preserve">, and the client secret (which is hardcoded in the STS) is </w:t>
      </w:r>
      <w:proofErr w:type="spellStart"/>
      <w:r w:rsidRPr="00EC1170">
        <w:rPr>
          <w:rStyle w:val="HTMLCode"/>
          <w:rFonts w:ascii="Times New Roman" w:hAnsi="Times New Roman" w:cs="Times New Roman"/>
        </w:rPr>
        <w:t>applicationsecret</w:t>
      </w:r>
      <w:proofErr w:type="spellEnd"/>
      <w:r w:rsidRPr="00EC1170">
        <w:rPr>
          <w:sz w:val="20"/>
          <w:szCs w:val="20"/>
        </w:rPr>
        <w:t>. If everything works fine, the STS returns an OAuth 2.0 access token, which is a JWT (or a JWS, to be precise):</w:t>
      </w:r>
    </w:p>
    <w:p w14:paraId="1C1CFF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F8F0A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"access_token":"eyJhbGciOiJSUzI1NiIsInR5cCI6IkpXVCJ9.eyJleHAiOjE1NTEzMTI</w:t>
      </w:r>
    </w:p>
    <w:p w14:paraId="18C78189" w14:textId="044808F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zNzYsInVzZXJf</w:t>
      </w:r>
      <w:proofErr w:type="spellEnd"/>
      <w:r w:rsidRPr="00EC1170">
        <w:rPr>
          <w:rFonts w:ascii="Times New Roman" w:hAnsi="Times New Roman" w:cs="Times New Roman"/>
        </w:rPr>
        <w:t>",</w:t>
      </w:r>
    </w:p>
    <w:p w14:paraId="38C1308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666F50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57761D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69666E8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19AB06B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512C59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D5FC872" w14:textId="77777777" w:rsidR="00362990" w:rsidRPr="00530CB1" w:rsidRDefault="00362990" w:rsidP="00362990">
      <w:pPr>
        <w:pStyle w:val="Heading2"/>
        <w:rPr>
          <w:i/>
          <w:iCs/>
          <w:sz w:val="20"/>
          <w:szCs w:val="20"/>
        </w:rPr>
      </w:pPr>
      <w:r w:rsidRPr="00530CB1">
        <w:rPr>
          <w:i/>
          <w:iCs/>
          <w:sz w:val="20"/>
          <w:szCs w:val="20"/>
        </w:rPr>
        <w:t>10.2 Managing secrets in a Docker container</w:t>
      </w:r>
    </w:p>
    <w:p w14:paraId="4E9976A9" w14:textId="77777777" w:rsidR="00362990" w:rsidRPr="00EC1170" w:rsidRDefault="00362990" w:rsidP="00362990">
      <w:pPr>
        <w:pStyle w:val="body"/>
        <w:rPr>
          <w:sz w:val="20"/>
          <w:szCs w:val="20"/>
        </w:rPr>
      </w:pPr>
      <w:r w:rsidRPr="00EC1170">
        <w:rPr>
          <w:sz w:val="20"/>
          <w:szCs w:val="20"/>
        </w:rPr>
        <w:t>When we created a Docker image for the STS in section 10.1, we missed something very important: we embedded all the keys and the credentials to access the keys in the image itself. When we push this to a Docker registry, anyone having access to the image can figure out all our secrets; oh no, it’s the end of the world! Let’s see how that’s possible.</w:t>
      </w:r>
    </w:p>
    <w:p w14:paraId="44F7173F" w14:textId="77777777" w:rsidR="00362990" w:rsidRPr="00EC1170" w:rsidRDefault="00362990" w:rsidP="00362990">
      <w:pPr>
        <w:pStyle w:val="fm-code-listing-caption"/>
        <w:rPr>
          <w:sz w:val="20"/>
          <w:szCs w:val="20"/>
        </w:rPr>
      </w:pPr>
      <w:r w:rsidRPr="00EC1170">
        <w:rPr>
          <w:sz w:val="20"/>
          <w:szCs w:val="20"/>
        </w:rPr>
        <w:t xml:space="preserve">Listing 10.2 The content of the </w:t>
      </w:r>
      <w:proofErr w:type="spellStart"/>
      <w:r w:rsidRPr="00EC1170">
        <w:rPr>
          <w:sz w:val="20"/>
          <w:szCs w:val="20"/>
        </w:rPr>
        <w:t>application.properties</w:t>
      </w:r>
      <w:proofErr w:type="spellEnd"/>
      <w:r w:rsidRPr="00EC1170">
        <w:rPr>
          <w:sz w:val="20"/>
          <w:szCs w:val="20"/>
        </w:rPr>
        <w:t xml:space="preserve"> file</w:t>
      </w:r>
    </w:p>
    <w:p w14:paraId="5643941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server.port</w:t>
      </w:r>
      <w:proofErr w:type="spellEnd"/>
      <w:r w:rsidRPr="00EC1170">
        <w:rPr>
          <w:rFonts w:ascii="Times New Roman" w:hAnsi="Times New Roman" w:cs="Times New Roman"/>
        </w:rPr>
        <w:t>: 8443</w:t>
      </w:r>
    </w:p>
    <w:p w14:paraId="799620A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lastRenderedPageBreak/>
        <w:t>server.ssl.key</w:t>
      </w:r>
      <w:proofErr w:type="spellEnd"/>
      <w:r w:rsidRPr="00EC1170">
        <w:rPr>
          <w:rFonts w:ascii="Times New Roman" w:hAnsi="Times New Roman" w:cs="Times New Roman"/>
        </w:rPr>
        <w:t>-store: /opt/</w:t>
      </w:r>
      <w:proofErr w:type="spellStart"/>
      <w:r w:rsidRPr="00EC1170">
        <w:rPr>
          <w:rFonts w:ascii="Times New Roman" w:hAnsi="Times New Roman" w:cs="Times New Roman"/>
        </w:rPr>
        <w:t>keystore.jks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0F6EC99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-store-password: </w:t>
      </w:r>
      <w:proofErr w:type="spellStart"/>
      <w:r w:rsidRPr="00EC1170">
        <w:rPr>
          <w:rFonts w:ascii="Times New Roman" w:hAnsi="Times New Roman" w:cs="Times New Roman"/>
        </w:rPr>
        <w:t>springboot</w:t>
      </w:r>
      <w:proofErr w:type="spellEnd"/>
    </w:p>
    <w:p w14:paraId="283928B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server.ssl.keyAlias</w:t>
      </w:r>
      <w:proofErr w:type="spellEnd"/>
      <w:r w:rsidRPr="00EC1170">
        <w:rPr>
          <w:rFonts w:ascii="Times New Roman" w:hAnsi="Times New Roman" w:cs="Times New Roman"/>
        </w:rPr>
        <w:t>: spring</w:t>
      </w:r>
    </w:p>
    <w:p w14:paraId="33DC7D9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w:t>
      </w:r>
      <w:proofErr w:type="spellEnd"/>
      <w:r w:rsidRPr="00EC1170">
        <w:rPr>
          <w:rFonts w:ascii="Times New Roman" w:hAnsi="Times New Roman" w:cs="Times New Roman"/>
        </w:rPr>
        <w:t>: true</w:t>
      </w:r>
    </w:p>
    <w:p w14:paraId="2CCA62F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spring.security.oauth.jwt.keystore.password</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springboot</w:t>
      </w:r>
      <w:proofErr w:type="spellEnd"/>
    </w:p>
    <w:p w14:paraId="6B43938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spring.security.oauth.jwt.keystore.alias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jwtkey</w:t>
      </w:r>
      <w:proofErr w:type="spellEnd"/>
    </w:p>
    <w:p w14:paraId="1A7F1D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spring.security.oauth.jwt.keystore.name: /opt/</w:t>
      </w:r>
      <w:proofErr w:type="spellStart"/>
      <w:r w:rsidRPr="00EC1170">
        <w:rPr>
          <w:rFonts w:ascii="Times New Roman" w:hAnsi="Times New Roman" w:cs="Times New Roman"/>
        </w:rPr>
        <w:t>jwt.jks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199A81C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Keeps the private and public keys of the service to use in TLS communications</w:t>
      </w:r>
    </w:p>
    <w:p w14:paraId="57725CF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Keeps the private key, which is used by the STS to sign the JWTs it issues</w:t>
      </w:r>
    </w:p>
    <w:p w14:paraId="5964E16B" w14:textId="77777777" w:rsidR="00362990" w:rsidRPr="00530CB1" w:rsidRDefault="00362990" w:rsidP="00362990">
      <w:pPr>
        <w:pStyle w:val="Heading3"/>
        <w:rPr>
          <w:i/>
          <w:iCs/>
          <w:sz w:val="20"/>
          <w:szCs w:val="20"/>
        </w:rPr>
      </w:pPr>
      <w:r w:rsidRPr="00530CB1">
        <w:rPr>
          <w:i/>
          <w:iCs/>
          <w:sz w:val="20"/>
          <w:szCs w:val="20"/>
        </w:rPr>
        <w:t>10.2.1 Externalizing secrets from Docker images</w:t>
      </w:r>
    </w:p>
    <w:p w14:paraId="4947267C" w14:textId="643F4CE9" w:rsidR="00362990" w:rsidRPr="00EC1170" w:rsidRDefault="00362990" w:rsidP="00362990">
      <w:pPr>
        <w:pStyle w:val="body"/>
        <w:rPr>
          <w:sz w:val="20"/>
          <w:szCs w:val="20"/>
        </w:rPr>
      </w:pPr>
      <w:r w:rsidRPr="00EC1170">
        <w:rPr>
          <w:sz w:val="20"/>
          <w:szCs w:val="20"/>
        </w:rPr>
        <w:t>In this section, let’s externalize the configuration files from the Docker image we created for the STS. We need to externalize both the keystores (</w:t>
      </w:r>
      <w:proofErr w:type="spellStart"/>
      <w:r w:rsidRPr="00EC1170">
        <w:rPr>
          <w:sz w:val="20"/>
          <w:szCs w:val="20"/>
        </w:rPr>
        <w:t>keystore.jks</w:t>
      </w:r>
      <w:proofErr w:type="spellEnd"/>
      <w:r w:rsidRPr="00EC1170">
        <w:rPr>
          <w:sz w:val="20"/>
          <w:szCs w:val="20"/>
        </w:rPr>
        <w:t xml:space="preserve"> and </w:t>
      </w:r>
      <w:proofErr w:type="spellStart"/>
      <w:r w:rsidRPr="00EC1170">
        <w:rPr>
          <w:sz w:val="20"/>
          <w:szCs w:val="20"/>
        </w:rPr>
        <w:t>jwt.jks</w:t>
      </w:r>
      <w:proofErr w:type="spellEnd"/>
      <w:r w:rsidRPr="00EC1170">
        <w:rPr>
          <w:sz w:val="20"/>
          <w:szCs w:val="20"/>
        </w:rPr>
        <w:t xml:space="preserve">) and the </w:t>
      </w:r>
      <w:proofErr w:type="spellStart"/>
      <w:r w:rsidRPr="00EC1170">
        <w:rPr>
          <w:sz w:val="20"/>
          <w:szCs w:val="20"/>
        </w:rPr>
        <w:t>application.properties</w:t>
      </w:r>
      <w:proofErr w:type="spellEnd"/>
      <w:r w:rsidRPr="00EC1170">
        <w:rPr>
          <w:sz w:val="20"/>
          <w:szCs w:val="20"/>
        </w:rPr>
        <w:t xml:space="preserve"> files, where all our secrets reside.</w:t>
      </w:r>
      <w:r w:rsidR="00085BAC">
        <w:rPr>
          <w:sz w:val="20"/>
          <w:szCs w:val="20"/>
        </w:rPr>
        <w:t xml:space="preserve"> </w:t>
      </w:r>
      <w:r w:rsidRPr="00EC1170">
        <w:rPr>
          <w:sz w:val="20"/>
          <w:szCs w:val="20"/>
        </w:rPr>
        <w:t xml:space="preserve">Let’s create a directory called config under chapter10/sample01 and </w:t>
      </w:r>
      <w:r w:rsidRPr="00EC1170">
        <w:rPr>
          <w:rStyle w:val="Emphasis"/>
          <w:i w:val="0"/>
          <w:iCs w:val="0"/>
          <w:sz w:val="20"/>
          <w:szCs w:val="20"/>
        </w:rPr>
        <w:t>move</w:t>
      </w:r>
      <w:r w:rsidRPr="00EC1170">
        <w:rPr>
          <w:sz w:val="20"/>
          <w:szCs w:val="20"/>
        </w:rPr>
        <w:t xml:space="preserve"> (not just copy) the </w:t>
      </w:r>
      <w:proofErr w:type="spellStart"/>
      <w:r w:rsidRPr="00EC1170">
        <w:rPr>
          <w:sz w:val="20"/>
          <w:szCs w:val="20"/>
        </w:rPr>
        <w:t>application.properties</w:t>
      </w:r>
      <w:proofErr w:type="spellEnd"/>
      <w:r w:rsidRPr="00EC1170">
        <w:rPr>
          <w:sz w:val="20"/>
          <w:szCs w:val="20"/>
        </w:rPr>
        <w:t xml:space="preserve"> file from the chapter10/sample01/</w:t>
      </w:r>
      <w:proofErr w:type="spellStart"/>
      <w:r w:rsidRPr="00EC1170">
        <w:rPr>
          <w:sz w:val="20"/>
          <w:szCs w:val="20"/>
        </w:rPr>
        <w:t>src</w:t>
      </w:r>
      <w:proofErr w:type="spellEnd"/>
      <w:r w:rsidRPr="00EC1170">
        <w:rPr>
          <w:sz w:val="20"/>
          <w:szCs w:val="20"/>
        </w:rPr>
        <w:t xml:space="preserve">/main/resources/ directory to the new directory (chapter10/sample01/config). The sample you downloaded from the GitHub already has the config directory; probably you can delete it and create a new one. Then, let’s run the following two commands in listing 10.3 from the chapter10/sample01 directory to build a new JAR file without the </w:t>
      </w:r>
      <w:proofErr w:type="spellStart"/>
      <w:r w:rsidRPr="00EC1170">
        <w:rPr>
          <w:sz w:val="20"/>
          <w:szCs w:val="20"/>
        </w:rPr>
        <w:t>application.properties</w:t>
      </w:r>
      <w:proofErr w:type="spellEnd"/>
      <w:r w:rsidRPr="00EC1170">
        <w:rPr>
          <w:sz w:val="20"/>
          <w:szCs w:val="20"/>
        </w:rPr>
        <w:t xml:space="preserve"> file and create a Docker image. This new Docker image won’t have the two keystores (</w:t>
      </w:r>
      <w:proofErr w:type="spellStart"/>
      <w:r w:rsidRPr="00EC1170">
        <w:rPr>
          <w:sz w:val="20"/>
          <w:szCs w:val="20"/>
        </w:rPr>
        <w:t>keystore.jks</w:t>
      </w:r>
      <w:proofErr w:type="spellEnd"/>
      <w:r w:rsidRPr="00EC1170">
        <w:rPr>
          <w:sz w:val="20"/>
          <w:szCs w:val="20"/>
        </w:rPr>
        <w:t xml:space="preserve"> and </w:t>
      </w:r>
      <w:proofErr w:type="spellStart"/>
      <w:r w:rsidRPr="00EC1170">
        <w:rPr>
          <w:sz w:val="20"/>
          <w:szCs w:val="20"/>
        </w:rPr>
        <w:t>jwt.jks</w:t>
      </w:r>
      <w:proofErr w:type="spellEnd"/>
      <w:r w:rsidRPr="00EC1170">
        <w:rPr>
          <w:sz w:val="20"/>
          <w:szCs w:val="20"/>
        </w:rPr>
        <w:t xml:space="preserve">) and the </w:t>
      </w:r>
      <w:proofErr w:type="spellStart"/>
      <w:r w:rsidRPr="00EC1170">
        <w:rPr>
          <w:sz w:val="20"/>
          <w:szCs w:val="20"/>
        </w:rPr>
        <w:t>application.properties</w:t>
      </w:r>
      <w:proofErr w:type="spellEnd"/>
      <w:r w:rsidRPr="00EC1170">
        <w:rPr>
          <w:sz w:val="20"/>
          <w:szCs w:val="20"/>
        </w:rPr>
        <w:t xml:space="preserve"> file in it.</w:t>
      </w:r>
    </w:p>
    <w:p w14:paraId="499C419B" w14:textId="77777777" w:rsidR="00362990" w:rsidRPr="00DE5591" w:rsidRDefault="00362990" w:rsidP="00362990">
      <w:pPr>
        <w:pStyle w:val="fm-code-listing-caption"/>
        <w:rPr>
          <w:b/>
          <w:bCs/>
          <w:i/>
          <w:iCs/>
          <w:sz w:val="20"/>
          <w:szCs w:val="20"/>
        </w:rPr>
      </w:pPr>
      <w:r w:rsidRPr="00DE5591">
        <w:rPr>
          <w:b/>
          <w:bCs/>
          <w:i/>
          <w:iCs/>
          <w:sz w:val="20"/>
          <w:szCs w:val="20"/>
        </w:rPr>
        <w:t>Listing 10.3 Building the STS and creating a Docker image with externalized secrets</w:t>
      </w:r>
    </w:p>
    <w:p w14:paraId="2F7E605A" w14:textId="77777777" w:rsidR="00362990" w:rsidRPr="00EC1170" w:rsidRDefault="00362990" w:rsidP="00362990">
      <w:pPr>
        <w:pStyle w:val="body"/>
        <w:rPr>
          <w:sz w:val="20"/>
          <w:szCs w:val="20"/>
        </w:rPr>
      </w:pPr>
      <w:r w:rsidRPr="00EC1170">
        <w:rPr>
          <w:sz w:val="20"/>
          <w:szCs w:val="20"/>
        </w:rPr>
        <w:t xml:space="preserve">You may notice a difference in this command from the command we ran in listing 10.1 to create a Docker image. In listing 10.3, we pass an extra argument, called </w:t>
      </w:r>
      <w:r w:rsidRPr="00EC1170">
        <w:rPr>
          <w:rStyle w:val="HTMLCode"/>
          <w:rFonts w:ascii="Times New Roman" w:hAnsi="Times New Roman" w:cs="Times New Roman"/>
        </w:rPr>
        <w:t>-f</w:t>
      </w:r>
      <w:r w:rsidRPr="00EC1170">
        <w:rPr>
          <w:sz w:val="20"/>
          <w:szCs w:val="20"/>
        </w:rPr>
        <w:t xml:space="preserve">, with the value </w:t>
      </w:r>
      <w:r w:rsidRPr="00EC1170">
        <w:rPr>
          <w:rStyle w:val="HTMLCode"/>
          <w:rFonts w:ascii="Times New Roman" w:hAnsi="Times New Roman" w:cs="Times New Roman"/>
        </w:rPr>
        <w:t>Dockerfile-2</w:t>
      </w:r>
      <w:r w:rsidRPr="00EC1170">
        <w:rPr>
          <w:sz w:val="20"/>
          <w:szCs w:val="20"/>
        </w:rPr>
        <w:t xml:space="preserve">. This is how we can instruct Docker to use a custom file as the manifest to create a Docker image instead of looking for a file with the name </w:t>
      </w:r>
      <w:proofErr w:type="spellStart"/>
      <w:r w:rsidRPr="00EC1170">
        <w:rPr>
          <w:sz w:val="20"/>
          <w:szCs w:val="20"/>
        </w:rPr>
        <w:t>Dockerfile</w:t>
      </w:r>
      <w:proofErr w:type="spellEnd"/>
      <w:r w:rsidRPr="00EC1170">
        <w:rPr>
          <w:sz w:val="20"/>
          <w:szCs w:val="20"/>
        </w:rPr>
        <w:t xml:space="preserve">. Let’s have a look at the content of </w:t>
      </w:r>
      <w:r w:rsidRPr="00EC1170">
        <w:rPr>
          <w:rStyle w:val="HTMLCode"/>
          <w:rFonts w:ascii="Times New Roman" w:hAnsi="Times New Roman" w:cs="Times New Roman"/>
        </w:rPr>
        <w:t>Dockerfile-2</w:t>
      </w:r>
      <w:r w:rsidRPr="00EC1170">
        <w:rPr>
          <w:sz w:val="20"/>
          <w:szCs w:val="20"/>
        </w:rPr>
        <w:t>, as shown in the following listing.</w:t>
      </w:r>
    </w:p>
    <w:p w14:paraId="1E431F16" w14:textId="77777777" w:rsidR="00362990" w:rsidRPr="00EC1170" w:rsidRDefault="00362990" w:rsidP="00362990">
      <w:pPr>
        <w:pStyle w:val="fm-code-listing-caption"/>
        <w:rPr>
          <w:sz w:val="20"/>
          <w:szCs w:val="20"/>
        </w:rPr>
      </w:pPr>
      <w:r w:rsidRPr="00EC1170">
        <w:rPr>
          <w:sz w:val="20"/>
          <w:szCs w:val="20"/>
        </w:rPr>
        <w:t xml:space="preserve">Listing 10.4 The content of </w:t>
      </w:r>
      <w:r w:rsidRPr="00EC1170">
        <w:rPr>
          <w:rStyle w:val="HTMLCode"/>
          <w:rFonts w:ascii="Times New Roman" w:hAnsi="Times New Roman" w:cs="Times New Roman"/>
        </w:rPr>
        <w:t>Dockerfile-2</w:t>
      </w:r>
    </w:p>
    <w:p w14:paraId="100C3F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FROM openjdk:8-jdk-alpine</w:t>
      </w:r>
    </w:p>
    <w:p w14:paraId="40FD0BA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 target/com.manning.mss.ch10.sample01-1.0.0.jar \</w:t>
      </w:r>
    </w:p>
    <w:p w14:paraId="46B544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com.manning.mss.ch10.sample01-1.0.0.jar</w:t>
      </w:r>
    </w:p>
    <w:p w14:paraId="331DA1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ENV SPRING_CONFIG_LOCATION=/opt/</w:t>
      </w:r>
      <w:proofErr w:type="spellStart"/>
      <w:r w:rsidRPr="00EC1170">
        <w:rPr>
          <w:rFonts w:ascii="Times New Roman" w:hAnsi="Times New Roman" w:cs="Times New Roman"/>
        </w:rPr>
        <w:t>application.properties</w:t>
      </w:r>
      <w:proofErr w:type="spellEnd"/>
    </w:p>
    <w:p w14:paraId="12B840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ENTRYPOINT ["java", "-jar", \</w:t>
      </w:r>
    </w:p>
    <w:p w14:paraId="4180BB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"com.manning.mss.ch10.sample01-1.0.0.jar"]</w:t>
      </w:r>
    </w:p>
    <w:p w14:paraId="029D80B8" w14:textId="77777777" w:rsidR="00362990" w:rsidRPr="00EC1170" w:rsidRDefault="00362990" w:rsidP="00362990">
      <w:pPr>
        <w:pStyle w:val="body"/>
        <w:rPr>
          <w:sz w:val="20"/>
          <w:szCs w:val="20"/>
        </w:rPr>
      </w:pPr>
      <w:r w:rsidRPr="00EC1170">
        <w:rPr>
          <w:sz w:val="20"/>
          <w:szCs w:val="20"/>
        </w:rPr>
        <w:t xml:space="preserve">The first line of </w:t>
      </w:r>
      <w:r w:rsidRPr="00EC1170">
        <w:rPr>
          <w:rStyle w:val="HTMLCode"/>
          <w:rFonts w:ascii="Times New Roman" w:hAnsi="Times New Roman" w:cs="Times New Roman"/>
        </w:rPr>
        <w:t>Dockerfile-2</w:t>
      </w:r>
      <w:r w:rsidRPr="00EC1170">
        <w:rPr>
          <w:sz w:val="20"/>
          <w:szCs w:val="20"/>
        </w:rPr>
        <w:t xml:space="preserve"> instructs Docker to fetch the Docker image called </w:t>
      </w:r>
      <w:r w:rsidRPr="00EC1170">
        <w:rPr>
          <w:rStyle w:val="HTMLCode"/>
          <w:rFonts w:ascii="Times New Roman" w:hAnsi="Times New Roman" w:cs="Times New Roman"/>
        </w:rPr>
        <w:t>openjdk:8-jdk-alpine</w:t>
      </w:r>
      <w:r w:rsidRPr="00EC1170">
        <w:rPr>
          <w:sz w:val="20"/>
          <w:szCs w:val="20"/>
        </w:rPr>
        <w:t xml:space="preserve"> from the Docker registry and, in this case, from the public Docker Hub. This is the base image of the Docker image we want to create. The second line instructs Docker to copy the file com.manning.mss.ch10.sample01-1.0.0.jar from the target directory of the host filesystem to the root of the container filesystem. The third line instructs Docker to create an environment variable called </w:t>
      </w:r>
      <w:r w:rsidRPr="00EC1170">
        <w:rPr>
          <w:rStyle w:val="HTMLCode"/>
          <w:rFonts w:ascii="Times New Roman" w:hAnsi="Times New Roman" w:cs="Times New Roman"/>
        </w:rPr>
        <w:t>SPRING _CONFIG_LOCATION</w:t>
      </w:r>
      <w:r w:rsidRPr="00EC1170">
        <w:rPr>
          <w:sz w:val="20"/>
          <w:szCs w:val="20"/>
        </w:rPr>
        <w:t xml:space="preserve"> and point it to the /opt/</w:t>
      </w:r>
      <w:proofErr w:type="spellStart"/>
      <w:r w:rsidRPr="00EC1170">
        <w:rPr>
          <w:sz w:val="20"/>
          <w:szCs w:val="20"/>
        </w:rPr>
        <w:t>application.properties</w:t>
      </w:r>
      <w:proofErr w:type="spellEnd"/>
      <w:r w:rsidRPr="00EC1170">
        <w:rPr>
          <w:sz w:val="20"/>
          <w:szCs w:val="20"/>
        </w:rPr>
        <w:t xml:space="preserve"> file. The process running inside the container reads this environment variable to find the location of the </w:t>
      </w:r>
      <w:proofErr w:type="spellStart"/>
      <w:r w:rsidRPr="00EC1170">
        <w:rPr>
          <w:sz w:val="20"/>
          <w:szCs w:val="20"/>
        </w:rPr>
        <w:t>application.properties</w:t>
      </w:r>
      <w:proofErr w:type="spellEnd"/>
      <w:r w:rsidRPr="00EC1170">
        <w:rPr>
          <w:sz w:val="20"/>
          <w:szCs w:val="20"/>
        </w:rPr>
        <w:t xml:space="preserve"> file; then it looks for the file under the /opt directory of the container filesystem. Finally, the fourth line tells Docker the entry point to the container, or which process to run when we start the container.</w:t>
      </w:r>
    </w:p>
    <w:p w14:paraId="6F5FB1DD" w14:textId="77777777" w:rsidR="00362990" w:rsidRPr="00EC1170" w:rsidRDefault="00362990" w:rsidP="00362990">
      <w:pPr>
        <w:pStyle w:val="body"/>
        <w:rPr>
          <w:sz w:val="20"/>
          <w:szCs w:val="20"/>
        </w:rPr>
      </w:pPr>
      <w:r w:rsidRPr="00EC1170">
        <w:rPr>
          <w:sz w:val="20"/>
          <w:szCs w:val="20"/>
        </w:rPr>
        <w:t xml:space="preserve">Unlike the image we created in section 10.1, we don’t add any keystore to the image here, and there’s no </w:t>
      </w:r>
      <w:proofErr w:type="spellStart"/>
      <w:r w:rsidRPr="00EC1170">
        <w:rPr>
          <w:sz w:val="20"/>
          <w:szCs w:val="20"/>
        </w:rPr>
        <w:t>application.properties</w:t>
      </w:r>
      <w:proofErr w:type="spellEnd"/>
      <w:r w:rsidRPr="00EC1170">
        <w:rPr>
          <w:sz w:val="20"/>
          <w:szCs w:val="20"/>
        </w:rPr>
        <w:t xml:space="preserve"> file inside the image. When we spin up a container from this image, we need to specify from where in the host filesystem the container has to load those three files (two keystores and the </w:t>
      </w:r>
      <w:proofErr w:type="spellStart"/>
      <w:r w:rsidRPr="00EC1170">
        <w:rPr>
          <w:sz w:val="20"/>
          <w:szCs w:val="20"/>
        </w:rPr>
        <w:t>application.properties</w:t>
      </w:r>
      <w:proofErr w:type="spellEnd"/>
      <w:r w:rsidRPr="00EC1170">
        <w:rPr>
          <w:sz w:val="20"/>
          <w:szCs w:val="20"/>
        </w:rPr>
        <w:t xml:space="preserve"> file).</w:t>
      </w:r>
    </w:p>
    <w:p w14:paraId="45374CC5" w14:textId="77777777" w:rsidR="00362990" w:rsidRPr="00EC1170" w:rsidRDefault="00362990" w:rsidP="00362990">
      <w:pPr>
        <w:pStyle w:val="body"/>
        <w:rPr>
          <w:sz w:val="20"/>
          <w:szCs w:val="20"/>
        </w:rPr>
      </w:pPr>
      <w:r w:rsidRPr="00EC1170">
        <w:rPr>
          <w:sz w:val="20"/>
          <w:szCs w:val="20"/>
        </w:rPr>
        <w:t xml:space="preserve">Let’s run the commands in the following listing from the chapter10/sample01 directory to spin up a container from the Docker image we just created. If you’ve carefully looked into the command (listing 10.3) we used to </w:t>
      </w:r>
      <w:r w:rsidRPr="00EC1170">
        <w:rPr>
          <w:sz w:val="20"/>
          <w:szCs w:val="20"/>
        </w:rPr>
        <w:lastRenderedPageBreak/>
        <w:t xml:space="preserve">build the Docker image, we tagged it this time with </w:t>
      </w:r>
      <w:r w:rsidRPr="00EC1170">
        <w:rPr>
          <w:rStyle w:val="HTMLCode"/>
          <w:rFonts w:ascii="Times New Roman" w:hAnsi="Times New Roman" w:cs="Times New Roman"/>
        </w:rPr>
        <w:t>v2</w:t>
      </w:r>
      <w:r w:rsidRPr="00EC1170">
        <w:rPr>
          <w:sz w:val="20"/>
          <w:szCs w:val="20"/>
        </w:rPr>
        <w:t xml:space="preserve">, so we need to use the image in the following listing with the </w:t>
      </w:r>
      <w:r w:rsidRPr="00EC1170">
        <w:rPr>
          <w:rStyle w:val="HTMLCode"/>
          <w:rFonts w:ascii="Times New Roman" w:hAnsi="Times New Roman" w:cs="Times New Roman"/>
        </w:rPr>
        <w:t>v2</w:t>
      </w:r>
      <w:r w:rsidRPr="00EC1170">
        <w:rPr>
          <w:sz w:val="20"/>
          <w:szCs w:val="20"/>
        </w:rPr>
        <w:t xml:space="preserve"> tag.</w:t>
      </w:r>
    </w:p>
    <w:p w14:paraId="7588F81B" w14:textId="77777777" w:rsidR="00362990" w:rsidRPr="00EC1170" w:rsidRDefault="00362990" w:rsidP="00362990">
      <w:pPr>
        <w:pStyle w:val="fm-code-listing-caption"/>
        <w:rPr>
          <w:sz w:val="20"/>
          <w:szCs w:val="20"/>
        </w:rPr>
      </w:pPr>
      <w:r w:rsidRPr="00EC1170">
        <w:rPr>
          <w:sz w:val="20"/>
          <w:szCs w:val="20"/>
        </w:rPr>
        <w:t>Listing 10.5 Running a Docker container with externalized files</w:t>
      </w:r>
    </w:p>
    <w:p w14:paraId="22A31C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keystore.jks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67B86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JKS_TARGET="/opt/</w:t>
      </w:r>
      <w:proofErr w:type="spellStart"/>
      <w:r w:rsidRPr="00EC1170">
        <w:rPr>
          <w:rFonts w:ascii="Times New Roman" w:hAnsi="Times New Roman" w:cs="Times New Roman"/>
        </w:rPr>
        <w:t>keystore.jks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2BE35B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jwt.jks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❸</w:t>
      </w:r>
    </w:p>
    <w:p w14:paraId="4C3836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JWT_TARGET="/opt/</w:t>
      </w:r>
      <w:proofErr w:type="spellStart"/>
      <w:r w:rsidRPr="00EC1170">
        <w:rPr>
          <w:rFonts w:ascii="Times New Roman" w:hAnsi="Times New Roman" w:cs="Times New Roman"/>
        </w:rPr>
        <w:t>jwt.jks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238234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APP_SOURCE="$(</w:t>
      </w:r>
      <w:proofErr w:type="spellStart"/>
      <w:r w:rsidRPr="00EC1170">
        <w:rPr>
          <w:rFonts w:ascii="Times New Roman" w:hAnsi="Times New Roman" w:cs="Times New Roman"/>
        </w:rPr>
        <w:t>pwd</w:t>
      </w:r>
      <w:proofErr w:type="spellEnd"/>
      <w:r w:rsidRPr="00EC1170">
        <w:rPr>
          <w:rFonts w:ascii="Times New Roman" w:hAnsi="Times New Roman" w:cs="Times New Roman"/>
        </w:rPr>
        <w:t>)/config/</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❺</w:t>
      </w:r>
    </w:p>
    <w:p w14:paraId="5530BD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APP_TARGET="/opt/</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49DCB2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2AAA2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-p 8443:8443 \</w:t>
      </w:r>
    </w:p>
    <w:p w14:paraId="57170B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JKS_SOURCE",target</w:t>
      </w:r>
      <w:proofErr w:type="spellEnd"/>
      <w:r w:rsidRPr="00EC1170">
        <w:rPr>
          <w:rFonts w:ascii="Times New Roman" w:hAnsi="Times New Roman" w:cs="Times New Roman"/>
        </w:rPr>
        <w:t>="$JKS_TARGET" \</w:t>
      </w:r>
    </w:p>
    <w:p w14:paraId="2A1C9F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JWT_SOURCE",target</w:t>
      </w:r>
      <w:proofErr w:type="spellEnd"/>
      <w:r w:rsidRPr="00EC1170">
        <w:rPr>
          <w:rFonts w:ascii="Times New Roman" w:hAnsi="Times New Roman" w:cs="Times New Roman"/>
        </w:rPr>
        <w:t>="$JWT_TARGET" \</w:t>
      </w:r>
    </w:p>
    <w:p w14:paraId="272C006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APP_SOURCE",target</w:t>
      </w:r>
      <w:proofErr w:type="spellEnd"/>
      <w:r w:rsidRPr="00EC1170">
        <w:rPr>
          <w:rFonts w:ascii="Times New Roman" w:hAnsi="Times New Roman" w:cs="Times New Roman"/>
        </w:rPr>
        <w:t>="$APP_TARGET" \</w:t>
      </w:r>
    </w:p>
    <w:p w14:paraId="5E1728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com.manning.mss.ch10.sample01:v2</w:t>
      </w:r>
    </w:p>
    <w:p w14:paraId="3978ED12"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Path from the host machine to the keystore that carries TLS keys</w:t>
      </w:r>
    </w:p>
    <w:p w14:paraId="6F2BA513"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Path from the container filesystem to the keystore that carries TLS keys</w:t>
      </w:r>
    </w:p>
    <w:p w14:paraId="7868CC6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Path from the host machine to the keystore that carries the keys to sign JWTs</w:t>
      </w:r>
    </w:p>
    <w:p w14:paraId="67775B9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Path from the container filesystem to the keystore that carries the keys to sign JWTs</w:t>
      </w:r>
    </w:p>
    <w:p w14:paraId="6902BD7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Path from the host machine to the </w:t>
      </w:r>
      <w:proofErr w:type="spellStart"/>
      <w:r w:rsidRPr="00EC1170">
        <w:rPr>
          <w:sz w:val="20"/>
          <w:szCs w:val="20"/>
        </w:rPr>
        <w:t>application.properties</w:t>
      </w:r>
      <w:proofErr w:type="spellEnd"/>
      <w:r w:rsidRPr="00EC1170">
        <w:rPr>
          <w:sz w:val="20"/>
          <w:szCs w:val="20"/>
        </w:rPr>
        <w:t xml:space="preserve"> file</w:t>
      </w:r>
    </w:p>
    <w:p w14:paraId="292CB01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Path from the container filesystem to the </w:t>
      </w:r>
      <w:proofErr w:type="spellStart"/>
      <w:r w:rsidRPr="00EC1170">
        <w:rPr>
          <w:sz w:val="20"/>
          <w:szCs w:val="20"/>
        </w:rPr>
        <w:t>application.properties</w:t>
      </w:r>
      <w:proofErr w:type="spellEnd"/>
      <w:r w:rsidRPr="00EC1170">
        <w:rPr>
          <w:sz w:val="20"/>
          <w:szCs w:val="20"/>
        </w:rPr>
        <w:t xml:space="preserve"> file</w:t>
      </w:r>
    </w:p>
    <w:p w14:paraId="5914FD0A" w14:textId="00875393" w:rsidR="00362990" w:rsidRPr="00EC1170" w:rsidRDefault="00362990" w:rsidP="00362990">
      <w:pPr>
        <w:pStyle w:val="body"/>
        <w:rPr>
          <w:sz w:val="20"/>
          <w:szCs w:val="20"/>
        </w:rPr>
      </w:pPr>
      <w:r w:rsidRPr="00EC1170">
        <w:rPr>
          <w:sz w:val="20"/>
          <w:szCs w:val="20"/>
        </w:rPr>
        <w:t xml:space="preserve">This looks different from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we executed in section 10.1. Here we pass three extra </w:t>
      </w:r>
      <w:r w:rsidRPr="00EC1170">
        <w:rPr>
          <w:rStyle w:val="HTMLCode"/>
          <w:rFonts w:ascii="Times New Roman" w:hAnsi="Times New Roman" w:cs="Times New Roman"/>
        </w:rPr>
        <w:t>--mount</w:t>
      </w:r>
      <w:r w:rsidRPr="00EC1170">
        <w:rPr>
          <w:sz w:val="20"/>
          <w:szCs w:val="20"/>
        </w:rPr>
        <w:t xml:space="preserve"> arguments. The Docker image we used in section 10.1 to run the container had </w:t>
      </w:r>
      <w:proofErr w:type="spellStart"/>
      <w:r w:rsidRPr="00EC1170">
        <w:rPr>
          <w:sz w:val="20"/>
          <w:szCs w:val="20"/>
        </w:rPr>
        <w:t>keystore.jks</w:t>
      </w:r>
      <w:proofErr w:type="spellEnd"/>
      <w:r w:rsidRPr="00EC1170">
        <w:rPr>
          <w:sz w:val="20"/>
          <w:szCs w:val="20"/>
        </w:rPr>
        <w:t xml:space="preserve">, </w:t>
      </w:r>
      <w:proofErr w:type="spellStart"/>
      <w:r w:rsidRPr="00EC1170">
        <w:rPr>
          <w:sz w:val="20"/>
          <w:szCs w:val="20"/>
        </w:rPr>
        <w:t>jwt.jks</w:t>
      </w:r>
      <w:proofErr w:type="spellEnd"/>
      <w:r w:rsidRPr="00EC1170">
        <w:rPr>
          <w:sz w:val="20"/>
          <w:szCs w:val="20"/>
        </w:rPr>
        <w:t xml:space="preserve">, and </w:t>
      </w:r>
      <w:proofErr w:type="spellStart"/>
      <w:r w:rsidRPr="00EC1170">
        <w:rPr>
          <w:sz w:val="20"/>
          <w:szCs w:val="20"/>
        </w:rPr>
        <w:t>application.properties</w:t>
      </w:r>
      <w:proofErr w:type="spellEnd"/>
      <w:r w:rsidRPr="00EC1170">
        <w:rPr>
          <w:sz w:val="20"/>
          <w:szCs w:val="20"/>
        </w:rPr>
        <w:t xml:space="preserve"> files built in. Now, because we don’t have those files inside the image, each time we execute </w:t>
      </w:r>
      <w:r w:rsidRPr="00EC1170">
        <w:rPr>
          <w:rStyle w:val="HTMLCode"/>
          <w:rFonts w:ascii="Times New Roman" w:hAnsi="Times New Roman" w:cs="Times New Roman"/>
        </w:rPr>
        <w:t>docker run</w:t>
      </w:r>
      <w:r w:rsidRPr="00EC1170">
        <w:rPr>
          <w:sz w:val="20"/>
          <w:szCs w:val="20"/>
        </w:rPr>
        <w:t xml:space="preserve">, we need to tell Docker how to load those files from the host filesystem; that’s what the </w:t>
      </w:r>
      <w:r w:rsidRPr="00EC1170">
        <w:rPr>
          <w:rStyle w:val="HTMLCode"/>
          <w:rFonts w:ascii="Times New Roman" w:hAnsi="Times New Roman" w:cs="Times New Roman"/>
        </w:rPr>
        <w:t>--mount</w:t>
      </w:r>
      <w:r w:rsidRPr="00EC1170">
        <w:rPr>
          <w:sz w:val="20"/>
          <w:szCs w:val="20"/>
        </w:rPr>
        <w:t xml:space="preserve"> argument does.</w:t>
      </w:r>
      <w:r w:rsidR="005D4A6A">
        <w:rPr>
          <w:sz w:val="20"/>
          <w:szCs w:val="20"/>
        </w:rPr>
        <w:t xml:space="preserve"> </w:t>
      </w:r>
      <w:r w:rsidRPr="00EC1170">
        <w:rPr>
          <w:sz w:val="20"/>
          <w:szCs w:val="20"/>
        </w:rPr>
        <w:t xml:space="preserve">The first </w:t>
      </w:r>
      <w:r w:rsidRPr="00EC1170">
        <w:rPr>
          <w:rStyle w:val="HTMLCode"/>
          <w:rFonts w:ascii="Times New Roman" w:hAnsi="Times New Roman" w:cs="Times New Roman"/>
        </w:rPr>
        <w:t>--mount</w:t>
      </w:r>
      <w:r w:rsidRPr="00EC1170">
        <w:rPr>
          <w:sz w:val="20"/>
          <w:szCs w:val="20"/>
        </w:rPr>
        <w:t xml:space="preserve"> argument binds the keystore/</w:t>
      </w:r>
      <w:proofErr w:type="spellStart"/>
      <w:r w:rsidRPr="00EC1170">
        <w:rPr>
          <w:sz w:val="20"/>
          <w:szCs w:val="20"/>
        </w:rPr>
        <w:t>keystore.jks</w:t>
      </w:r>
      <w:proofErr w:type="spellEnd"/>
      <w:r w:rsidRPr="00EC1170">
        <w:rPr>
          <w:sz w:val="20"/>
          <w:szCs w:val="20"/>
        </w:rPr>
        <w:t xml:space="preserve"> file from the host filesystem to the /opt/</w:t>
      </w:r>
      <w:proofErr w:type="spellStart"/>
      <w:r w:rsidRPr="00EC1170">
        <w:rPr>
          <w:sz w:val="20"/>
          <w:szCs w:val="20"/>
        </w:rPr>
        <w:t>keystore.jks</w:t>
      </w:r>
      <w:proofErr w:type="spellEnd"/>
      <w:r w:rsidRPr="00EC1170">
        <w:rPr>
          <w:sz w:val="20"/>
          <w:szCs w:val="20"/>
        </w:rPr>
        <w:t xml:space="preserve"> file in the container filesystem; the second </w:t>
      </w:r>
      <w:r w:rsidRPr="00EC1170">
        <w:rPr>
          <w:rStyle w:val="HTMLCode"/>
          <w:rFonts w:ascii="Times New Roman" w:hAnsi="Times New Roman" w:cs="Times New Roman"/>
        </w:rPr>
        <w:t>--mount</w:t>
      </w:r>
      <w:r w:rsidRPr="00EC1170">
        <w:rPr>
          <w:sz w:val="20"/>
          <w:szCs w:val="20"/>
        </w:rPr>
        <w:t xml:space="preserve"> argument binds the keystore/</w:t>
      </w:r>
      <w:proofErr w:type="spellStart"/>
      <w:r w:rsidRPr="00EC1170">
        <w:rPr>
          <w:sz w:val="20"/>
          <w:szCs w:val="20"/>
        </w:rPr>
        <w:t>jwt.jks</w:t>
      </w:r>
      <w:proofErr w:type="spellEnd"/>
      <w:r w:rsidRPr="00EC1170">
        <w:rPr>
          <w:sz w:val="20"/>
          <w:szCs w:val="20"/>
        </w:rPr>
        <w:t xml:space="preserve"> file from the host filesystem to the /opt/</w:t>
      </w:r>
      <w:proofErr w:type="spellStart"/>
      <w:r w:rsidRPr="00EC1170">
        <w:rPr>
          <w:sz w:val="20"/>
          <w:szCs w:val="20"/>
        </w:rPr>
        <w:t>jwt.jks</w:t>
      </w:r>
      <w:proofErr w:type="spellEnd"/>
      <w:r w:rsidRPr="00EC1170">
        <w:rPr>
          <w:sz w:val="20"/>
          <w:szCs w:val="20"/>
        </w:rPr>
        <w:t xml:space="preserve"> file in the container filesystem; and the third </w:t>
      </w:r>
      <w:r w:rsidRPr="00EC1170">
        <w:rPr>
          <w:rStyle w:val="HTMLCode"/>
          <w:rFonts w:ascii="Times New Roman" w:hAnsi="Times New Roman" w:cs="Times New Roman"/>
        </w:rPr>
        <w:t>--mount</w:t>
      </w:r>
      <w:r w:rsidRPr="00EC1170">
        <w:rPr>
          <w:sz w:val="20"/>
          <w:szCs w:val="20"/>
        </w:rPr>
        <w:t xml:space="preserve"> argument binds the /config/</w:t>
      </w:r>
      <w:proofErr w:type="spellStart"/>
      <w:r w:rsidRPr="00EC1170">
        <w:rPr>
          <w:sz w:val="20"/>
          <w:szCs w:val="20"/>
        </w:rPr>
        <w:t>application.properties</w:t>
      </w:r>
      <w:proofErr w:type="spellEnd"/>
      <w:r w:rsidRPr="00EC1170">
        <w:rPr>
          <w:sz w:val="20"/>
          <w:szCs w:val="20"/>
        </w:rPr>
        <w:t xml:space="preserve"> file from the host filesystem to the /opt/</w:t>
      </w:r>
      <w:proofErr w:type="spellStart"/>
      <w:r w:rsidRPr="00EC1170">
        <w:rPr>
          <w:sz w:val="20"/>
          <w:szCs w:val="20"/>
        </w:rPr>
        <w:t>application.properties</w:t>
      </w:r>
      <w:proofErr w:type="spellEnd"/>
      <w:r w:rsidRPr="00EC1170">
        <w:rPr>
          <w:sz w:val="20"/>
          <w:szCs w:val="20"/>
        </w:rPr>
        <w:t xml:space="preserve"> file in the container filesystem. Once we start the container successfully, we see the following logs printed on the terminal:</w:t>
      </w:r>
    </w:p>
    <w:p w14:paraId="153C56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INFO 30901 --- [main] </w:t>
      </w:r>
      <w:proofErr w:type="spellStart"/>
      <w:r w:rsidRPr="00EC1170">
        <w:rPr>
          <w:rFonts w:ascii="Times New Roman" w:hAnsi="Times New Roman" w:cs="Times New Roman"/>
        </w:rPr>
        <w:t>s.b.c.e.t.TomcatEmbeddedServletContainer</w:t>
      </w:r>
      <w:proofErr w:type="spellEnd"/>
      <w:r w:rsidRPr="00EC1170">
        <w:rPr>
          <w:rFonts w:ascii="Times New Roman" w:hAnsi="Times New Roman" w:cs="Times New Roman"/>
        </w:rPr>
        <w:t xml:space="preserve"> :</w:t>
      </w:r>
    </w:p>
    <w:p w14:paraId="46DCCA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Tomcat started on port(s): 8443 (https)</w:t>
      </w:r>
    </w:p>
    <w:p w14:paraId="1F4F95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INFO 30901 --- [main] c.m.m.ch10.sample01.TokenService         : </w:t>
      </w:r>
    </w:p>
    <w:p w14:paraId="4B1947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Started </w:t>
      </w:r>
      <w:proofErr w:type="spellStart"/>
      <w:r w:rsidRPr="00EC1170">
        <w:rPr>
          <w:rFonts w:ascii="Times New Roman" w:hAnsi="Times New Roman" w:cs="Times New Roman"/>
        </w:rPr>
        <w:t>TokenService</w:t>
      </w:r>
      <w:proofErr w:type="spellEnd"/>
      <w:r w:rsidRPr="00EC1170">
        <w:rPr>
          <w:rFonts w:ascii="Times New Roman" w:hAnsi="Times New Roman" w:cs="Times New Roman"/>
        </w:rPr>
        <w:t xml:space="preserve"> in 4.729 seconds (JVM running for 7.082)</w:t>
      </w:r>
    </w:p>
    <w:p w14:paraId="23CA16DA" w14:textId="77777777" w:rsidR="00362990" w:rsidRPr="00EC1170" w:rsidRDefault="00362990" w:rsidP="00362990">
      <w:pPr>
        <w:pStyle w:val="body"/>
        <w:rPr>
          <w:sz w:val="20"/>
          <w:szCs w:val="20"/>
        </w:rPr>
      </w:pPr>
      <w:r w:rsidRPr="00EC1170">
        <w:rPr>
          <w:sz w:val="20"/>
          <w:szCs w:val="20"/>
        </w:rPr>
        <w:t xml:space="preserve">Now let’s test the STS with the following </w:t>
      </w:r>
      <w:r w:rsidRPr="00EC1170">
        <w:rPr>
          <w:rStyle w:val="HTMLCode"/>
          <w:rFonts w:ascii="Times New Roman" w:hAnsi="Times New Roman" w:cs="Times New Roman"/>
        </w:rPr>
        <w:t>curl</w:t>
      </w:r>
      <w:r w:rsidRPr="00EC1170">
        <w:rPr>
          <w:sz w:val="20"/>
          <w:szCs w:val="20"/>
        </w:rPr>
        <w:t xml:space="preserve"> command. This is the same </w:t>
      </w:r>
      <w:r w:rsidRPr="00EC1170">
        <w:rPr>
          <w:rStyle w:val="HTMLCode"/>
          <w:rFonts w:ascii="Times New Roman" w:hAnsi="Times New Roman" w:cs="Times New Roman"/>
        </w:rPr>
        <w:t>curl</w:t>
      </w:r>
      <w:r w:rsidRPr="00EC1170">
        <w:rPr>
          <w:sz w:val="20"/>
          <w:szCs w:val="20"/>
        </w:rPr>
        <w:t xml:space="preserve"> command we used in section 10.1.2:</w:t>
      </w:r>
    </w:p>
    <w:p w14:paraId="1ADB71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6FA100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0E8CB3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46CBD38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https://localhost:8443/oauth/token</w:t>
      </w:r>
    </w:p>
    <w:p w14:paraId="147EE313" w14:textId="77777777" w:rsidR="00362990" w:rsidRPr="00DE5591" w:rsidRDefault="00362990" w:rsidP="00362990">
      <w:pPr>
        <w:pStyle w:val="Heading3"/>
        <w:rPr>
          <w:i/>
          <w:iCs/>
          <w:sz w:val="20"/>
          <w:szCs w:val="20"/>
        </w:rPr>
      </w:pPr>
      <w:r w:rsidRPr="00DE5591">
        <w:rPr>
          <w:i/>
          <w:iCs/>
          <w:sz w:val="20"/>
          <w:szCs w:val="20"/>
        </w:rPr>
        <w:t>10.2.2 Passing secrets as environment variables</w:t>
      </w:r>
    </w:p>
    <w:p w14:paraId="62D9FB22" w14:textId="77777777" w:rsidR="00362990" w:rsidRPr="00EC1170" w:rsidRDefault="00362990" w:rsidP="00362990">
      <w:pPr>
        <w:pStyle w:val="body"/>
        <w:rPr>
          <w:sz w:val="20"/>
          <w:szCs w:val="20"/>
        </w:rPr>
      </w:pPr>
      <w:r w:rsidRPr="00EC1170">
        <w:rPr>
          <w:sz w:val="20"/>
          <w:szCs w:val="20"/>
        </w:rPr>
        <w:t xml:space="preserve">Once we externalize the configuration files and keystores from the Docker image, no one will be able to find any secrets in it. But we still have secrets hardcoded in a configuration file that we keep in the host filesystem. </w:t>
      </w:r>
      <w:r w:rsidRPr="00EC1170">
        <w:rPr>
          <w:sz w:val="20"/>
          <w:szCs w:val="20"/>
        </w:rPr>
        <w:lastRenderedPageBreak/>
        <w:t>Anyone who has access to the host filesystem will be able to find those. In this section, let’s see how to remove the secrets from the configuration file (</w:t>
      </w:r>
      <w:proofErr w:type="spellStart"/>
      <w:r w:rsidRPr="00EC1170">
        <w:rPr>
          <w:sz w:val="20"/>
          <w:szCs w:val="20"/>
        </w:rPr>
        <w:t>application.properties</w:t>
      </w:r>
      <w:proofErr w:type="spellEnd"/>
      <w:r w:rsidRPr="00EC1170">
        <w:rPr>
          <w:sz w:val="20"/>
          <w:szCs w:val="20"/>
        </w:rPr>
        <w:t>) and pass them to the container as arguments at runtime.</w:t>
      </w:r>
    </w:p>
    <w:p w14:paraId="5F844022" w14:textId="77777777" w:rsidR="00362990" w:rsidRPr="00EC1170" w:rsidRDefault="00362990" w:rsidP="00362990">
      <w:pPr>
        <w:pStyle w:val="body"/>
        <w:rPr>
          <w:sz w:val="20"/>
          <w:szCs w:val="20"/>
        </w:rPr>
      </w:pPr>
      <w:r w:rsidRPr="00EC1170">
        <w:rPr>
          <w:sz w:val="20"/>
          <w:szCs w:val="20"/>
        </w:rPr>
        <w:t>Let’s copy the content from the chapter10/sample01/</w:t>
      </w:r>
      <w:proofErr w:type="spellStart"/>
      <w:r w:rsidRPr="00EC1170">
        <w:rPr>
          <w:sz w:val="20"/>
          <w:szCs w:val="20"/>
        </w:rPr>
        <w:t>application.properties</w:t>
      </w:r>
      <w:proofErr w:type="spellEnd"/>
      <w:r w:rsidRPr="00EC1170">
        <w:rPr>
          <w:sz w:val="20"/>
          <w:szCs w:val="20"/>
        </w:rPr>
        <w:t xml:space="preserve"> file and replace the content in the chapter10/sample01/config/</w:t>
      </w:r>
      <w:proofErr w:type="spellStart"/>
      <w:r w:rsidRPr="00EC1170">
        <w:rPr>
          <w:sz w:val="20"/>
          <w:szCs w:val="20"/>
        </w:rPr>
        <w:t>application.properties</w:t>
      </w:r>
      <w:proofErr w:type="spellEnd"/>
      <w:r w:rsidRPr="00EC1170">
        <w:rPr>
          <w:sz w:val="20"/>
          <w:szCs w:val="20"/>
        </w:rPr>
        <w:t xml:space="preserve"> file with it. The following listing shows the updated content of the chapter10/sample01/config/</w:t>
      </w:r>
      <w:proofErr w:type="spellStart"/>
      <w:r w:rsidRPr="00EC1170">
        <w:rPr>
          <w:sz w:val="20"/>
          <w:szCs w:val="20"/>
        </w:rPr>
        <w:t>application.properties</w:t>
      </w:r>
      <w:proofErr w:type="spellEnd"/>
      <w:r w:rsidRPr="00EC1170">
        <w:rPr>
          <w:sz w:val="20"/>
          <w:szCs w:val="20"/>
        </w:rPr>
        <w:t xml:space="preserve"> file.</w:t>
      </w:r>
    </w:p>
    <w:p w14:paraId="6F9D510F" w14:textId="77777777" w:rsidR="00362990" w:rsidRPr="00EC1170" w:rsidRDefault="00362990" w:rsidP="00362990">
      <w:pPr>
        <w:pStyle w:val="fm-code-listing-caption"/>
        <w:rPr>
          <w:sz w:val="20"/>
          <w:szCs w:val="20"/>
        </w:rPr>
      </w:pPr>
      <w:r w:rsidRPr="00EC1170">
        <w:rPr>
          <w:sz w:val="20"/>
          <w:szCs w:val="20"/>
        </w:rPr>
        <w:t>Listing 10.6 The sample01/config/</w:t>
      </w:r>
      <w:proofErr w:type="spellStart"/>
      <w:r w:rsidRPr="00EC1170">
        <w:rPr>
          <w:sz w:val="20"/>
          <w:szCs w:val="20"/>
        </w:rPr>
        <w:t>application.properties</w:t>
      </w:r>
      <w:proofErr w:type="spellEnd"/>
      <w:r w:rsidRPr="00EC1170">
        <w:rPr>
          <w:sz w:val="20"/>
          <w:szCs w:val="20"/>
        </w:rPr>
        <w:t xml:space="preserve"> file</w:t>
      </w:r>
    </w:p>
    <w:p w14:paraId="013B9E3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server.port</w:t>
      </w:r>
      <w:proofErr w:type="spellEnd"/>
      <w:r w:rsidRPr="00EC1170">
        <w:rPr>
          <w:rFonts w:ascii="Times New Roman" w:hAnsi="Times New Roman" w:cs="Times New Roman"/>
        </w:rPr>
        <w:t>: 8443</w:t>
      </w:r>
    </w:p>
    <w:p w14:paraId="67308D7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-store: /opt/</w:t>
      </w:r>
      <w:proofErr w:type="spellStart"/>
      <w:r w:rsidRPr="00EC1170">
        <w:rPr>
          <w:rFonts w:ascii="Times New Roman" w:hAnsi="Times New Roman" w:cs="Times New Roman"/>
        </w:rPr>
        <w:t>keystore.jks</w:t>
      </w:r>
      <w:proofErr w:type="spellEnd"/>
    </w:p>
    <w:p w14:paraId="4CAF51D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w:t>
      </w:r>
      <w:proofErr w:type="spellEnd"/>
      <w:r w:rsidRPr="00EC1170">
        <w:rPr>
          <w:rFonts w:ascii="Times New Roman" w:hAnsi="Times New Roman" w:cs="Times New Roman"/>
        </w:rPr>
        <w:t xml:space="preserve">-store-password: ${KEYSTORE_SECRET}                      </w:t>
      </w:r>
      <w:r w:rsidRPr="00EC1170">
        <w:rPr>
          <w:rStyle w:val="fm-combinumeral"/>
          <w:rFonts w:ascii="Cambria Math" w:hAnsi="Cambria Math" w:cs="Cambria Math"/>
        </w:rPr>
        <w:t>❶</w:t>
      </w:r>
    </w:p>
    <w:p w14:paraId="7CE37AF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server.ssl.keyAlias</w:t>
      </w:r>
      <w:proofErr w:type="spellEnd"/>
      <w:r w:rsidRPr="00EC1170">
        <w:rPr>
          <w:rFonts w:ascii="Times New Roman" w:hAnsi="Times New Roman" w:cs="Times New Roman"/>
        </w:rPr>
        <w:t>: spring</w:t>
      </w:r>
    </w:p>
    <w:p w14:paraId="3DF1827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w:t>
      </w:r>
      <w:proofErr w:type="spellEnd"/>
      <w:r w:rsidRPr="00EC1170">
        <w:rPr>
          <w:rFonts w:ascii="Times New Roman" w:hAnsi="Times New Roman" w:cs="Times New Roman"/>
        </w:rPr>
        <w:t>: true</w:t>
      </w:r>
    </w:p>
    <w:p w14:paraId="7525F6C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spring.security.oauth.jwt.keystore.password</w:t>
      </w:r>
      <w:proofErr w:type="spellEnd"/>
      <w:r w:rsidRPr="00EC1170">
        <w:rPr>
          <w:rFonts w:ascii="Times New Roman" w:hAnsi="Times New Roman" w:cs="Times New Roman"/>
        </w:rPr>
        <w:t xml:space="preserve">: ${JWT_KEYSTORE_SECRET}    </w:t>
      </w:r>
      <w:r w:rsidRPr="00EC1170">
        <w:rPr>
          <w:rStyle w:val="fm-combinumeral"/>
          <w:rFonts w:ascii="Cambria Math" w:hAnsi="Cambria Math" w:cs="Cambria Math"/>
        </w:rPr>
        <w:t>❷</w:t>
      </w:r>
    </w:p>
    <w:p w14:paraId="4C780B7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spring.security.oauth.jwt.keystore.alias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jwtkey</w:t>
      </w:r>
      <w:proofErr w:type="spellEnd"/>
    </w:p>
    <w:p w14:paraId="345C23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spring.security.oauth.jwt.keystore.name: /opt/</w:t>
      </w:r>
      <w:proofErr w:type="spellStart"/>
      <w:r w:rsidRPr="00EC1170">
        <w:rPr>
          <w:rFonts w:ascii="Times New Roman" w:hAnsi="Times New Roman" w:cs="Times New Roman"/>
        </w:rPr>
        <w:t>jwt.jks</w:t>
      </w:r>
      <w:proofErr w:type="spellEnd"/>
    </w:p>
    <w:p w14:paraId="4DCEA93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 placeholder to read the password of the </w:t>
      </w:r>
      <w:proofErr w:type="spellStart"/>
      <w:r w:rsidRPr="00EC1170">
        <w:rPr>
          <w:sz w:val="20"/>
          <w:szCs w:val="20"/>
        </w:rPr>
        <w:t>keystore.jks</w:t>
      </w:r>
      <w:proofErr w:type="spellEnd"/>
      <w:r w:rsidRPr="00EC1170">
        <w:rPr>
          <w:sz w:val="20"/>
          <w:szCs w:val="20"/>
        </w:rPr>
        <w:t xml:space="preserve"> file</w:t>
      </w:r>
    </w:p>
    <w:p w14:paraId="0C3E1D1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 placeholder to read the password of the </w:t>
      </w:r>
      <w:proofErr w:type="spellStart"/>
      <w:r w:rsidRPr="00EC1170">
        <w:rPr>
          <w:sz w:val="20"/>
          <w:szCs w:val="20"/>
        </w:rPr>
        <w:t>jwt.jks</w:t>
      </w:r>
      <w:proofErr w:type="spellEnd"/>
      <w:r w:rsidRPr="00EC1170">
        <w:rPr>
          <w:sz w:val="20"/>
          <w:szCs w:val="20"/>
        </w:rPr>
        <w:t xml:space="preserve"> file</w:t>
      </w:r>
    </w:p>
    <w:p w14:paraId="45EDBB3D" w14:textId="77777777" w:rsidR="00362990" w:rsidRPr="00EC1170" w:rsidRDefault="00362990" w:rsidP="00362990">
      <w:pPr>
        <w:pStyle w:val="body"/>
        <w:rPr>
          <w:sz w:val="20"/>
          <w:szCs w:val="20"/>
        </w:rPr>
      </w:pPr>
      <w:r w:rsidRPr="00EC1170">
        <w:rPr>
          <w:sz w:val="20"/>
          <w:szCs w:val="20"/>
        </w:rPr>
        <w:t xml:space="preserve">Here, we’ve removed all the secrets from the </w:t>
      </w:r>
      <w:proofErr w:type="spellStart"/>
      <w:r w:rsidRPr="00EC1170">
        <w:rPr>
          <w:sz w:val="20"/>
          <w:szCs w:val="20"/>
        </w:rPr>
        <w:t>application.properties</w:t>
      </w:r>
      <w:proofErr w:type="spellEnd"/>
      <w:r w:rsidRPr="00EC1170">
        <w:rPr>
          <w:sz w:val="20"/>
          <w:szCs w:val="20"/>
        </w:rPr>
        <w:t xml:space="preserve"> file and replaced them with two placeholders: </w:t>
      </w:r>
      <w:r w:rsidRPr="00EC1170">
        <w:rPr>
          <w:rStyle w:val="HTMLCode"/>
          <w:rFonts w:ascii="Times New Roman" w:hAnsi="Times New Roman" w:cs="Times New Roman"/>
        </w:rPr>
        <w:t>${KEYSTORE_SECRET}</w:t>
      </w:r>
      <w:r w:rsidRPr="00EC1170">
        <w:rPr>
          <w:sz w:val="20"/>
          <w:szCs w:val="20"/>
        </w:rPr>
        <w:t xml:space="preserve"> and </w:t>
      </w:r>
      <w:r w:rsidRPr="00EC1170">
        <w:rPr>
          <w:rStyle w:val="HTMLCode"/>
          <w:rFonts w:ascii="Times New Roman" w:hAnsi="Times New Roman" w:cs="Times New Roman"/>
        </w:rPr>
        <w:t>${JWT_KEYSTORE _SECRET}.</w:t>
      </w:r>
      <w:r w:rsidRPr="00EC1170">
        <w:rPr>
          <w:sz w:val="20"/>
          <w:szCs w:val="20"/>
        </w:rPr>
        <w:t xml:space="preserve"> Because our change is only in a file we’ve already externalized from the Docker image, we don’t need to build a new image. Let’s spin up a container of the STS Docker image with the command in the following listing (run from the chapter10/sample01 directory) with the updated </w:t>
      </w:r>
      <w:proofErr w:type="spellStart"/>
      <w:r w:rsidRPr="00EC1170">
        <w:rPr>
          <w:sz w:val="20"/>
          <w:szCs w:val="20"/>
        </w:rPr>
        <w:t>application.properties</w:t>
      </w:r>
      <w:proofErr w:type="spellEnd"/>
      <w:r w:rsidRPr="00EC1170">
        <w:rPr>
          <w:sz w:val="20"/>
          <w:szCs w:val="20"/>
        </w:rPr>
        <w:t xml:space="preserve"> file.</w:t>
      </w:r>
    </w:p>
    <w:p w14:paraId="4C34F77D" w14:textId="77777777" w:rsidR="00362990" w:rsidRPr="00EC1170" w:rsidRDefault="00362990" w:rsidP="00362990">
      <w:pPr>
        <w:pStyle w:val="fm-code-listing-caption"/>
        <w:rPr>
          <w:sz w:val="20"/>
          <w:szCs w:val="20"/>
        </w:rPr>
      </w:pPr>
      <w:r w:rsidRPr="00EC1170">
        <w:rPr>
          <w:sz w:val="20"/>
          <w:szCs w:val="20"/>
        </w:rPr>
        <w:t>Listing 10.7 Running a Docker container with externalized files and credentials</w:t>
      </w:r>
    </w:p>
    <w:p w14:paraId="270758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5FDD8A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JKS_TARGET="/opt/</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5119B8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jwt.jks</w:t>
      </w:r>
      <w:proofErr w:type="spellEnd"/>
      <w:r w:rsidRPr="00EC1170">
        <w:rPr>
          <w:rFonts w:ascii="Times New Roman" w:hAnsi="Times New Roman" w:cs="Times New Roman"/>
        </w:rPr>
        <w:t>"</w:t>
      </w:r>
    </w:p>
    <w:p w14:paraId="62DA93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JWT_TARGET="/opt/</w:t>
      </w:r>
      <w:proofErr w:type="spellStart"/>
      <w:r w:rsidRPr="00EC1170">
        <w:rPr>
          <w:rFonts w:ascii="Times New Roman" w:hAnsi="Times New Roman" w:cs="Times New Roman"/>
        </w:rPr>
        <w:t>jwt.jks</w:t>
      </w:r>
      <w:proofErr w:type="spellEnd"/>
      <w:r w:rsidRPr="00EC1170">
        <w:rPr>
          <w:rFonts w:ascii="Times New Roman" w:hAnsi="Times New Roman" w:cs="Times New Roman"/>
        </w:rPr>
        <w:t>"</w:t>
      </w:r>
    </w:p>
    <w:p w14:paraId="7653F4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APP_SOURCE="$(</w:t>
      </w:r>
      <w:proofErr w:type="spellStart"/>
      <w:r w:rsidRPr="00EC1170">
        <w:rPr>
          <w:rFonts w:ascii="Times New Roman" w:hAnsi="Times New Roman" w:cs="Times New Roman"/>
        </w:rPr>
        <w:t>pwd</w:t>
      </w:r>
      <w:proofErr w:type="spellEnd"/>
      <w:r w:rsidRPr="00EC1170">
        <w:rPr>
          <w:rFonts w:ascii="Times New Roman" w:hAnsi="Times New Roman" w:cs="Times New Roman"/>
        </w:rPr>
        <w:t>)/config/</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0DE742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APP_TARGET="/opt/</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7BFD2FB6" w14:textId="77777777" w:rsidR="00362990" w:rsidRPr="00EC1170" w:rsidRDefault="00362990" w:rsidP="00362990">
      <w:pPr>
        <w:pStyle w:val="HTMLPreformatted"/>
        <w:rPr>
          <w:rFonts w:ascii="Times New Roman" w:hAnsi="Times New Roman" w:cs="Times New Roman"/>
        </w:rPr>
      </w:pPr>
    </w:p>
    <w:p w14:paraId="3B1C5C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-p 8443:8443 \</w:t>
      </w:r>
    </w:p>
    <w:p w14:paraId="4A284A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JKS_SOURCE",target</w:t>
      </w:r>
      <w:proofErr w:type="spellEnd"/>
      <w:r w:rsidRPr="00EC1170">
        <w:rPr>
          <w:rFonts w:ascii="Times New Roman" w:hAnsi="Times New Roman" w:cs="Times New Roman"/>
        </w:rPr>
        <w:t>="$JKS_TARGET" \</w:t>
      </w:r>
    </w:p>
    <w:p w14:paraId="06B07C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JWT_SOURCE",target</w:t>
      </w:r>
      <w:proofErr w:type="spellEnd"/>
      <w:r w:rsidRPr="00EC1170">
        <w:rPr>
          <w:rFonts w:ascii="Times New Roman" w:hAnsi="Times New Roman" w:cs="Times New Roman"/>
        </w:rPr>
        <w:t>="$JWT_TARGET" \</w:t>
      </w:r>
    </w:p>
    <w:p w14:paraId="3BB464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APP_SOURCE",target</w:t>
      </w:r>
      <w:proofErr w:type="spellEnd"/>
      <w:r w:rsidRPr="00EC1170">
        <w:rPr>
          <w:rFonts w:ascii="Times New Roman" w:hAnsi="Times New Roman" w:cs="Times New Roman"/>
        </w:rPr>
        <w:t>="$APP_TARGET" \</w:t>
      </w:r>
    </w:p>
    <w:p w14:paraId="127271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KEYSTORE_SECRET=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                               </w:t>
      </w:r>
      <w:r w:rsidRPr="00EC1170">
        <w:rPr>
          <w:rStyle w:val="fm-combinumeral"/>
          <w:rFonts w:ascii="Cambria Math" w:hAnsi="Cambria Math" w:cs="Cambria Math"/>
        </w:rPr>
        <w:t>❶</w:t>
      </w:r>
    </w:p>
    <w:p w14:paraId="4B81AC5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JWT_KEYSTORE_SECRET=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                           </w:t>
      </w:r>
      <w:r w:rsidRPr="00EC1170">
        <w:rPr>
          <w:rStyle w:val="fm-combinumeral"/>
          <w:rFonts w:ascii="Cambria Math" w:hAnsi="Cambria Math" w:cs="Cambria Math"/>
        </w:rPr>
        <w:t>❷</w:t>
      </w:r>
    </w:p>
    <w:p w14:paraId="48BD28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com.manning.mss.ch10.sample01:v2</w:t>
      </w:r>
    </w:p>
    <w:p w14:paraId="1BD3E85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Password to access the </w:t>
      </w:r>
      <w:proofErr w:type="spellStart"/>
      <w:r w:rsidRPr="00EC1170">
        <w:rPr>
          <w:sz w:val="20"/>
          <w:szCs w:val="20"/>
        </w:rPr>
        <w:t>keystore.jks</w:t>
      </w:r>
      <w:proofErr w:type="spellEnd"/>
      <w:r w:rsidRPr="00EC1170">
        <w:rPr>
          <w:sz w:val="20"/>
          <w:szCs w:val="20"/>
        </w:rPr>
        <w:t xml:space="preserve"> file</w:t>
      </w:r>
    </w:p>
    <w:p w14:paraId="2B861D1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Password to access the </w:t>
      </w:r>
      <w:proofErr w:type="spellStart"/>
      <w:r w:rsidRPr="00EC1170">
        <w:rPr>
          <w:sz w:val="20"/>
          <w:szCs w:val="20"/>
        </w:rPr>
        <w:t>jwt.jks</w:t>
      </w:r>
      <w:proofErr w:type="spellEnd"/>
      <w:r w:rsidRPr="00EC1170">
        <w:rPr>
          <w:sz w:val="20"/>
          <w:szCs w:val="20"/>
        </w:rPr>
        <w:t xml:space="preserve"> file</w:t>
      </w:r>
    </w:p>
    <w:p w14:paraId="5316C502" w14:textId="77777777" w:rsidR="00362990" w:rsidRPr="00EC1170" w:rsidRDefault="00362990" w:rsidP="00362990">
      <w:pPr>
        <w:pStyle w:val="body"/>
        <w:rPr>
          <w:sz w:val="20"/>
          <w:szCs w:val="20"/>
        </w:rPr>
      </w:pPr>
      <w:r w:rsidRPr="00EC1170">
        <w:rPr>
          <w:sz w:val="20"/>
          <w:szCs w:val="20"/>
        </w:rPr>
        <w:t xml:space="preserve">Here we pass the values corresponding to the placeholders we kept in the </w:t>
      </w:r>
      <w:proofErr w:type="spellStart"/>
      <w:r w:rsidRPr="00EC1170">
        <w:rPr>
          <w:sz w:val="20"/>
          <w:szCs w:val="20"/>
        </w:rPr>
        <w:t>application.properties</w:t>
      </w:r>
      <w:proofErr w:type="spellEnd"/>
      <w:r w:rsidRPr="00EC1170">
        <w:rPr>
          <w:sz w:val="20"/>
          <w:szCs w:val="20"/>
        </w:rPr>
        <w:t xml:space="preserve"> file as an argument to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under the name </w:t>
      </w:r>
      <w:r w:rsidRPr="00EC1170">
        <w:rPr>
          <w:rStyle w:val="HTMLCode"/>
          <w:rFonts w:ascii="Times New Roman" w:hAnsi="Times New Roman" w:cs="Times New Roman"/>
        </w:rPr>
        <w:t>-e</w:t>
      </w:r>
      <w:r w:rsidRPr="00EC1170">
        <w:rPr>
          <w:sz w:val="20"/>
          <w:szCs w:val="20"/>
        </w:rPr>
        <w:t>. Once we start the container successfully, we’ll see the following logs printed on the terminal:</w:t>
      </w:r>
    </w:p>
    <w:p w14:paraId="2B90CCC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INFO 30901 --- [main] </w:t>
      </w:r>
      <w:proofErr w:type="spellStart"/>
      <w:r w:rsidRPr="00EC1170">
        <w:rPr>
          <w:rFonts w:ascii="Times New Roman" w:hAnsi="Times New Roman" w:cs="Times New Roman"/>
        </w:rPr>
        <w:t>s.b.c.e.t.TomcatEmbeddedServletContainer</w:t>
      </w:r>
      <w:proofErr w:type="spellEnd"/>
      <w:r w:rsidRPr="00EC1170">
        <w:rPr>
          <w:rFonts w:ascii="Times New Roman" w:hAnsi="Times New Roman" w:cs="Times New Roman"/>
        </w:rPr>
        <w:t xml:space="preserve"> :</w:t>
      </w:r>
    </w:p>
    <w:p w14:paraId="6D0C82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Tomcat started on port(s): 8443 (https)</w:t>
      </w:r>
    </w:p>
    <w:p w14:paraId="1400C9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INFO 30901 --- [main] c.m.m.ch10.sample01.TokenService         : </w:t>
      </w:r>
    </w:p>
    <w:p w14:paraId="7D49C2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Started </w:t>
      </w:r>
      <w:proofErr w:type="spellStart"/>
      <w:r w:rsidRPr="00EC1170">
        <w:rPr>
          <w:rFonts w:ascii="Times New Roman" w:hAnsi="Times New Roman" w:cs="Times New Roman"/>
        </w:rPr>
        <w:t>TokenService</w:t>
      </w:r>
      <w:proofErr w:type="spellEnd"/>
      <w:r w:rsidRPr="00EC1170">
        <w:rPr>
          <w:rFonts w:ascii="Times New Roman" w:hAnsi="Times New Roman" w:cs="Times New Roman"/>
        </w:rPr>
        <w:t xml:space="preserve"> in 4.729 seconds (JVM running for 7.082)</w:t>
      </w:r>
    </w:p>
    <w:p w14:paraId="11C39881" w14:textId="77777777" w:rsidR="00362990" w:rsidRPr="00EC1170" w:rsidRDefault="00362990" w:rsidP="00362990">
      <w:pPr>
        <w:pStyle w:val="body"/>
        <w:rPr>
          <w:sz w:val="20"/>
          <w:szCs w:val="20"/>
        </w:rPr>
      </w:pPr>
      <w:r w:rsidRPr="00EC1170">
        <w:rPr>
          <w:sz w:val="20"/>
          <w:szCs w:val="20"/>
        </w:rPr>
        <w:t xml:space="preserve">Now let’s test the STS with the following </w:t>
      </w:r>
      <w:r w:rsidRPr="00EC1170">
        <w:rPr>
          <w:rStyle w:val="HTMLCode"/>
          <w:rFonts w:ascii="Times New Roman" w:hAnsi="Times New Roman" w:cs="Times New Roman"/>
        </w:rPr>
        <w:t>curl</w:t>
      </w:r>
      <w:r w:rsidRPr="00EC1170">
        <w:rPr>
          <w:sz w:val="20"/>
          <w:szCs w:val="20"/>
        </w:rPr>
        <w:t xml:space="preserve"> command. This is the same </w:t>
      </w:r>
      <w:r w:rsidRPr="00EC1170">
        <w:rPr>
          <w:rStyle w:val="HTMLCode"/>
          <w:rFonts w:ascii="Times New Roman" w:hAnsi="Times New Roman" w:cs="Times New Roman"/>
        </w:rPr>
        <w:t>curl</w:t>
      </w:r>
      <w:r w:rsidRPr="00EC1170">
        <w:rPr>
          <w:sz w:val="20"/>
          <w:szCs w:val="20"/>
        </w:rPr>
        <w:t xml:space="preserve"> command we used in section 10.2.1:</w:t>
      </w:r>
    </w:p>
    <w:p w14:paraId="17BE58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7C65F0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6DD5F85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44A437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https://localhost:8443/oauth/token</w:t>
      </w:r>
    </w:p>
    <w:p w14:paraId="6B00A7B3" w14:textId="77777777" w:rsidR="00362990" w:rsidRPr="00DE5591" w:rsidRDefault="00362990" w:rsidP="00362990">
      <w:pPr>
        <w:pStyle w:val="Heading3"/>
        <w:rPr>
          <w:i/>
          <w:iCs/>
          <w:sz w:val="20"/>
          <w:szCs w:val="20"/>
        </w:rPr>
      </w:pPr>
      <w:r w:rsidRPr="00DE5591">
        <w:rPr>
          <w:i/>
          <w:iCs/>
          <w:sz w:val="20"/>
          <w:szCs w:val="20"/>
        </w:rPr>
        <w:t>10.2.3 Managing secrets in a Docker production deployment</w:t>
      </w:r>
    </w:p>
    <w:p w14:paraId="7709ED7E" w14:textId="77777777" w:rsidR="00362990" w:rsidRPr="00EC1170" w:rsidRDefault="00362990" w:rsidP="00362990">
      <w:pPr>
        <w:pStyle w:val="body"/>
        <w:rPr>
          <w:sz w:val="20"/>
          <w:szCs w:val="20"/>
        </w:rPr>
      </w:pPr>
      <w:r w:rsidRPr="00EC1170">
        <w:rPr>
          <w:sz w:val="20"/>
          <w:szCs w:val="20"/>
        </w:rPr>
        <w:t>As we discussed at the beginning of the chapter, when we deploy Docker in a production setup, we do that with some kind of a container orchestration framework. Kubernetes is the most popular container orchestration framework, while Docker Swarm is the container orchestration framework built into Docker. Both provide better solutions to manage secrets in a containerized environment. In chapter 11, we discuss in detail how to manage secrets with Kubernetes. If you are new to Kubernetes, appendix J provides a comprehensive overview.</w:t>
      </w:r>
    </w:p>
    <w:p w14:paraId="52E903E4" w14:textId="77777777" w:rsidR="00362990" w:rsidRPr="00DE5591" w:rsidRDefault="00362990" w:rsidP="00362990">
      <w:pPr>
        <w:pStyle w:val="Heading2"/>
        <w:rPr>
          <w:i/>
          <w:iCs/>
          <w:sz w:val="20"/>
          <w:szCs w:val="20"/>
        </w:rPr>
      </w:pPr>
      <w:r w:rsidRPr="00DE5591">
        <w:rPr>
          <w:i/>
          <w:iCs/>
          <w:sz w:val="20"/>
          <w:szCs w:val="20"/>
        </w:rPr>
        <w:t>10.3 Using Docker Content Trust to sign and verify Docker images</w:t>
      </w:r>
    </w:p>
    <w:p w14:paraId="555325E4" w14:textId="5EAFDDBF" w:rsidR="00362990" w:rsidRPr="00EC1170" w:rsidRDefault="00362990" w:rsidP="00362990">
      <w:pPr>
        <w:pStyle w:val="body"/>
        <w:rPr>
          <w:sz w:val="20"/>
          <w:szCs w:val="20"/>
        </w:rPr>
      </w:pPr>
      <w:r w:rsidRPr="00EC1170">
        <w:rPr>
          <w:sz w:val="20"/>
          <w:szCs w:val="20"/>
        </w:rPr>
        <w:t xml:space="preserve">In this section, we discuss how to use </w:t>
      </w:r>
      <w:r w:rsidRPr="00EC1170">
        <w:rPr>
          <w:rStyle w:val="Emphasis"/>
          <w:i w:val="0"/>
          <w:iCs w:val="0"/>
          <w:sz w:val="20"/>
          <w:szCs w:val="20"/>
        </w:rPr>
        <w:t>Docker Content Trust</w:t>
      </w:r>
      <w:r w:rsidRPr="00EC1170">
        <w:rPr>
          <w:sz w:val="20"/>
          <w:szCs w:val="20"/>
        </w:rPr>
        <w:t xml:space="preserve"> (</w:t>
      </w:r>
      <w:r w:rsidRPr="00EC1170">
        <w:rPr>
          <w:rStyle w:val="Emphasis"/>
          <w:i w:val="0"/>
          <w:iCs w:val="0"/>
          <w:sz w:val="20"/>
          <w:szCs w:val="20"/>
        </w:rPr>
        <w:t>DCT</w:t>
      </w:r>
      <w:r w:rsidRPr="00EC1170">
        <w:rPr>
          <w:sz w:val="20"/>
          <w:szCs w:val="20"/>
        </w:rPr>
        <w:t>) to sign and verify Docker images. DCT uses Notary (</w:t>
      </w:r>
      <w:hyperlink r:id="rId166" w:history="1">
        <w:r w:rsidRPr="00EC1170">
          <w:rPr>
            <w:rStyle w:val="Hyperlink"/>
            <w:sz w:val="20"/>
            <w:szCs w:val="20"/>
          </w:rPr>
          <w:t>https://github.com/theupdateframework/notary</w:t>
        </w:r>
      </w:hyperlink>
      <w:r w:rsidRPr="00EC1170">
        <w:rPr>
          <w:sz w:val="20"/>
          <w:szCs w:val="20"/>
        </w:rPr>
        <w:t xml:space="preserve">) for image signing and verification. </w:t>
      </w:r>
      <w:r w:rsidRPr="00EC1170">
        <w:rPr>
          <w:rStyle w:val="Emphasis"/>
          <w:i w:val="0"/>
          <w:iCs w:val="0"/>
          <w:sz w:val="20"/>
          <w:szCs w:val="20"/>
        </w:rPr>
        <w:t>Notary</w:t>
      </w:r>
      <w:r w:rsidRPr="00EC1170">
        <w:rPr>
          <w:sz w:val="20"/>
          <w:szCs w:val="20"/>
        </w:rPr>
        <w:t xml:space="preserve"> is an open source project that doesn’t have a direct dependency on Docker.</w:t>
      </w:r>
      <w:r w:rsidR="005D4A6A">
        <w:rPr>
          <w:sz w:val="20"/>
          <w:szCs w:val="20"/>
        </w:rPr>
        <w:t xml:space="preserve"> </w:t>
      </w:r>
      <w:r w:rsidRPr="00EC1170">
        <w:rPr>
          <w:sz w:val="20"/>
          <w:szCs w:val="20"/>
        </w:rPr>
        <w:t>You can use Notary to sign and verify any content, not necessarily only Docker images. As a best practice, when you publish a Docker image to a Docker registry (say, for example, Docker Hub), you need to sign it so anyone who pulls it can verify its integrity before use. Notary is an opinionated implementation of The Update Framework (TUF) that we discuss in section 10.3.1, which makes better security easy.</w:t>
      </w:r>
      <w:hyperlink r:id="rId167" w:anchor="pgfId-1074004" w:history="1">
        <w:r w:rsidRPr="00EC1170">
          <w:rPr>
            <w:rStyle w:val="Hyperlink"/>
            <w:sz w:val="20"/>
            <w:szCs w:val="20"/>
          </w:rPr>
          <w:t>1</w:t>
        </w:r>
      </w:hyperlink>
    </w:p>
    <w:p w14:paraId="3C953767" w14:textId="77777777" w:rsidR="00362990" w:rsidRPr="00DE5591" w:rsidRDefault="00362990" w:rsidP="00362990">
      <w:pPr>
        <w:pStyle w:val="Heading2"/>
        <w:rPr>
          <w:i/>
          <w:iCs/>
          <w:sz w:val="20"/>
          <w:szCs w:val="20"/>
        </w:rPr>
      </w:pPr>
      <w:r w:rsidRPr="00DE5591">
        <w:rPr>
          <w:i/>
          <w:iCs/>
          <w:sz w:val="20"/>
          <w:szCs w:val="20"/>
        </w:rPr>
        <w:t>10.4 Running the Order Processing microservice on Docker</w:t>
      </w:r>
    </w:p>
    <w:p w14:paraId="437B2E01" w14:textId="77777777" w:rsidR="00362990" w:rsidRPr="00EC1170" w:rsidRDefault="00362990" w:rsidP="00362990">
      <w:pPr>
        <w:pStyle w:val="body"/>
        <w:rPr>
          <w:sz w:val="20"/>
          <w:szCs w:val="20"/>
        </w:rPr>
      </w:pPr>
      <w:r w:rsidRPr="00EC1170">
        <w:rPr>
          <w:sz w:val="20"/>
          <w:szCs w:val="20"/>
        </w:rPr>
        <w:t>In this section, you’ll first build and then deploy the Order Processing microservice on Docker. The Order Processing microservice we use here is the same one that we used in section 7.7. It’s a secured microservice; to access it, we need a valid JWT from the STS that we discussed in section 10.1. You can find the complete source code related to the Order Processing microservice in the chapter10/sample02 directory.</w:t>
      </w:r>
    </w:p>
    <w:p w14:paraId="677D3A4F" w14:textId="66994D5D"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"https://learning.oreilly.com/library/view/microservices-security-in/9781617295959/OEBPS/Images/CH10_F03_Siriwardena.png" \* MERGEFORMATINET </w:instrText>
      </w:r>
      <w:r w:rsidRPr="00EC1170">
        <w:rPr>
          <w:sz w:val="20"/>
          <w:szCs w:val="20"/>
        </w:rPr>
        <w:fldChar w:fldCharType="separate"/>
      </w:r>
      <w:r w:rsidRPr="00EC1170">
        <w:rPr>
          <w:noProof/>
          <w:sz w:val="20"/>
          <w:szCs w:val="20"/>
        </w:rPr>
        <w:drawing>
          <wp:inline distT="0" distB="0" distL="0" distR="0" wp14:anchorId="210C084F" wp14:editId="00E7860D">
            <wp:extent cx="3736910" cy="1721069"/>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752987" cy="1728474"/>
                    </a:xfrm>
                    <a:prstGeom prst="rect">
                      <a:avLst/>
                    </a:prstGeom>
                    <a:noFill/>
                    <a:ln>
                      <a:noFill/>
                    </a:ln>
                  </pic:spPr>
                </pic:pic>
              </a:graphicData>
            </a:graphic>
          </wp:inline>
        </w:drawing>
      </w:r>
      <w:r w:rsidRPr="00EC1170">
        <w:rPr>
          <w:sz w:val="20"/>
          <w:szCs w:val="20"/>
        </w:rPr>
        <w:fldChar w:fldCharType="end"/>
      </w:r>
    </w:p>
    <w:p w14:paraId="4A32D246" w14:textId="77777777" w:rsidR="00362990" w:rsidRPr="00EC1170" w:rsidRDefault="00362990" w:rsidP="00362990">
      <w:pPr>
        <w:pStyle w:val="fm-figure-caption"/>
        <w:rPr>
          <w:sz w:val="20"/>
          <w:szCs w:val="20"/>
        </w:rPr>
      </w:pPr>
      <w:r w:rsidRPr="00EC1170">
        <w:rPr>
          <w:sz w:val="20"/>
          <w:szCs w:val="20"/>
        </w:rPr>
        <w:t>Figure 10.3 STS issues a JWT access token to the web application. The web application uses it to access the microservice on behalf of the user, Peter.</w:t>
      </w:r>
    </w:p>
    <w:p w14:paraId="1AB99EA6" w14:textId="77777777" w:rsidR="00362990" w:rsidRPr="00EC1170" w:rsidRDefault="00362990" w:rsidP="00362990">
      <w:pPr>
        <w:pStyle w:val="body"/>
        <w:rPr>
          <w:sz w:val="20"/>
          <w:szCs w:val="20"/>
        </w:rPr>
      </w:pPr>
      <w:r w:rsidRPr="00EC1170">
        <w:rPr>
          <w:sz w:val="20"/>
          <w:szCs w:val="20"/>
        </w:rPr>
        <w:t xml:space="preserve">To enable direct communication between the containers running the Order Processing microservice and the STS, we need to create a user-defined network. When two Docker containers are in the same user-defined network, they can talk to each other by using the container name. The following command creates a user-defined network called </w:t>
      </w:r>
      <w:r w:rsidRPr="00EC1170">
        <w:rPr>
          <w:rStyle w:val="HTMLCode"/>
          <w:rFonts w:ascii="Times New Roman" w:hAnsi="Times New Roman" w:cs="Times New Roman"/>
        </w:rPr>
        <w:t>manning-network</w:t>
      </w:r>
      <w:r w:rsidRPr="00EC1170">
        <w:rPr>
          <w:sz w:val="20"/>
          <w:szCs w:val="20"/>
        </w:rPr>
        <w:t>. (If you’re new to Docker, appendix E provides more Docker networking options.)</w:t>
      </w:r>
    </w:p>
    <w:p w14:paraId="5E080A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network create manning-network</w:t>
      </w:r>
    </w:p>
    <w:p w14:paraId="757EA2E0" w14:textId="77777777" w:rsidR="00362990" w:rsidRPr="00EC1170" w:rsidRDefault="00362990" w:rsidP="00362990">
      <w:pPr>
        <w:pStyle w:val="HTMLPreformatted"/>
        <w:rPr>
          <w:rFonts w:ascii="Times New Roman" w:hAnsi="Times New Roman" w:cs="Times New Roman"/>
        </w:rPr>
      </w:pPr>
    </w:p>
    <w:p w14:paraId="163B52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06d1307dc12d01f890d74cb76b5e5a16ba75c2e8490c718a67f7d6a02c802e91</w:t>
      </w:r>
    </w:p>
    <w:p w14:paraId="7CE64930" w14:textId="77777777" w:rsidR="00362990" w:rsidRPr="00EC1170" w:rsidRDefault="00362990" w:rsidP="00362990">
      <w:pPr>
        <w:pStyle w:val="body"/>
        <w:rPr>
          <w:sz w:val="20"/>
          <w:szCs w:val="20"/>
        </w:rPr>
      </w:pPr>
      <w:r w:rsidRPr="00EC1170">
        <w:rPr>
          <w:sz w:val="20"/>
          <w:szCs w:val="20"/>
        </w:rPr>
        <w:t xml:space="preserve">Now let’s spin up the STS from the chapter10/sample01 directory with the commands in the following listing, which attach it to the </w:t>
      </w:r>
      <w:r w:rsidRPr="00EC1170">
        <w:rPr>
          <w:rStyle w:val="HTMLCode"/>
          <w:rFonts w:ascii="Times New Roman" w:hAnsi="Times New Roman" w:cs="Times New Roman"/>
        </w:rPr>
        <w:t>manning-network</w:t>
      </w:r>
      <w:r w:rsidRPr="00EC1170">
        <w:rPr>
          <w:sz w:val="20"/>
          <w:szCs w:val="20"/>
        </w:rPr>
        <w:t xml:space="preserve"> we just created.</w:t>
      </w:r>
    </w:p>
    <w:p w14:paraId="2992A808" w14:textId="77777777" w:rsidR="00362990" w:rsidRPr="00EC1170" w:rsidRDefault="00362990" w:rsidP="00362990">
      <w:pPr>
        <w:pStyle w:val="fm-code-listing-caption"/>
        <w:rPr>
          <w:sz w:val="20"/>
          <w:szCs w:val="20"/>
        </w:rPr>
      </w:pPr>
      <w:r w:rsidRPr="00EC1170">
        <w:rPr>
          <w:sz w:val="20"/>
          <w:szCs w:val="20"/>
        </w:rPr>
        <w:t>Listing 10.8 Running a Docker container attached to a custom network</w:t>
      </w:r>
    </w:p>
    <w:p w14:paraId="7A44FC7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43965EF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JKS_TARGET="/opt/</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7AC5D5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jwt.jks</w:t>
      </w:r>
      <w:proofErr w:type="spellEnd"/>
      <w:r w:rsidRPr="00EC1170">
        <w:rPr>
          <w:rFonts w:ascii="Times New Roman" w:hAnsi="Times New Roman" w:cs="Times New Roman"/>
        </w:rPr>
        <w:t>"</w:t>
      </w:r>
    </w:p>
    <w:p w14:paraId="129919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JWT_TARGET="/opt/</w:t>
      </w:r>
      <w:proofErr w:type="spellStart"/>
      <w:r w:rsidRPr="00EC1170">
        <w:rPr>
          <w:rFonts w:ascii="Times New Roman" w:hAnsi="Times New Roman" w:cs="Times New Roman"/>
        </w:rPr>
        <w:t>jwt.jks</w:t>
      </w:r>
      <w:proofErr w:type="spellEnd"/>
      <w:r w:rsidRPr="00EC1170">
        <w:rPr>
          <w:rFonts w:ascii="Times New Roman" w:hAnsi="Times New Roman" w:cs="Times New Roman"/>
        </w:rPr>
        <w:t>"</w:t>
      </w:r>
    </w:p>
    <w:p w14:paraId="166F58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APP_SOURCE="$(</w:t>
      </w:r>
      <w:proofErr w:type="spellStart"/>
      <w:r w:rsidRPr="00EC1170">
        <w:rPr>
          <w:rFonts w:ascii="Times New Roman" w:hAnsi="Times New Roman" w:cs="Times New Roman"/>
        </w:rPr>
        <w:t>pwd</w:t>
      </w:r>
      <w:proofErr w:type="spellEnd"/>
      <w:r w:rsidRPr="00EC1170">
        <w:rPr>
          <w:rFonts w:ascii="Times New Roman" w:hAnsi="Times New Roman" w:cs="Times New Roman"/>
        </w:rPr>
        <w:t>)/config/</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489020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APP_TARGET="/opt/</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5C338F5F" w14:textId="77777777" w:rsidR="00362990" w:rsidRPr="00EC1170" w:rsidRDefault="00362990" w:rsidP="00362990">
      <w:pPr>
        <w:pStyle w:val="HTMLPreformatted"/>
        <w:rPr>
          <w:rFonts w:ascii="Times New Roman" w:hAnsi="Times New Roman" w:cs="Times New Roman"/>
        </w:rPr>
      </w:pPr>
    </w:p>
    <w:p w14:paraId="41101D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-p 8443:8443 \</w:t>
      </w:r>
    </w:p>
    <w:p w14:paraId="223D51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--name </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--net manning-network  \                            </w:t>
      </w:r>
      <w:r w:rsidRPr="00EC1170">
        <w:rPr>
          <w:rStyle w:val="fm-combinumeral"/>
          <w:rFonts w:ascii="Cambria Math" w:hAnsi="Cambria Math" w:cs="Cambria Math"/>
        </w:rPr>
        <w:t>❶</w:t>
      </w:r>
    </w:p>
    <w:p w14:paraId="255CF3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JKS_SOURCE",target</w:t>
      </w:r>
      <w:proofErr w:type="spellEnd"/>
      <w:r w:rsidRPr="00EC1170">
        <w:rPr>
          <w:rFonts w:ascii="Times New Roman" w:hAnsi="Times New Roman" w:cs="Times New Roman"/>
        </w:rPr>
        <w:t>="$JKS_TARGET" \</w:t>
      </w:r>
    </w:p>
    <w:p w14:paraId="79F8C01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JWT_SOURCE",target</w:t>
      </w:r>
      <w:proofErr w:type="spellEnd"/>
      <w:r w:rsidRPr="00EC1170">
        <w:rPr>
          <w:rFonts w:ascii="Times New Roman" w:hAnsi="Times New Roman" w:cs="Times New Roman"/>
        </w:rPr>
        <w:t>="$JWT_TARGET" \</w:t>
      </w:r>
    </w:p>
    <w:p w14:paraId="56EE17F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APP_SOURCE",target</w:t>
      </w:r>
      <w:proofErr w:type="spellEnd"/>
      <w:r w:rsidRPr="00EC1170">
        <w:rPr>
          <w:rFonts w:ascii="Times New Roman" w:hAnsi="Times New Roman" w:cs="Times New Roman"/>
        </w:rPr>
        <w:t>="$APP_TARGET" \</w:t>
      </w:r>
    </w:p>
    <w:p w14:paraId="0719F7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KEYSTORE_SECRET=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w:t>
      </w:r>
    </w:p>
    <w:p w14:paraId="0A39FA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JWT_KEYSTORE_SECRET=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w:t>
      </w:r>
    </w:p>
    <w:p w14:paraId="6D5DB8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com.manning.mss.ch10.sample01:v2</w:t>
      </w:r>
    </w:p>
    <w:p w14:paraId="3F787673"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Defines a name of the container and attaches it to the manning-network</w:t>
      </w:r>
    </w:p>
    <w:p w14:paraId="0B64FF9C" w14:textId="77777777" w:rsidR="00362990" w:rsidRPr="00EC1170" w:rsidRDefault="00362990" w:rsidP="00362990">
      <w:pPr>
        <w:pStyle w:val="body"/>
        <w:rPr>
          <w:sz w:val="20"/>
          <w:szCs w:val="20"/>
        </w:rPr>
      </w:pPr>
      <w:r w:rsidRPr="00EC1170">
        <w:rPr>
          <w:sz w:val="20"/>
          <w:szCs w:val="20"/>
        </w:rPr>
        <w:t xml:space="preserve">Here we use the </w:t>
      </w:r>
      <w:r w:rsidRPr="00EC1170">
        <w:rPr>
          <w:rStyle w:val="HTMLCode"/>
          <w:rFonts w:ascii="Times New Roman" w:hAnsi="Times New Roman" w:cs="Times New Roman"/>
        </w:rPr>
        <w:t>--net</w:t>
      </w:r>
      <w:r w:rsidRPr="00EC1170">
        <w:rPr>
          <w:sz w:val="20"/>
          <w:szCs w:val="20"/>
        </w:rPr>
        <w:t xml:space="preserve"> argument to specify the name of the network, and the </w:t>
      </w:r>
      <w:r w:rsidRPr="00EC1170">
        <w:rPr>
          <w:rStyle w:val="HTMLCode"/>
          <w:rFonts w:ascii="Times New Roman" w:hAnsi="Times New Roman" w:cs="Times New Roman"/>
        </w:rPr>
        <w:t>--name</w:t>
      </w:r>
      <w:r w:rsidRPr="00EC1170">
        <w:rPr>
          <w:sz w:val="20"/>
          <w:szCs w:val="20"/>
        </w:rPr>
        <w:t xml:space="preserve"> argument to specify the name of the container. This container is now accessible using the container name by any container in the same network. Also, the command uses the STS image we published to Docker Hub in section 10.2. Make sure that your </w:t>
      </w:r>
      <w:r w:rsidRPr="00EC1170">
        <w:rPr>
          <w:rStyle w:val="HTMLCode"/>
          <w:rFonts w:ascii="Times New Roman" w:hAnsi="Times New Roman" w:cs="Times New Roman"/>
        </w:rPr>
        <w:t>--mount</w:t>
      </w:r>
      <w:r w:rsidRPr="00EC1170">
        <w:rPr>
          <w:sz w:val="20"/>
          <w:szCs w:val="20"/>
        </w:rPr>
        <w:t xml:space="preserve"> arguments in the previous command point to the correct file locations. If you run the command from chapter10/sample01, it should work just fine.</w:t>
      </w:r>
    </w:p>
    <w:p w14:paraId="3CAEB161" w14:textId="77777777" w:rsidR="00362990" w:rsidRPr="00EC1170" w:rsidRDefault="00362990" w:rsidP="00362990">
      <w:pPr>
        <w:pStyle w:val="body"/>
        <w:rPr>
          <w:sz w:val="20"/>
          <w:szCs w:val="20"/>
        </w:rPr>
      </w:pPr>
      <w:r w:rsidRPr="00EC1170">
        <w:rPr>
          <w:sz w:val="20"/>
          <w:szCs w:val="20"/>
        </w:rPr>
        <w:t>Next, let’s spin up the Order Processing microservice from the image we created at the beginning of this section. Execute the commands in the following listing from within the chapter10/sample02 directory.</w:t>
      </w:r>
    </w:p>
    <w:p w14:paraId="14D7A870" w14:textId="77777777" w:rsidR="00362990" w:rsidRPr="00EC1170" w:rsidRDefault="00362990" w:rsidP="00362990">
      <w:pPr>
        <w:pStyle w:val="fm-code-listing-caption"/>
        <w:rPr>
          <w:sz w:val="20"/>
          <w:szCs w:val="20"/>
        </w:rPr>
      </w:pPr>
      <w:r w:rsidRPr="00EC1170">
        <w:rPr>
          <w:sz w:val="20"/>
          <w:szCs w:val="20"/>
        </w:rPr>
        <w:t>Listing 10.9 Running the Order Processing microservice attached to a custom network</w:t>
      </w:r>
    </w:p>
    <w:p w14:paraId="30658E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430A5F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JKS_TARGET="/opt/</w:t>
      </w:r>
      <w:proofErr w:type="spellStart"/>
      <w:r w:rsidRPr="00EC1170">
        <w:rPr>
          <w:rFonts w:ascii="Times New Roman" w:hAnsi="Times New Roman" w:cs="Times New Roman"/>
        </w:rPr>
        <w:t>keystore.jks</w:t>
      </w:r>
      <w:proofErr w:type="spellEnd"/>
      <w:r w:rsidRPr="00EC1170">
        <w:rPr>
          <w:rFonts w:ascii="Times New Roman" w:hAnsi="Times New Roman" w:cs="Times New Roman"/>
        </w:rPr>
        <w:t>"</w:t>
      </w:r>
    </w:p>
    <w:p w14:paraId="000757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TRUST_SOURCE="$(</w:t>
      </w:r>
      <w:proofErr w:type="spellStart"/>
      <w:r w:rsidRPr="00EC1170">
        <w:rPr>
          <w:rFonts w:ascii="Times New Roman" w:hAnsi="Times New Roman" w:cs="Times New Roman"/>
        </w:rPr>
        <w:t>pwd</w:t>
      </w:r>
      <w:proofErr w:type="spellEnd"/>
      <w:r w:rsidRPr="00EC1170">
        <w:rPr>
          <w:rFonts w:ascii="Times New Roman" w:hAnsi="Times New Roman" w:cs="Times New Roman"/>
        </w:rPr>
        <w:t>)/keystores/trust-</w:t>
      </w:r>
      <w:proofErr w:type="spellStart"/>
      <w:r w:rsidRPr="00EC1170">
        <w:rPr>
          <w:rFonts w:ascii="Times New Roman" w:hAnsi="Times New Roman" w:cs="Times New Roman"/>
        </w:rPr>
        <w:t>store.jks</w:t>
      </w:r>
      <w:proofErr w:type="spellEnd"/>
      <w:r w:rsidRPr="00EC1170">
        <w:rPr>
          <w:rFonts w:ascii="Times New Roman" w:hAnsi="Times New Roman" w:cs="Times New Roman"/>
        </w:rPr>
        <w:t>"</w:t>
      </w:r>
    </w:p>
    <w:p w14:paraId="34AD4B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TRUST_TARGET="/opt/trust-</w:t>
      </w:r>
      <w:proofErr w:type="spellStart"/>
      <w:r w:rsidRPr="00EC1170">
        <w:rPr>
          <w:rFonts w:ascii="Times New Roman" w:hAnsi="Times New Roman" w:cs="Times New Roman"/>
        </w:rPr>
        <w:t>store.jks</w:t>
      </w:r>
      <w:proofErr w:type="spellEnd"/>
      <w:r w:rsidRPr="00EC1170">
        <w:rPr>
          <w:rFonts w:ascii="Times New Roman" w:hAnsi="Times New Roman" w:cs="Times New Roman"/>
        </w:rPr>
        <w:t>"</w:t>
      </w:r>
    </w:p>
    <w:p w14:paraId="7731FF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APP_SOURCE="$(</w:t>
      </w:r>
      <w:proofErr w:type="spellStart"/>
      <w:r w:rsidRPr="00EC1170">
        <w:rPr>
          <w:rFonts w:ascii="Times New Roman" w:hAnsi="Times New Roman" w:cs="Times New Roman"/>
        </w:rPr>
        <w:t>pwd</w:t>
      </w:r>
      <w:proofErr w:type="spellEnd"/>
      <w:r w:rsidRPr="00EC1170">
        <w:rPr>
          <w:rFonts w:ascii="Times New Roman" w:hAnsi="Times New Roman" w:cs="Times New Roman"/>
        </w:rPr>
        <w:t>)/config/</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5412F81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APP_TARGET="/opt/</w:t>
      </w:r>
      <w:proofErr w:type="spellStart"/>
      <w:r w:rsidRPr="00EC1170">
        <w:rPr>
          <w:rFonts w:ascii="Times New Roman" w:hAnsi="Times New Roman" w:cs="Times New Roman"/>
        </w:rPr>
        <w:t>application.properties</w:t>
      </w:r>
      <w:proofErr w:type="spellEnd"/>
      <w:r w:rsidRPr="00EC1170">
        <w:rPr>
          <w:rFonts w:ascii="Times New Roman" w:hAnsi="Times New Roman" w:cs="Times New Roman"/>
        </w:rPr>
        <w:t>"</w:t>
      </w:r>
    </w:p>
    <w:p w14:paraId="76C40D6D" w14:textId="77777777" w:rsidR="00362990" w:rsidRPr="00EC1170" w:rsidRDefault="00362990" w:rsidP="00362990">
      <w:pPr>
        <w:pStyle w:val="HTMLPreformatted"/>
        <w:rPr>
          <w:rFonts w:ascii="Times New Roman" w:hAnsi="Times New Roman" w:cs="Times New Roman"/>
        </w:rPr>
      </w:pPr>
    </w:p>
    <w:p w14:paraId="5A43F9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-p 9443:9443 \</w:t>
      </w:r>
    </w:p>
    <w:p w14:paraId="7CCB24B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--net manning-network  \                                        </w:t>
      </w:r>
      <w:r w:rsidRPr="00EC1170">
        <w:rPr>
          <w:rStyle w:val="fm-combinumeral"/>
          <w:rFonts w:ascii="Cambria Math" w:hAnsi="Cambria Math" w:cs="Cambria Math"/>
        </w:rPr>
        <w:t>❶</w:t>
      </w:r>
    </w:p>
    <w:p w14:paraId="184D75C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JKS_SOURCE",target</w:t>
      </w:r>
      <w:proofErr w:type="spellEnd"/>
      <w:r w:rsidRPr="00EC1170">
        <w:rPr>
          <w:rFonts w:ascii="Times New Roman" w:hAnsi="Times New Roman" w:cs="Times New Roman"/>
        </w:rPr>
        <w:t>="$JKS_TARGET" \</w:t>
      </w:r>
    </w:p>
    <w:p w14:paraId="6EAC045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TRUST_SOURCE",target</w:t>
      </w:r>
      <w:proofErr w:type="spellEnd"/>
      <w:r w:rsidRPr="00EC1170">
        <w:rPr>
          <w:rFonts w:ascii="Times New Roman" w:hAnsi="Times New Roman" w:cs="Times New Roman"/>
        </w:rPr>
        <w:t>="$TRUST_TARGET" \</w:t>
      </w:r>
    </w:p>
    <w:p w14:paraId="5830896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--mount type=</w:t>
      </w:r>
      <w:proofErr w:type="spellStart"/>
      <w:r w:rsidRPr="00EC1170">
        <w:rPr>
          <w:rFonts w:ascii="Times New Roman" w:hAnsi="Times New Roman" w:cs="Times New Roman"/>
        </w:rPr>
        <w:t>bind,source</w:t>
      </w:r>
      <w:proofErr w:type="spellEnd"/>
      <w:r w:rsidRPr="00EC1170">
        <w:rPr>
          <w:rFonts w:ascii="Times New Roman" w:hAnsi="Times New Roman" w:cs="Times New Roman"/>
        </w:rPr>
        <w:t>="$</w:t>
      </w:r>
      <w:proofErr w:type="spellStart"/>
      <w:r w:rsidRPr="00EC1170">
        <w:rPr>
          <w:rFonts w:ascii="Times New Roman" w:hAnsi="Times New Roman" w:cs="Times New Roman"/>
        </w:rPr>
        <w:t>APP_SOURCE",target</w:t>
      </w:r>
      <w:proofErr w:type="spellEnd"/>
      <w:r w:rsidRPr="00EC1170">
        <w:rPr>
          <w:rFonts w:ascii="Times New Roman" w:hAnsi="Times New Roman" w:cs="Times New Roman"/>
        </w:rPr>
        <w:t>="$APP_TARGET" \</w:t>
      </w:r>
    </w:p>
    <w:p w14:paraId="5913123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KEYSTORE_SECRET=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w:t>
      </w:r>
    </w:p>
    <w:p w14:paraId="4BADFE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 TRUSTSTORE_SECRET=</w:t>
      </w:r>
      <w:proofErr w:type="spellStart"/>
      <w:r w:rsidRPr="00EC1170">
        <w:rPr>
          <w:rFonts w:ascii="Times New Roman" w:hAnsi="Times New Roman" w:cs="Times New Roman"/>
        </w:rPr>
        <w:t>springboot</w:t>
      </w:r>
      <w:proofErr w:type="spellEnd"/>
      <w:r w:rsidRPr="00EC1170">
        <w:rPr>
          <w:rFonts w:ascii="Times New Roman" w:hAnsi="Times New Roman" w:cs="Times New Roman"/>
        </w:rPr>
        <w:t xml:space="preserve"> \</w:t>
      </w:r>
    </w:p>
    <w:p w14:paraId="6D11008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com.manning.mss.ch10.sample02:v1</w:t>
      </w:r>
    </w:p>
    <w:p w14:paraId="404D28C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Attaches to the manning-network</w:t>
      </w:r>
    </w:p>
    <w:p w14:paraId="6B226B47" w14:textId="77777777" w:rsidR="00362990" w:rsidRPr="00EC1170" w:rsidRDefault="00362990" w:rsidP="00362990">
      <w:pPr>
        <w:pStyle w:val="body"/>
        <w:rPr>
          <w:sz w:val="20"/>
          <w:szCs w:val="20"/>
        </w:rPr>
      </w:pPr>
      <w:r w:rsidRPr="00EC1170">
        <w:rPr>
          <w:sz w:val="20"/>
          <w:szCs w:val="20"/>
        </w:rPr>
        <w:t xml:space="preserve">We pass the </w:t>
      </w:r>
      <w:proofErr w:type="spellStart"/>
      <w:r w:rsidRPr="00EC1170">
        <w:rPr>
          <w:sz w:val="20"/>
          <w:szCs w:val="20"/>
        </w:rPr>
        <w:t>keystore.jks</w:t>
      </w:r>
      <w:proofErr w:type="spellEnd"/>
      <w:r w:rsidRPr="00EC1170">
        <w:rPr>
          <w:sz w:val="20"/>
          <w:szCs w:val="20"/>
        </w:rPr>
        <w:t>, trust-</w:t>
      </w:r>
      <w:proofErr w:type="spellStart"/>
      <w:r w:rsidRPr="00EC1170">
        <w:rPr>
          <w:sz w:val="20"/>
          <w:szCs w:val="20"/>
        </w:rPr>
        <w:t>store.jks</w:t>
      </w:r>
      <w:proofErr w:type="spellEnd"/>
      <w:r w:rsidRPr="00EC1170">
        <w:rPr>
          <w:sz w:val="20"/>
          <w:szCs w:val="20"/>
        </w:rPr>
        <w:t xml:space="preserve">, and </w:t>
      </w:r>
      <w:proofErr w:type="spellStart"/>
      <w:r w:rsidRPr="00EC1170">
        <w:rPr>
          <w:sz w:val="20"/>
          <w:szCs w:val="20"/>
        </w:rPr>
        <w:t>application.properties</w:t>
      </w:r>
      <w:proofErr w:type="spellEnd"/>
      <w:r w:rsidRPr="00EC1170">
        <w:rPr>
          <w:sz w:val="20"/>
          <w:szCs w:val="20"/>
        </w:rPr>
        <w:t xml:space="preserve"> files as </w:t>
      </w:r>
      <w:r w:rsidRPr="00EC1170">
        <w:rPr>
          <w:rStyle w:val="HTMLCode"/>
          <w:rFonts w:ascii="Times New Roman" w:hAnsi="Times New Roman" w:cs="Times New Roman"/>
        </w:rPr>
        <w:t>--mount</w:t>
      </w:r>
      <w:r w:rsidRPr="00EC1170">
        <w:rPr>
          <w:sz w:val="20"/>
          <w:szCs w:val="20"/>
        </w:rPr>
        <w:t xml:space="preserve"> arguments. If you look at the </w:t>
      </w:r>
      <w:proofErr w:type="spellStart"/>
      <w:r w:rsidRPr="00EC1170">
        <w:rPr>
          <w:sz w:val="20"/>
          <w:szCs w:val="20"/>
        </w:rPr>
        <w:t>application.properties</w:t>
      </w:r>
      <w:proofErr w:type="spellEnd"/>
      <w:r w:rsidRPr="00EC1170">
        <w:rPr>
          <w:sz w:val="20"/>
          <w:szCs w:val="20"/>
        </w:rPr>
        <w:t xml:space="preserve"> file in the chapter10/sample02/config directory, you’ll find a property called </w:t>
      </w:r>
      <w:r w:rsidRPr="00EC1170">
        <w:rPr>
          <w:rStyle w:val="HTMLCode"/>
          <w:rFonts w:ascii="Times New Roman" w:hAnsi="Times New Roman" w:cs="Times New Roman"/>
        </w:rPr>
        <w:lastRenderedPageBreak/>
        <w:t>security.oauth2.resource.jwt .</w:t>
      </w:r>
      <w:proofErr w:type="spellStart"/>
      <w:r w:rsidRPr="00EC1170">
        <w:rPr>
          <w:rStyle w:val="HTMLCode"/>
          <w:rFonts w:ascii="Times New Roman" w:hAnsi="Times New Roman" w:cs="Times New Roman"/>
        </w:rPr>
        <w:t>keyUri</w:t>
      </w:r>
      <w:proofErr w:type="spellEnd"/>
      <w:r w:rsidRPr="00EC1170">
        <w:rPr>
          <w:sz w:val="20"/>
          <w:szCs w:val="20"/>
        </w:rPr>
        <w:t xml:space="preserve">, which points to the endpoint </w:t>
      </w:r>
      <w:r w:rsidRPr="00EC1170">
        <w:rPr>
          <w:rStyle w:val="HTMLCode"/>
          <w:rFonts w:ascii="Times New Roman" w:hAnsi="Times New Roman" w:cs="Times New Roman"/>
        </w:rPr>
        <w:t>https://sts:8443/oauth/token_key</w:t>
      </w:r>
      <w:r w:rsidRPr="00EC1170">
        <w:rPr>
          <w:sz w:val="20"/>
          <w:szCs w:val="20"/>
        </w:rPr>
        <w:t xml:space="preserve"> with the hostname of the STS container (</w:t>
      </w:r>
      <w:proofErr w:type="spellStart"/>
      <w:r w:rsidRPr="00EC1170">
        <w:rPr>
          <w:rStyle w:val="HTMLCode"/>
          <w:rFonts w:ascii="Times New Roman" w:hAnsi="Times New Roman" w:cs="Times New Roman"/>
        </w:rPr>
        <w:t>sts</w:t>
      </w:r>
      <w:proofErr w:type="spellEnd"/>
      <w:r w:rsidRPr="00EC1170">
        <w:rPr>
          <w:sz w:val="20"/>
          <w:szCs w:val="20"/>
        </w:rPr>
        <w:t>).</w:t>
      </w:r>
    </w:p>
    <w:p w14:paraId="227A6ED7" w14:textId="77777777" w:rsidR="00362990" w:rsidRPr="00EC1170" w:rsidRDefault="00362990" w:rsidP="00362990">
      <w:pPr>
        <w:pStyle w:val="body"/>
        <w:rPr>
          <w:sz w:val="20"/>
          <w:szCs w:val="20"/>
        </w:rPr>
      </w:pPr>
      <w:r w:rsidRPr="00EC1170">
        <w:rPr>
          <w:sz w:val="20"/>
          <w:szCs w:val="20"/>
        </w:rPr>
        <w:t xml:space="preserve">To invoke the Order Processing microservice with proper security, you need to get a JWT from the STS using the following </w:t>
      </w:r>
      <w:r w:rsidRPr="00EC1170">
        <w:rPr>
          <w:rStyle w:val="HTMLCode"/>
          <w:rFonts w:ascii="Times New Roman" w:hAnsi="Times New Roman" w:cs="Times New Roman"/>
        </w:rPr>
        <w:t>curl</w:t>
      </w:r>
      <w:r w:rsidRPr="00EC1170">
        <w:rPr>
          <w:sz w:val="20"/>
          <w:szCs w:val="20"/>
        </w:rPr>
        <w:t xml:space="preserve"> command. For clarity, we removed the long JWT in the response and replaced it with the value </w:t>
      </w:r>
      <w:proofErr w:type="spellStart"/>
      <w:r w:rsidRPr="00EC1170">
        <w:rPr>
          <w:rStyle w:val="HTMLCode"/>
          <w:rFonts w:ascii="Times New Roman" w:hAnsi="Times New Roman" w:cs="Times New Roman"/>
        </w:rPr>
        <w:t>jwt_access_token</w:t>
      </w:r>
      <w:proofErr w:type="spellEnd"/>
      <w:r w:rsidRPr="00EC1170">
        <w:rPr>
          <w:sz w:val="20"/>
          <w:szCs w:val="20"/>
        </w:rPr>
        <w:t>:</w:t>
      </w:r>
    </w:p>
    <w:p w14:paraId="4DFB05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320525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0A728F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68042C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https://localhost:8443/oauth/token</w:t>
      </w:r>
    </w:p>
    <w:p w14:paraId="0319DFFD" w14:textId="77777777" w:rsidR="00362990" w:rsidRPr="00EC1170" w:rsidRDefault="00362990" w:rsidP="00362990">
      <w:pPr>
        <w:pStyle w:val="HTMLPreformatted"/>
        <w:rPr>
          <w:rFonts w:ascii="Times New Roman" w:hAnsi="Times New Roman" w:cs="Times New Roman"/>
        </w:rPr>
      </w:pPr>
    </w:p>
    <w:p w14:paraId="12B29F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99A695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w:t>
      </w:r>
      <w:proofErr w:type="spellStart"/>
      <w:r w:rsidRPr="00EC1170">
        <w:rPr>
          <w:rFonts w:ascii="Times New Roman" w:hAnsi="Times New Roman" w:cs="Times New Roman"/>
        </w:rPr>
        <w:t>jwt_access_token</w:t>
      </w:r>
      <w:proofErr w:type="spellEnd"/>
      <w:r w:rsidRPr="00EC1170">
        <w:rPr>
          <w:rFonts w:ascii="Times New Roman" w:hAnsi="Times New Roman" w:cs="Times New Roman"/>
        </w:rPr>
        <w:t>",</w:t>
      </w:r>
    </w:p>
    <w:p w14:paraId="63C7480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6F231B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30D721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"expires_in":1533280024,</w:t>
      </w:r>
    </w:p>
    <w:p w14:paraId="481FED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0BDB86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FB2C0B1" w14:textId="77777777" w:rsidR="00362990" w:rsidRPr="00EC1170" w:rsidRDefault="00362990" w:rsidP="00362990">
      <w:pPr>
        <w:pStyle w:val="body"/>
        <w:rPr>
          <w:sz w:val="20"/>
          <w:szCs w:val="20"/>
        </w:rPr>
      </w:pPr>
      <w:r w:rsidRPr="00EC1170">
        <w:rPr>
          <w:sz w:val="20"/>
          <w:szCs w:val="20"/>
        </w:rPr>
        <w:t xml:space="preserve">Now let’s invoke the Order Processing microservice with the JWT you got from this </w:t>
      </w:r>
      <w:r w:rsidRPr="00EC1170">
        <w:rPr>
          <w:rStyle w:val="HTMLCode"/>
          <w:rFonts w:ascii="Times New Roman" w:hAnsi="Times New Roman" w:cs="Times New Roman"/>
        </w:rPr>
        <w:t>curl</w:t>
      </w:r>
      <w:r w:rsidRPr="00EC1170">
        <w:rPr>
          <w:sz w:val="20"/>
          <w:szCs w:val="20"/>
        </w:rPr>
        <w:t xml:space="preserve"> command. Using the following </w:t>
      </w:r>
      <w:r w:rsidRPr="00EC1170">
        <w:rPr>
          <w:rStyle w:val="HTMLCode"/>
          <w:rFonts w:ascii="Times New Roman" w:hAnsi="Times New Roman" w:cs="Times New Roman"/>
        </w:rPr>
        <w:t>curl</w:t>
      </w:r>
      <w:r w:rsidRPr="00EC1170">
        <w:rPr>
          <w:sz w:val="20"/>
          <w:szCs w:val="20"/>
        </w:rPr>
        <w:t xml:space="preserve"> command, set the same JWT we got from the STS, in the HTTP Authorization Bearer header and invoke the Order Processing microservice. Because the JWT is a little lengthy, you can use a small trick when using the </w:t>
      </w:r>
      <w:r w:rsidRPr="00EC1170">
        <w:rPr>
          <w:rStyle w:val="HTMLCode"/>
          <w:rFonts w:ascii="Times New Roman" w:hAnsi="Times New Roman" w:cs="Times New Roman"/>
        </w:rPr>
        <w:t>curl</w:t>
      </w:r>
      <w:r w:rsidRPr="00EC1170">
        <w:rPr>
          <w:sz w:val="20"/>
          <w:szCs w:val="20"/>
        </w:rPr>
        <w:t xml:space="preserve"> command. First, export the JWT to an environment variable (</w:t>
      </w:r>
      <w:r w:rsidRPr="00EC1170">
        <w:rPr>
          <w:rStyle w:val="HTMLCode"/>
          <w:rFonts w:ascii="Times New Roman" w:hAnsi="Times New Roman" w:cs="Times New Roman"/>
        </w:rPr>
        <w:t>TOKEN</w:t>
      </w:r>
      <w:r w:rsidRPr="00EC1170">
        <w:rPr>
          <w:sz w:val="20"/>
          <w:szCs w:val="20"/>
        </w:rPr>
        <w:t>). Then use that environment variable in your request to the Order Processing microservice:</w:t>
      </w:r>
    </w:p>
    <w:p w14:paraId="07973E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505641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18251DF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https://localhost:9443/orders/11</w:t>
      </w:r>
    </w:p>
    <w:p w14:paraId="62FA936B" w14:textId="77777777" w:rsidR="00362990" w:rsidRPr="00EC1170" w:rsidRDefault="00362990" w:rsidP="00362990">
      <w:pPr>
        <w:pStyle w:val="HTMLPreformatted"/>
        <w:rPr>
          <w:rFonts w:ascii="Times New Roman" w:hAnsi="Times New Roman" w:cs="Times New Roman"/>
        </w:rPr>
      </w:pPr>
    </w:p>
    <w:p w14:paraId="41F66D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5C63F9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418371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"order_id":"11",</w:t>
      </w:r>
    </w:p>
    <w:p w14:paraId="6A950C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72FCA3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612579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75A924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74DCC3D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w:t>
      </w:r>
      <w:proofErr w:type="spellStart"/>
      <w:r w:rsidRPr="00EC1170">
        <w:rPr>
          <w:rFonts w:ascii="Times New Roman" w:hAnsi="Times New Roman" w:cs="Times New Roman"/>
        </w:rPr>
        <w:t>Jose,CA</w:t>
      </w:r>
      <w:proofErr w:type="spellEnd"/>
      <w:r w:rsidRPr="00EC1170">
        <w:rPr>
          <w:rFonts w:ascii="Times New Roman" w:hAnsi="Times New Roman" w:cs="Times New Roman"/>
        </w:rPr>
        <w:t>"</w:t>
      </w:r>
    </w:p>
    <w:p w14:paraId="5451B04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CE53F6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w:t>
      </w:r>
    </w:p>
    <w:p w14:paraId="61BF47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22368E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237D278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136197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1F04D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AC785D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73667E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3E1BFF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324C6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4DA857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0E403D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17D20A5" w14:textId="77777777" w:rsidR="00362990" w:rsidRPr="00DE5591" w:rsidRDefault="00362990" w:rsidP="00362990">
      <w:pPr>
        <w:pStyle w:val="Heading2"/>
        <w:rPr>
          <w:i/>
          <w:iCs/>
          <w:sz w:val="20"/>
          <w:szCs w:val="20"/>
        </w:rPr>
      </w:pPr>
      <w:r w:rsidRPr="00DE5591">
        <w:rPr>
          <w:i/>
          <w:iCs/>
          <w:sz w:val="20"/>
          <w:szCs w:val="20"/>
        </w:rPr>
        <w:t>10.5 Running containers with limited privileges</w:t>
      </w:r>
    </w:p>
    <w:p w14:paraId="76349BB8" w14:textId="36A8FA13" w:rsidR="00362990" w:rsidRPr="00EC1170" w:rsidRDefault="00362990" w:rsidP="00362990">
      <w:pPr>
        <w:pStyle w:val="body"/>
        <w:rPr>
          <w:sz w:val="20"/>
          <w:szCs w:val="20"/>
        </w:rPr>
      </w:pPr>
      <w:r w:rsidRPr="00EC1170">
        <w:rPr>
          <w:sz w:val="20"/>
          <w:szCs w:val="20"/>
        </w:rPr>
        <w:t xml:space="preserve">In any operating system, there’s a super user or an administrator who can basically do anything. This user is called </w:t>
      </w:r>
      <w:r w:rsidRPr="00EC1170">
        <w:rPr>
          <w:rStyle w:val="Emphasis"/>
          <w:i w:val="0"/>
          <w:iCs w:val="0"/>
          <w:sz w:val="20"/>
          <w:szCs w:val="20"/>
        </w:rPr>
        <w:t>root</w:t>
      </w:r>
      <w:r w:rsidRPr="00EC1170">
        <w:rPr>
          <w:sz w:val="20"/>
          <w:szCs w:val="20"/>
        </w:rPr>
        <w:t xml:space="preserve"> in most of the Linux distributions. Traditionally, in the Linux kernel, there are two types of processes: privileged processes and unprivileged processes. Any </w:t>
      </w:r>
      <w:r w:rsidRPr="00EC1170">
        <w:rPr>
          <w:rStyle w:val="Emphasis"/>
          <w:i w:val="0"/>
          <w:iCs w:val="0"/>
          <w:sz w:val="20"/>
          <w:szCs w:val="20"/>
        </w:rPr>
        <w:t>privileged process</w:t>
      </w:r>
      <w:r w:rsidRPr="00EC1170">
        <w:rPr>
          <w:sz w:val="20"/>
          <w:szCs w:val="20"/>
        </w:rPr>
        <w:t xml:space="preserve"> runs with the special user ID 0, which belongs to the root user. Any process carrying a nonzero user ID is an </w:t>
      </w:r>
      <w:r w:rsidRPr="00EC1170">
        <w:rPr>
          <w:rStyle w:val="Emphasis"/>
          <w:i w:val="0"/>
          <w:iCs w:val="0"/>
          <w:sz w:val="20"/>
          <w:szCs w:val="20"/>
        </w:rPr>
        <w:t>unprivileged process</w:t>
      </w:r>
      <w:r w:rsidRPr="00EC1170">
        <w:rPr>
          <w:sz w:val="20"/>
          <w:szCs w:val="20"/>
        </w:rPr>
        <w:t xml:space="preserve">. When performing a task, a privileged process bypasses all the kernel-level permission checks, while all the </w:t>
      </w:r>
      <w:r w:rsidRPr="00EC1170">
        <w:rPr>
          <w:sz w:val="20"/>
          <w:szCs w:val="20"/>
        </w:rPr>
        <w:lastRenderedPageBreak/>
        <w:t>unprivileged processes are subjected to a permission check. This approach gives too much power to the root user; in any case, too much power is dangerous.</w:t>
      </w:r>
      <w:r w:rsidR="00905C52">
        <w:rPr>
          <w:sz w:val="20"/>
          <w:szCs w:val="20"/>
        </w:rPr>
        <w:t xml:space="preserve"> </w:t>
      </w:r>
      <w:r w:rsidRPr="00EC1170">
        <w:rPr>
          <w:sz w:val="20"/>
          <w:szCs w:val="20"/>
        </w:rPr>
        <w:t>All Docker containers, by default, run as the root user. Does that mean anyone having access to the container can do anything to the host filesystem from a container? In appendix E (section E.13.4), we discuss how Docker provides process isolation with six namespaces. In Linux, a namespace partitions kernel resources so that each running process has its own independent view of those resources. The mount namespace (one of the six namespaces) helps isolate one container’s view of the filesystem from other containers, as well from the host filesystem.</w:t>
      </w:r>
      <w:r w:rsidR="00905C52">
        <w:rPr>
          <w:sz w:val="20"/>
          <w:szCs w:val="20"/>
        </w:rPr>
        <w:t xml:space="preserve"> </w:t>
      </w:r>
      <w:r w:rsidRPr="00EC1170">
        <w:rPr>
          <w:sz w:val="20"/>
          <w:szCs w:val="20"/>
        </w:rPr>
        <w:t>Each container sees its own /</w:t>
      </w:r>
      <w:proofErr w:type="spellStart"/>
      <w:r w:rsidRPr="00EC1170">
        <w:rPr>
          <w:sz w:val="20"/>
          <w:szCs w:val="20"/>
        </w:rPr>
        <w:t>usr</w:t>
      </w:r>
      <w:proofErr w:type="spellEnd"/>
      <w:r w:rsidRPr="00EC1170">
        <w:rPr>
          <w:sz w:val="20"/>
          <w:szCs w:val="20"/>
        </w:rPr>
        <w:t>, /var, /home, /opt, and /dev directories. Any change you make as the root user within a container remains inside the container filesystem. But when you use a volume (see appendix E, section E.12), which maps a location in the container filesystem to the host filesystem, the root user can be destructive. Also, an attacker having access to a container running as root can use root privileges to install tools within the container and use those tools to find any vulnerability in other services in the network. In the following sections, we explore the options available to run a container as an unprivileged process.</w:t>
      </w:r>
    </w:p>
    <w:p w14:paraId="5B46CF8A" w14:textId="77777777" w:rsidR="00362990" w:rsidRPr="00DE5591" w:rsidRDefault="00362990" w:rsidP="00362990">
      <w:pPr>
        <w:pStyle w:val="Heading3"/>
        <w:rPr>
          <w:i/>
          <w:iCs/>
          <w:sz w:val="20"/>
          <w:szCs w:val="20"/>
        </w:rPr>
      </w:pPr>
      <w:r w:rsidRPr="00DE5591">
        <w:rPr>
          <w:i/>
          <w:iCs/>
          <w:sz w:val="20"/>
          <w:szCs w:val="20"/>
        </w:rPr>
        <w:t xml:space="preserve">10.5.1 Running a container with a </w:t>
      </w:r>
      <w:proofErr w:type="spellStart"/>
      <w:r w:rsidRPr="00DE5591">
        <w:rPr>
          <w:i/>
          <w:iCs/>
          <w:sz w:val="20"/>
          <w:szCs w:val="20"/>
        </w:rPr>
        <w:t>nonroot</w:t>
      </w:r>
      <w:proofErr w:type="spellEnd"/>
      <w:r w:rsidRPr="00DE5591">
        <w:rPr>
          <w:i/>
          <w:iCs/>
          <w:sz w:val="20"/>
          <w:szCs w:val="20"/>
        </w:rPr>
        <w:t xml:space="preserve"> user</w:t>
      </w:r>
    </w:p>
    <w:p w14:paraId="4694B7FA" w14:textId="77777777" w:rsidR="00362990" w:rsidRPr="00EC1170" w:rsidRDefault="00362990" w:rsidP="00362990">
      <w:pPr>
        <w:pStyle w:val="body"/>
        <w:rPr>
          <w:sz w:val="20"/>
          <w:szCs w:val="20"/>
        </w:rPr>
      </w:pPr>
      <w:r w:rsidRPr="00EC1170">
        <w:rPr>
          <w:sz w:val="20"/>
          <w:szCs w:val="20"/>
        </w:rPr>
        <w:t xml:space="preserve">There are two approaches to running a container with a </w:t>
      </w:r>
      <w:proofErr w:type="spellStart"/>
      <w:r w:rsidRPr="00EC1170">
        <w:rPr>
          <w:sz w:val="20"/>
          <w:szCs w:val="20"/>
        </w:rPr>
        <w:t>nonroot</w:t>
      </w:r>
      <w:proofErr w:type="spellEnd"/>
      <w:r w:rsidRPr="00EC1170">
        <w:rPr>
          <w:sz w:val="20"/>
          <w:szCs w:val="20"/>
        </w:rPr>
        <w:t xml:space="preserve"> user. One way is to use the flag </w:t>
      </w:r>
      <w:r w:rsidRPr="00EC1170">
        <w:rPr>
          <w:rStyle w:val="HTMLCode"/>
          <w:rFonts w:ascii="Times New Roman" w:hAnsi="Times New Roman" w:cs="Times New Roman"/>
        </w:rPr>
        <w:t>--user</w:t>
      </w:r>
      <w:r w:rsidRPr="00EC1170">
        <w:rPr>
          <w:sz w:val="20"/>
          <w:szCs w:val="20"/>
        </w:rPr>
        <w:t xml:space="preserve"> </w:t>
      </w:r>
      <w:r w:rsidRPr="00EC1170">
        <w:rPr>
          <w:rStyle w:val="HTMLCode"/>
          <w:rFonts w:ascii="Times New Roman" w:hAnsi="Times New Roman" w:cs="Times New Roman"/>
        </w:rPr>
        <w:t>(</w:t>
      </w:r>
      <w:r w:rsidRPr="00EC1170">
        <w:rPr>
          <w:sz w:val="20"/>
          <w:szCs w:val="20"/>
        </w:rPr>
        <w:t xml:space="preserve">or </w:t>
      </w:r>
      <w:r w:rsidRPr="00EC1170">
        <w:rPr>
          <w:rStyle w:val="HTMLCode"/>
          <w:rFonts w:ascii="Times New Roman" w:hAnsi="Times New Roman" w:cs="Times New Roman"/>
        </w:rPr>
        <w:t>-u)</w:t>
      </w:r>
      <w:r w:rsidRPr="00EC1170">
        <w:rPr>
          <w:sz w:val="20"/>
          <w:szCs w:val="20"/>
        </w:rPr>
        <w:t xml:space="preserve"> in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The other way is to define the user you want to run the container in the </w:t>
      </w:r>
      <w:proofErr w:type="spellStart"/>
      <w:r w:rsidRPr="00EC1170">
        <w:rPr>
          <w:sz w:val="20"/>
          <w:szCs w:val="20"/>
        </w:rPr>
        <w:t>Dockerfile</w:t>
      </w:r>
      <w:proofErr w:type="spellEnd"/>
      <w:r w:rsidRPr="00EC1170">
        <w:rPr>
          <w:sz w:val="20"/>
          <w:szCs w:val="20"/>
        </w:rPr>
        <w:t xml:space="preserve"> itself. Let’s see how the first approach works. In the following command, we start a Docker container from the </w:t>
      </w:r>
      <w:proofErr w:type="spellStart"/>
      <w:r w:rsidRPr="00EC1170">
        <w:rPr>
          <w:rStyle w:val="HTMLCode"/>
          <w:rFonts w:ascii="Times New Roman" w:hAnsi="Times New Roman" w:cs="Times New Roman"/>
        </w:rPr>
        <w:t>prabath</w:t>
      </w:r>
      <w:proofErr w:type="spellEnd"/>
      <w:r w:rsidRPr="00EC1170">
        <w:rPr>
          <w:rStyle w:val="HTMLCode"/>
          <w:rFonts w:ascii="Times New Roman" w:hAnsi="Times New Roman" w:cs="Times New Roman"/>
        </w:rPr>
        <w:t>/insecure-sts-ch10:v1</w:t>
      </w:r>
      <w:r w:rsidRPr="00EC1170">
        <w:rPr>
          <w:sz w:val="20"/>
          <w:szCs w:val="20"/>
        </w:rPr>
        <w:t xml:space="preserve"> image that we’ve already published to Docker Hub:</w:t>
      </w:r>
    </w:p>
    <w:p w14:paraId="5262B9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--name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prabath</w:t>
      </w:r>
      <w:proofErr w:type="spellEnd"/>
      <w:r w:rsidRPr="00EC1170">
        <w:rPr>
          <w:rFonts w:ascii="Times New Roman" w:hAnsi="Times New Roman" w:cs="Times New Roman"/>
        </w:rPr>
        <w:t>/insecure-sts-ch10:v1</w:t>
      </w:r>
    </w:p>
    <w:p w14:paraId="306BA3C1" w14:textId="77777777" w:rsidR="00362990" w:rsidRPr="00EC1170" w:rsidRDefault="00362990" w:rsidP="00362990">
      <w:pPr>
        <w:pStyle w:val="body"/>
        <w:rPr>
          <w:sz w:val="20"/>
          <w:szCs w:val="20"/>
        </w:rPr>
      </w:pPr>
      <w:r w:rsidRPr="00EC1170">
        <w:rPr>
          <w:sz w:val="20"/>
          <w:szCs w:val="20"/>
        </w:rPr>
        <w:t>Let the container run, and use the following command from a different terminal to connect to the filesystem of the running container (</w:t>
      </w:r>
      <w:r w:rsidRPr="00EC1170">
        <w:rPr>
          <w:rStyle w:val="HTMLCode"/>
          <w:rFonts w:ascii="Times New Roman" w:hAnsi="Times New Roman" w:cs="Times New Roman"/>
        </w:rPr>
        <w:t>insecure-</w:t>
      </w:r>
      <w:proofErr w:type="spellStart"/>
      <w:r w:rsidRPr="00EC1170">
        <w:rPr>
          <w:rStyle w:val="HTMLCode"/>
          <w:rFonts w:ascii="Times New Roman" w:hAnsi="Times New Roman" w:cs="Times New Roman"/>
        </w:rPr>
        <w:t>sts</w:t>
      </w:r>
      <w:proofErr w:type="spellEnd"/>
      <w:r w:rsidRPr="00EC1170">
        <w:rPr>
          <w:sz w:val="20"/>
          <w:szCs w:val="20"/>
        </w:rPr>
        <w:t xml:space="preserve"> is the name of the container we started in the previous command):</w:t>
      </w:r>
    </w:p>
    <w:p w14:paraId="2C75E2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exec -it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sh</w:t>
      </w:r>
      <w:proofErr w:type="spellEnd"/>
    </w:p>
    <w:p w14:paraId="41797C3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C9F7544" w14:textId="77777777" w:rsidR="00362990" w:rsidRPr="00EC1170" w:rsidRDefault="00362990" w:rsidP="00362990">
      <w:pPr>
        <w:pStyle w:val="body"/>
        <w:rPr>
          <w:sz w:val="20"/>
          <w:szCs w:val="20"/>
        </w:rPr>
      </w:pPr>
      <w:r w:rsidRPr="00EC1170">
        <w:rPr>
          <w:sz w:val="20"/>
          <w:szCs w:val="20"/>
        </w:rPr>
        <w:t xml:space="preserve">Now you’re connected to the container filesystem. You can try out any available commands in Alpine Linux there. The </w:t>
      </w:r>
      <w:r w:rsidRPr="00EC1170">
        <w:rPr>
          <w:rStyle w:val="HTMLCode"/>
          <w:rFonts w:ascii="Times New Roman" w:hAnsi="Times New Roman" w:cs="Times New Roman"/>
        </w:rPr>
        <w:t>id</w:t>
      </w:r>
      <w:r w:rsidRPr="00EC1170">
        <w:rPr>
          <w:sz w:val="20"/>
          <w:szCs w:val="20"/>
        </w:rPr>
        <w:t xml:space="preserve"> command gives you the user ID (</w:t>
      </w:r>
      <w:proofErr w:type="spellStart"/>
      <w:r w:rsidRPr="00EC1170">
        <w:rPr>
          <w:rStyle w:val="HTMLCode"/>
          <w:rFonts w:ascii="Times New Roman" w:hAnsi="Times New Roman" w:cs="Times New Roman"/>
        </w:rPr>
        <w:t>uid</w:t>
      </w:r>
      <w:proofErr w:type="spellEnd"/>
      <w:r w:rsidRPr="00EC1170">
        <w:rPr>
          <w:sz w:val="20"/>
          <w:szCs w:val="20"/>
        </w:rPr>
        <w:t>) and the group ID (</w:t>
      </w:r>
      <w:r w:rsidRPr="00EC1170">
        <w:rPr>
          <w:rStyle w:val="HTMLCode"/>
          <w:rFonts w:ascii="Times New Roman" w:hAnsi="Times New Roman" w:cs="Times New Roman"/>
        </w:rPr>
        <w:t>gid</w:t>
      </w:r>
      <w:r w:rsidRPr="00EC1170">
        <w:rPr>
          <w:sz w:val="20"/>
          <w:szCs w:val="20"/>
        </w:rPr>
        <w:t>) of the user who runs the container:</w:t>
      </w:r>
    </w:p>
    <w:p w14:paraId="3C6294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id</w:t>
      </w:r>
    </w:p>
    <w:p w14:paraId="2CE355F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uid</w:t>
      </w:r>
      <w:proofErr w:type="spellEnd"/>
      <w:r w:rsidRPr="00EC1170">
        <w:rPr>
          <w:rFonts w:ascii="Times New Roman" w:hAnsi="Times New Roman" w:cs="Times New Roman"/>
        </w:rPr>
        <w:t>=0(root) gid=0(root)</w:t>
      </w:r>
    </w:p>
    <w:p w14:paraId="28666AFB" w14:textId="77777777" w:rsidR="00362990" w:rsidRPr="00EC1170" w:rsidRDefault="00362990" w:rsidP="00362990">
      <w:pPr>
        <w:pStyle w:val="body"/>
        <w:rPr>
          <w:sz w:val="20"/>
          <w:szCs w:val="20"/>
        </w:rPr>
      </w:pPr>
      <w:r w:rsidRPr="00EC1170">
        <w:rPr>
          <w:sz w:val="20"/>
          <w:szCs w:val="20"/>
        </w:rPr>
        <w:t xml:space="preserve">Let’s exit from the container, and remove </w:t>
      </w:r>
      <w:r w:rsidRPr="00EC1170">
        <w:rPr>
          <w:rStyle w:val="HTMLCode"/>
          <w:rFonts w:ascii="Times New Roman" w:hAnsi="Times New Roman" w:cs="Times New Roman"/>
        </w:rPr>
        <w:t>insecure-</w:t>
      </w:r>
      <w:proofErr w:type="spellStart"/>
      <w:r w:rsidRPr="00EC1170">
        <w:rPr>
          <w:rStyle w:val="HTMLCode"/>
          <w:rFonts w:ascii="Times New Roman" w:hAnsi="Times New Roman" w:cs="Times New Roman"/>
        </w:rPr>
        <w:t>sts</w:t>
      </w:r>
      <w:proofErr w:type="spellEnd"/>
      <w:r w:rsidRPr="00EC1170">
        <w:rPr>
          <w:sz w:val="20"/>
          <w:szCs w:val="20"/>
        </w:rPr>
        <w:t xml:space="preserve"> with the following command run from a different terminal. The </w:t>
      </w:r>
      <w:r w:rsidRPr="00EC1170">
        <w:rPr>
          <w:rStyle w:val="HTMLCode"/>
          <w:rFonts w:ascii="Times New Roman" w:hAnsi="Times New Roman" w:cs="Times New Roman"/>
        </w:rPr>
        <w:t>-f</w:t>
      </w:r>
      <w:r w:rsidRPr="00EC1170">
        <w:rPr>
          <w:sz w:val="20"/>
          <w:szCs w:val="20"/>
        </w:rPr>
        <w:t xml:space="preserve"> option in the command removes the container forcefully, even if it is not stopped:</w:t>
      </w:r>
    </w:p>
    <w:p w14:paraId="7C22EF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rm -f insecure-</w:t>
      </w:r>
      <w:proofErr w:type="spellStart"/>
      <w:r w:rsidRPr="00EC1170">
        <w:rPr>
          <w:rFonts w:ascii="Times New Roman" w:hAnsi="Times New Roman" w:cs="Times New Roman"/>
        </w:rPr>
        <w:t>sts</w:t>
      </w:r>
      <w:proofErr w:type="spellEnd"/>
    </w:p>
    <w:p w14:paraId="633CBDEC" w14:textId="77777777" w:rsidR="00362990" w:rsidRPr="00EC1170" w:rsidRDefault="00362990" w:rsidP="00362990">
      <w:pPr>
        <w:pStyle w:val="body"/>
        <w:rPr>
          <w:sz w:val="20"/>
          <w:szCs w:val="20"/>
        </w:rPr>
      </w:pPr>
      <w:r w:rsidRPr="00EC1170">
        <w:rPr>
          <w:sz w:val="20"/>
          <w:szCs w:val="20"/>
        </w:rPr>
        <w:t xml:space="preserve">The following command runs </w:t>
      </w:r>
      <w:r w:rsidRPr="00EC1170">
        <w:rPr>
          <w:rStyle w:val="HTMLCode"/>
          <w:rFonts w:ascii="Times New Roman" w:hAnsi="Times New Roman" w:cs="Times New Roman"/>
        </w:rPr>
        <w:t>insecure-</w:t>
      </w:r>
      <w:proofErr w:type="spellStart"/>
      <w:r w:rsidRPr="00EC1170">
        <w:rPr>
          <w:rStyle w:val="HTMLCode"/>
          <w:rFonts w:ascii="Times New Roman" w:hAnsi="Times New Roman" w:cs="Times New Roman"/>
        </w:rPr>
        <w:t>sts</w:t>
      </w:r>
      <w:proofErr w:type="spellEnd"/>
      <w:r w:rsidRPr="00EC1170">
        <w:rPr>
          <w:sz w:val="20"/>
          <w:szCs w:val="20"/>
        </w:rPr>
        <w:t xml:space="preserve"> from the </w:t>
      </w:r>
      <w:proofErr w:type="spellStart"/>
      <w:r w:rsidRPr="00EC1170">
        <w:rPr>
          <w:rStyle w:val="HTMLCode"/>
          <w:rFonts w:ascii="Times New Roman" w:hAnsi="Times New Roman" w:cs="Times New Roman"/>
        </w:rPr>
        <w:t>prabath</w:t>
      </w:r>
      <w:proofErr w:type="spellEnd"/>
      <w:r w:rsidRPr="00EC1170">
        <w:rPr>
          <w:rStyle w:val="HTMLCode"/>
          <w:rFonts w:ascii="Times New Roman" w:hAnsi="Times New Roman" w:cs="Times New Roman"/>
        </w:rPr>
        <w:t>/insecure-sts-ch10:v1 image</w:t>
      </w:r>
      <w:r w:rsidRPr="00EC1170">
        <w:rPr>
          <w:sz w:val="20"/>
          <w:szCs w:val="20"/>
        </w:rPr>
        <w:t xml:space="preserve"> with the </w:t>
      </w:r>
      <w:r w:rsidRPr="00EC1170">
        <w:rPr>
          <w:rStyle w:val="HTMLCode"/>
          <w:rFonts w:ascii="Times New Roman" w:hAnsi="Times New Roman" w:cs="Times New Roman"/>
        </w:rPr>
        <w:t>--user</w:t>
      </w:r>
      <w:r w:rsidRPr="00EC1170">
        <w:rPr>
          <w:sz w:val="20"/>
          <w:szCs w:val="20"/>
        </w:rPr>
        <w:t xml:space="preserve"> flag. This flag instructs Docker to run the container with the user having the user ID </w:t>
      </w:r>
      <w:r w:rsidRPr="00EC1170">
        <w:rPr>
          <w:rStyle w:val="HTMLCode"/>
          <w:rFonts w:ascii="Times New Roman" w:hAnsi="Times New Roman" w:cs="Times New Roman"/>
        </w:rPr>
        <w:t>1000</w:t>
      </w:r>
      <w:r w:rsidRPr="00EC1170">
        <w:rPr>
          <w:sz w:val="20"/>
          <w:szCs w:val="20"/>
        </w:rPr>
        <w:t xml:space="preserve"> and the group ID </w:t>
      </w:r>
      <w:r w:rsidRPr="00EC1170">
        <w:rPr>
          <w:rStyle w:val="HTMLCode"/>
          <w:rFonts w:ascii="Times New Roman" w:hAnsi="Times New Roman" w:cs="Times New Roman"/>
        </w:rPr>
        <w:t>800</w:t>
      </w:r>
      <w:r w:rsidRPr="00EC1170">
        <w:rPr>
          <w:sz w:val="20"/>
          <w:szCs w:val="20"/>
        </w:rPr>
        <w:t>:</w:t>
      </w:r>
    </w:p>
    <w:p w14:paraId="2C4EE7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--name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--user 1000:800 \</w:t>
      </w:r>
    </w:p>
    <w:p w14:paraId="6A072DB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prabath</w:t>
      </w:r>
      <w:proofErr w:type="spellEnd"/>
      <w:r w:rsidRPr="00EC1170">
        <w:rPr>
          <w:rFonts w:ascii="Times New Roman" w:hAnsi="Times New Roman" w:cs="Times New Roman"/>
        </w:rPr>
        <w:t>/insecure-sts-ch10:v1</w:t>
      </w:r>
    </w:p>
    <w:p w14:paraId="3070CDAC" w14:textId="77777777" w:rsidR="00362990" w:rsidRPr="00EC1170" w:rsidRDefault="00362990" w:rsidP="00362990">
      <w:pPr>
        <w:pStyle w:val="body"/>
        <w:rPr>
          <w:sz w:val="20"/>
          <w:szCs w:val="20"/>
        </w:rPr>
      </w:pPr>
      <w:r w:rsidRPr="00EC1170">
        <w:rPr>
          <w:sz w:val="20"/>
          <w:szCs w:val="20"/>
        </w:rPr>
        <w:t>Again, let the container run and use the following command from a different terminal to connect to the filesystem of the running container to find the user ID (</w:t>
      </w:r>
      <w:proofErr w:type="spellStart"/>
      <w:r w:rsidRPr="00EC1170">
        <w:rPr>
          <w:rStyle w:val="HTMLCode"/>
          <w:rFonts w:ascii="Times New Roman" w:hAnsi="Times New Roman" w:cs="Times New Roman"/>
        </w:rPr>
        <w:t>uid</w:t>
      </w:r>
      <w:proofErr w:type="spellEnd"/>
      <w:r w:rsidRPr="00EC1170">
        <w:rPr>
          <w:sz w:val="20"/>
          <w:szCs w:val="20"/>
        </w:rPr>
        <w:t>) and the group ID (</w:t>
      </w:r>
      <w:r w:rsidRPr="00EC1170">
        <w:rPr>
          <w:rStyle w:val="HTMLCode"/>
          <w:rFonts w:ascii="Times New Roman" w:hAnsi="Times New Roman" w:cs="Times New Roman"/>
        </w:rPr>
        <w:t>gid</w:t>
      </w:r>
      <w:r w:rsidRPr="00EC1170">
        <w:rPr>
          <w:sz w:val="20"/>
          <w:szCs w:val="20"/>
        </w:rPr>
        <w:t>) of the user who runs the container:</w:t>
      </w:r>
    </w:p>
    <w:p w14:paraId="728F08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exec -it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sh</w:t>
      </w:r>
      <w:proofErr w:type="spellEnd"/>
    </w:p>
    <w:p w14:paraId="743ED42E" w14:textId="77777777" w:rsidR="00362990" w:rsidRPr="00EC1170" w:rsidRDefault="00362990" w:rsidP="00362990">
      <w:pPr>
        <w:pStyle w:val="HTMLPreformatted"/>
        <w:rPr>
          <w:rFonts w:ascii="Times New Roman" w:hAnsi="Times New Roman" w:cs="Times New Roman"/>
        </w:rPr>
      </w:pPr>
    </w:p>
    <w:p w14:paraId="295ED0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id</w:t>
      </w:r>
    </w:p>
    <w:p w14:paraId="3582542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uid</w:t>
      </w:r>
      <w:proofErr w:type="spellEnd"/>
      <w:r w:rsidRPr="00EC1170">
        <w:rPr>
          <w:rFonts w:ascii="Times New Roman" w:hAnsi="Times New Roman" w:cs="Times New Roman"/>
        </w:rPr>
        <w:t>=1000 gid=800</w:t>
      </w:r>
    </w:p>
    <w:p w14:paraId="63E2B175" w14:textId="77777777" w:rsidR="00362990" w:rsidRPr="00EC1170" w:rsidRDefault="00362990" w:rsidP="00362990">
      <w:pPr>
        <w:pStyle w:val="body"/>
        <w:rPr>
          <w:sz w:val="20"/>
          <w:szCs w:val="20"/>
        </w:rPr>
      </w:pPr>
      <w:r w:rsidRPr="00EC1170">
        <w:rPr>
          <w:sz w:val="20"/>
          <w:szCs w:val="20"/>
        </w:rPr>
        <w:t xml:space="preserve">The second approach to run a container as a </w:t>
      </w:r>
      <w:proofErr w:type="spellStart"/>
      <w:r w:rsidRPr="00EC1170">
        <w:rPr>
          <w:sz w:val="20"/>
          <w:szCs w:val="20"/>
        </w:rPr>
        <w:t>nonroot</w:t>
      </w:r>
      <w:proofErr w:type="spellEnd"/>
      <w:r w:rsidRPr="00EC1170">
        <w:rPr>
          <w:sz w:val="20"/>
          <w:szCs w:val="20"/>
        </w:rPr>
        <w:t xml:space="preserve"> user is to define the user we want to run the container in the </w:t>
      </w:r>
      <w:proofErr w:type="spellStart"/>
      <w:r w:rsidRPr="00EC1170">
        <w:rPr>
          <w:sz w:val="20"/>
          <w:szCs w:val="20"/>
        </w:rPr>
        <w:t>Dockerfile</w:t>
      </w:r>
      <w:proofErr w:type="spellEnd"/>
      <w:r w:rsidRPr="00EC1170">
        <w:rPr>
          <w:sz w:val="20"/>
          <w:szCs w:val="20"/>
        </w:rPr>
        <w:t xml:space="preserve"> itself. This is a good approach if you’re the developer who builds the Docker images, but it won’t </w:t>
      </w:r>
      <w:r w:rsidRPr="00EC1170">
        <w:rPr>
          <w:sz w:val="20"/>
          <w:szCs w:val="20"/>
        </w:rPr>
        <w:lastRenderedPageBreak/>
        <w:t xml:space="preserve">help if you’re just the user. The first approach helps in such a case. In the following listing, let’s have a look at the </w:t>
      </w:r>
      <w:proofErr w:type="spellStart"/>
      <w:r w:rsidRPr="00EC1170">
        <w:rPr>
          <w:sz w:val="20"/>
          <w:szCs w:val="20"/>
        </w:rPr>
        <w:t>Dockerfile</w:t>
      </w:r>
      <w:proofErr w:type="spellEnd"/>
      <w:r w:rsidRPr="00EC1170">
        <w:rPr>
          <w:sz w:val="20"/>
          <w:szCs w:val="20"/>
        </w:rPr>
        <w:t xml:space="preserve"> we used in section 10.1. You can find the source code related to this sample inside the chapter10/sample01 directory.</w:t>
      </w:r>
    </w:p>
    <w:p w14:paraId="0ABEC12E" w14:textId="77777777" w:rsidR="00362990" w:rsidRPr="00EC1170" w:rsidRDefault="00362990" w:rsidP="00362990">
      <w:pPr>
        <w:pStyle w:val="fm-code-listing-caption"/>
        <w:rPr>
          <w:sz w:val="20"/>
          <w:szCs w:val="20"/>
        </w:rPr>
      </w:pPr>
      <w:r w:rsidRPr="00EC1170">
        <w:rPr>
          <w:sz w:val="20"/>
          <w:szCs w:val="20"/>
        </w:rPr>
        <w:t xml:space="preserve">Listing 10.10 The content of the </w:t>
      </w:r>
      <w:proofErr w:type="spellStart"/>
      <w:r w:rsidRPr="00EC1170">
        <w:rPr>
          <w:sz w:val="20"/>
          <w:szCs w:val="20"/>
        </w:rPr>
        <w:t>Dockerfile</w:t>
      </w:r>
      <w:proofErr w:type="spellEnd"/>
    </w:p>
    <w:p w14:paraId="5305B5D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FROM openjdk:8-jdk-alpine</w:t>
      </w:r>
    </w:p>
    <w:p w14:paraId="1D1EA2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 target/com.manning.mss.ch10.sample01-1.0.0.jar \</w:t>
      </w:r>
    </w:p>
    <w:p w14:paraId="3B5DF8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com.manning.mss.ch10.sample01-1.0.0.jar</w:t>
      </w:r>
    </w:p>
    <w:p w14:paraId="1F1617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ENV SPRING_CONFIG_LOCATION=/</w:t>
      </w:r>
      <w:proofErr w:type="spellStart"/>
      <w:r w:rsidRPr="00EC1170">
        <w:rPr>
          <w:rFonts w:ascii="Times New Roman" w:hAnsi="Times New Roman" w:cs="Times New Roman"/>
        </w:rPr>
        <w:t>application.properties</w:t>
      </w:r>
      <w:proofErr w:type="spellEnd"/>
    </w:p>
    <w:p w14:paraId="2D8B1D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ENTRYPOINT ["java", "-jar", "com.manning.mss.ch10.sample01-1.0.0.jar"]</w:t>
      </w:r>
    </w:p>
    <w:p w14:paraId="4CEC4C9A" w14:textId="77777777" w:rsidR="00362990" w:rsidRPr="00EC1170" w:rsidRDefault="00362990" w:rsidP="00362990">
      <w:pPr>
        <w:pStyle w:val="body"/>
        <w:rPr>
          <w:sz w:val="20"/>
          <w:szCs w:val="20"/>
        </w:rPr>
      </w:pPr>
      <w:r w:rsidRPr="00EC1170">
        <w:rPr>
          <w:sz w:val="20"/>
          <w:szCs w:val="20"/>
        </w:rPr>
        <w:t xml:space="preserve">In the code, there’s no instruction to define a user to run this container in the </w:t>
      </w:r>
      <w:proofErr w:type="spellStart"/>
      <w:r w:rsidRPr="00EC1170">
        <w:rPr>
          <w:sz w:val="20"/>
          <w:szCs w:val="20"/>
        </w:rPr>
        <w:t>Dockerfile</w:t>
      </w:r>
      <w:proofErr w:type="spellEnd"/>
      <w:r w:rsidRPr="00EC1170">
        <w:rPr>
          <w:sz w:val="20"/>
          <w:szCs w:val="20"/>
        </w:rPr>
        <w:t xml:space="preserve">. In such a case, Docker looks for the base image, which is </w:t>
      </w:r>
      <w:r w:rsidRPr="00EC1170">
        <w:rPr>
          <w:rStyle w:val="HTMLCode"/>
          <w:rFonts w:ascii="Times New Roman" w:hAnsi="Times New Roman" w:cs="Times New Roman"/>
        </w:rPr>
        <w:t>openjdk:8-jdk-alpine</w:t>
      </w:r>
      <w:r w:rsidRPr="00EC1170">
        <w:rPr>
          <w:sz w:val="20"/>
          <w:szCs w:val="20"/>
        </w:rPr>
        <w:t xml:space="preserve">. You can use the following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inspect</w:t>
      </w:r>
      <w:r w:rsidRPr="00EC1170">
        <w:rPr>
          <w:sz w:val="20"/>
          <w:szCs w:val="20"/>
        </w:rPr>
        <w:t xml:space="preserve"> command to find out the details of a Docker image. It produces a lengthy output, but if you look for the </w:t>
      </w:r>
      <w:r w:rsidRPr="00EC1170">
        <w:rPr>
          <w:rStyle w:val="HTMLCode"/>
          <w:rFonts w:ascii="Times New Roman" w:hAnsi="Times New Roman" w:cs="Times New Roman"/>
        </w:rPr>
        <w:t>User</w:t>
      </w:r>
      <w:r w:rsidRPr="00EC1170">
        <w:rPr>
          <w:sz w:val="20"/>
          <w:szCs w:val="20"/>
        </w:rPr>
        <w:t xml:space="preserve"> element under the </w:t>
      </w:r>
      <w:proofErr w:type="spellStart"/>
      <w:r w:rsidRPr="00EC1170">
        <w:rPr>
          <w:rStyle w:val="HTMLCode"/>
          <w:rFonts w:ascii="Times New Roman" w:hAnsi="Times New Roman" w:cs="Times New Roman"/>
        </w:rPr>
        <w:t>ContainerConfig</w:t>
      </w:r>
      <w:proofErr w:type="spellEnd"/>
      <w:r w:rsidRPr="00EC1170">
        <w:rPr>
          <w:sz w:val="20"/>
          <w:szCs w:val="20"/>
        </w:rPr>
        <w:t xml:space="preserve"> element, you can find out who the user is:</w:t>
      </w:r>
    </w:p>
    <w:p w14:paraId="20437B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inspect openjdk:8-jdk-alpine</w:t>
      </w:r>
    </w:p>
    <w:p w14:paraId="57DEEEA6" w14:textId="77777777" w:rsidR="00362990" w:rsidRPr="00EC1170" w:rsidRDefault="00362990" w:rsidP="00362990">
      <w:pPr>
        <w:pStyle w:val="HTMLPreformatted"/>
        <w:rPr>
          <w:rFonts w:ascii="Times New Roman" w:hAnsi="Times New Roman" w:cs="Times New Roman"/>
        </w:rPr>
      </w:pPr>
    </w:p>
    <w:p w14:paraId="1E764BC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B467D6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A454C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ContainerConfig</w:t>
      </w:r>
      <w:proofErr w:type="spellEnd"/>
      <w:r w:rsidRPr="00EC1170">
        <w:rPr>
          <w:rFonts w:ascii="Times New Roman" w:hAnsi="Times New Roman" w:cs="Times New Roman"/>
        </w:rPr>
        <w:t>": {</w:t>
      </w:r>
    </w:p>
    <w:p w14:paraId="6F97AF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"User": ""</w:t>
      </w:r>
    </w:p>
    <w:p w14:paraId="2926EF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5AE23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49DC4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395CC12" w14:textId="77777777" w:rsidR="00362990" w:rsidRPr="00EC1170" w:rsidRDefault="00362990" w:rsidP="00362990">
      <w:pPr>
        <w:pStyle w:val="body"/>
        <w:rPr>
          <w:sz w:val="20"/>
          <w:szCs w:val="20"/>
        </w:rPr>
      </w:pPr>
      <w:r w:rsidRPr="00EC1170">
        <w:rPr>
          <w:sz w:val="20"/>
          <w:szCs w:val="20"/>
        </w:rPr>
        <w:t>According to the output, even the base image (</w:t>
      </w:r>
      <w:r w:rsidRPr="00EC1170">
        <w:rPr>
          <w:rStyle w:val="HTMLCode"/>
          <w:rFonts w:ascii="Times New Roman" w:hAnsi="Times New Roman" w:cs="Times New Roman"/>
        </w:rPr>
        <w:t>openjdk:8-jdk-alpine</w:t>
      </w:r>
      <w:r w:rsidRPr="00EC1170">
        <w:rPr>
          <w:sz w:val="20"/>
          <w:szCs w:val="20"/>
        </w:rPr>
        <w:t xml:space="preserve">) doesn’t instruct Docker to run the corresponding container as a </w:t>
      </w:r>
      <w:proofErr w:type="spellStart"/>
      <w:r w:rsidRPr="00EC1170">
        <w:rPr>
          <w:sz w:val="20"/>
          <w:szCs w:val="20"/>
        </w:rPr>
        <w:t>nonroot</w:t>
      </w:r>
      <w:proofErr w:type="spellEnd"/>
      <w:r w:rsidRPr="00EC1170">
        <w:rPr>
          <w:sz w:val="20"/>
          <w:szCs w:val="20"/>
        </w:rPr>
        <w:t xml:space="preserve"> user. In such a case, by default, Docker uses the root user to run the container. To fix that, we need to update our </w:t>
      </w:r>
      <w:proofErr w:type="spellStart"/>
      <w:r w:rsidRPr="00EC1170">
        <w:rPr>
          <w:sz w:val="20"/>
          <w:szCs w:val="20"/>
        </w:rPr>
        <w:t>Dockerfile</w:t>
      </w:r>
      <w:proofErr w:type="spellEnd"/>
      <w:r w:rsidRPr="00EC1170">
        <w:rPr>
          <w:sz w:val="20"/>
          <w:szCs w:val="20"/>
        </w:rPr>
        <w:t xml:space="preserve"> with the </w:t>
      </w:r>
      <w:r w:rsidRPr="00EC1170">
        <w:rPr>
          <w:rStyle w:val="HTMLCode"/>
          <w:rFonts w:ascii="Times New Roman" w:hAnsi="Times New Roman" w:cs="Times New Roman"/>
        </w:rPr>
        <w:t>USER</w:t>
      </w:r>
      <w:r w:rsidRPr="00EC1170">
        <w:rPr>
          <w:sz w:val="20"/>
          <w:szCs w:val="20"/>
        </w:rPr>
        <w:t xml:space="preserve"> instruction, which asks Docker to run the corresponding container as a user with the user ID </w:t>
      </w:r>
      <w:r w:rsidRPr="00EC1170">
        <w:rPr>
          <w:rStyle w:val="HTMLCode"/>
          <w:rFonts w:ascii="Times New Roman" w:hAnsi="Times New Roman" w:cs="Times New Roman"/>
        </w:rPr>
        <w:t>1000</w:t>
      </w:r>
      <w:r w:rsidRPr="00EC1170">
        <w:rPr>
          <w:sz w:val="20"/>
          <w:szCs w:val="20"/>
        </w:rPr>
        <w:t>.</w:t>
      </w:r>
    </w:p>
    <w:p w14:paraId="24C27F18" w14:textId="77777777" w:rsidR="00362990" w:rsidRPr="00EC1170" w:rsidRDefault="00362990" w:rsidP="00362990">
      <w:pPr>
        <w:pStyle w:val="fm-code-listing-caption"/>
        <w:rPr>
          <w:sz w:val="20"/>
          <w:szCs w:val="20"/>
        </w:rPr>
      </w:pPr>
      <w:r w:rsidRPr="00EC1170">
        <w:rPr>
          <w:sz w:val="20"/>
          <w:szCs w:val="20"/>
        </w:rPr>
        <w:t xml:space="preserve">Listing 10.11 The updated content of the </w:t>
      </w:r>
      <w:proofErr w:type="spellStart"/>
      <w:r w:rsidRPr="00EC1170">
        <w:rPr>
          <w:sz w:val="20"/>
          <w:szCs w:val="20"/>
        </w:rPr>
        <w:t>Dockerfile</w:t>
      </w:r>
      <w:proofErr w:type="spellEnd"/>
      <w:r w:rsidRPr="00EC1170">
        <w:rPr>
          <w:sz w:val="20"/>
          <w:szCs w:val="20"/>
        </w:rPr>
        <w:t xml:space="preserve"> with the </w:t>
      </w:r>
      <w:r w:rsidRPr="00EC1170">
        <w:rPr>
          <w:rStyle w:val="HTMLCode"/>
          <w:rFonts w:ascii="Times New Roman" w:hAnsi="Times New Roman" w:cs="Times New Roman"/>
        </w:rPr>
        <w:t>USER</w:t>
      </w:r>
      <w:r w:rsidRPr="00EC1170">
        <w:rPr>
          <w:sz w:val="20"/>
          <w:szCs w:val="20"/>
        </w:rPr>
        <w:t xml:space="preserve"> instruction</w:t>
      </w:r>
    </w:p>
    <w:p w14:paraId="54928A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FROM openjdk:8-jdk-alpine</w:t>
      </w:r>
    </w:p>
    <w:p w14:paraId="14CB74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ADD target/com.manning.mss.ch10.sample01-1.0.0.jar \</w:t>
      </w:r>
    </w:p>
    <w:p w14:paraId="5C38AD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com.manning.mss.ch10.sample01-1.0.0.jar</w:t>
      </w:r>
    </w:p>
    <w:p w14:paraId="056F40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ENV SPRING_CONFIG_LOCATION=/</w:t>
      </w:r>
      <w:proofErr w:type="spellStart"/>
      <w:r w:rsidRPr="00EC1170">
        <w:rPr>
          <w:rFonts w:ascii="Times New Roman" w:hAnsi="Times New Roman" w:cs="Times New Roman"/>
        </w:rPr>
        <w:t>application.properties</w:t>
      </w:r>
      <w:proofErr w:type="spellEnd"/>
    </w:p>
    <w:p w14:paraId="180D11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USER 1000</w:t>
      </w:r>
    </w:p>
    <w:p w14:paraId="485FB4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ENTRYPOINT ["java", "-jar", "com.manning.mss.ch10.sample01-1.0.0.jar"]</w:t>
      </w:r>
    </w:p>
    <w:p w14:paraId="1AA0BBBC" w14:textId="77777777" w:rsidR="00362990" w:rsidRPr="00DE5591" w:rsidRDefault="00362990" w:rsidP="00362990">
      <w:pPr>
        <w:pStyle w:val="Heading3"/>
        <w:rPr>
          <w:i/>
          <w:iCs/>
          <w:sz w:val="20"/>
          <w:szCs w:val="20"/>
        </w:rPr>
      </w:pPr>
      <w:r w:rsidRPr="00DE5591">
        <w:rPr>
          <w:i/>
          <w:iCs/>
          <w:sz w:val="20"/>
          <w:szCs w:val="20"/>
        </w:rPr>
        <w:t>10.5.2 Dropping capabilities from the root user</w:t>
      </w:r>
    </w:p>
    <w:p w14:paraId="234EE6D4" w14:textId="77777777" w:rsidR="00362990" w:rsidRPr="00EC1170" w:rsidRDefault="00362990" w:rsidP="00362990">
      <w:pPr>
        <w:pStyle w:val="body"/>
        <w:rPr>
          <w:sz w:val="20"/>
          <w:szCs w:val="20"/>
        </w:rPr>
      </w:pPr>
      <w:r w:rsidRPr="00EC1170">
        <w:rPr>
          <w:sz w:val="20"/>
          <w:szCs w:val="20"/>
        </w:rPr>
        <w:t xml:space="preserve">Linux kernel 2.2 introduced a new feature called </w:t>
      </w:r>
      <w:r w:rsidRPr="00EC1170">
        <w:rPr>
          <w:rStyle w:val="Emphasis"/>
          <w:i w:val="0"/>
          <w:iCs w:val="0"/>
          <w:sz w:val="20"/>
          <w:szCs w:val="20"/>
        </w:rPr>
        <w:t>capabilities</w:t>
      </w:r>
      <w:r w:rsidRPr="00EC1170">
        <w:rPr>
          <w:sz w:val="20"/>
          <w:szCs w:val="20"/>
        </w:rPr>
        <w:t xml:space="preserve">, which categorizes all the privileged operations a root user can perform. For example, the </w:t>
      </w:r>
      <w:proofErr w:type="spellStart"/>
      <w:r w:rsidRPr="00EC1170">
        <w:rPr>
          <w:rStyle w:val="HTMLCode"/>
          <w:rFonts w:ascii="Times New Roman" w:hAnsi="Times New Roman" w:cs="Times New Roman"/>
        </w:rPr>
        <w:t>cap_chown</w:t>
      </w:r>
      <w:proofErr w:type="spellEnd"/>
      <w:r w:rsidRPr="00EC1170">
        <w:rPr>
          <w:sz w:val="20"/>
          <w:szCs w:val="20"/>
        </w:rPr>
        <w:t xml:space="preserve"> capability lets a user execute the </w:t>
      </w:r>
      <w:proofErr w:type="spellStart"/>
      <w:r w:rsidRPr="00EC1170">
        <w:rPr>
          <w:rStyle w:val="HTMLCode"/>
          <w:rFonts w:ascii="Times New Roman" w:hAnsi="Times New Roman" w:cs="Times New Roman"/>
        </w:rPr>
        <w:t>chown</w:t>
      </w:r>
      <w:proofErr w:type="spellEnd"/>
      <w:r w:rsidRPr="00EC1170">
        <w:rPr>
          <w:sz w:val="20"/>
          <w:szCs w:val="20"/>
        </w:rPr>
        <w:t xml:space="preserve"> operation, which can be used to change the user ID (</w:t>
      </w:r>
      <w:proofErr w:type="spellStart"/>
      <w:r w:rsidRPr="00EC1170">
        <w:rPr>
          <w:rStyle w:val="HTMLCode"/>
          <w:rFonts w:ascii="Times New Roman" w:hAnsi="Times New Roman" w:cs="Times New Roman"/>
        </w:rPr>
        <w:t>uid</w:t>
      </w:r>
      <w:proofErr w:type="spellEnd"/>
      <w:r w:rsidRPr="00EC1170">
        <w:rPr>
          <w:sz w:val="20"/>
          <w:szCs w:val="20"/>
        </w:rPr>
        <w:t>) and/or group ID (</w:t>
      </w:r>
      <w:r w:rsidRPr="00EC1170">
        <w:rPr>
          <w:rStyle w:val="HTMLCode"/>
          <w:rFonts w:ascii="Times New Roman" w:hAnsi="Times New Roman" w:cs="Times New Roman"/>
        </w:rPr>
        <w:t>gid</w:t>
      </w:r>
      <w:r w:rsidRPr="00EC1170">
        <w:rPr>
          <w:sz w:val="20"/>
          <w:szCs w:val="20"/>
        </w:rPr>
        <w:t>) of a file. All these capabilities can be independently enabled or disabled on the root user. This approach lets you start a Docker container as the root user, but with a limited set of privileges.</w:t>
      </w:r>
    </w:p>
    <w:p w14:paraId="24FA0A17" w14:textId="77777777" w:rsidR="00362990" w:rsidRPr="00EC1170" w:rsidRDefault="00362990" w:rsidP="00362990">
      <w:pPr>
        <w:pStyle w:val="body"/>
        <w:rPr>
          <w:sz w:val="20"/>
          <w:szCs w:val="20"/>
        </w:rPr>
      </w:pPr>
      <w:r w:rsidRPr="00EC1170">
        <w:rPr>
          <w:sz w:val="20"/>
          <w:szCs w:val="20"/>
        </w:rPr>
        <w:t xml:space="preserve">Let’s use the Docker image we created in section 10.1 to experiment with this approach. The following command starts a Docker container from the </w:t>
      </w:r>
      <w:proofErr w:type="spellStart"/>
      <w:r w:rsidRPr="00EC1170">
        <w:rPr>
          <w:rStyle w:val="HTMLCode"/>
          <w:rFonts w:ascii="Times New Roman" w:hAnsi="Times New Roman" w:cs="Times New Roman"/>
        </w:rPr>
        <w:t>prabath</w:t>
      </w:r>
      <w:proofErr w:type="spellEnd"/>
      <w:r w:rsidRPr="00EC1170">
        <w:rPr>
          <w:rStyle w:val="HTMLCode"/>
          <w:rFonts w:ascii="Times New Roman" w:hAnsi="Times New Roman" w:cs="Times New Roman"/>
        </w:rPr>
        <w:t>/insecure-sts-ch10:v1</w:t>
      </w:r>
      <w:r w:rsidRPr="00EC1170">
        <w:rPr>
          <w:sz w:val="20"/>
          <w:szCs w:val="20"/>
        </w:rPr>
        <w:t xml:space="preserve"> image, which we already published to Docker Hub:</w:t>
      </w:r>
    </w:p>
    <w:p w14:paraId="2761DB3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--name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prabath</w:t>
      </w:r>
      <w:proofErr w:type="spellEnd"/>
      <w:r w:rsidRPr="00EC1170">
        <w:rPr>
          <w:rFonts w:ascii="Times New Roman" w:hAnsi="Times New Roman" w:cs="Times New Roman"/>
        </w:rPr>
        <w:t>/insecure-sts-ch10:v1</w:t>
      </w:r>
    </w:p>
    <w:p w14:paraId="7024868D" w14:textId="77777777" w:rsidR="00362990" w:rsidRPr="00EC1170" w:rsidRDefault="00362990" w:rsidP="00362990">
      <w:pPr>
        <w:pStyle w:val="body"/>
        <w:rPr>
          <w:sz w:val="20"/>
          <w:szCs w:val="20"/>
        </w:rPr>
      </w:pPr>
      <w:r w:rsidRPr="00EC1170">
        <w:rPr>
          <w:sz w:val="20"/>
          <w:szCs w:val="20"/>
        </w:rPr>
        <w:t>Let the container run, and use the following command (as in section 10.5.1) from a different terminal to connect to the filesystem of the running container to find the user ID (</w:t>
      </w:r>
      <w:proofErr w:type="spellStart"/>
      <w:r w:rsidRPr="00EC1170">
        <w:rPr>
          <w:rStyle w:val="HTMLCode"/>
          <w:rFonts w:ascii="Times New Roman" w:hAnsi="Times New Roman" w:cs="Times New Roman"/>
        </w:rPr>
        <w:t>uid</w:t>
      </w:r>
      <w:proofErr w:type="spellEnd"/>
      <w:r w:rsidRPr="00EC1170">
        <w:rPr>
          <w:sz w:val="20"/>
          <w:szCs w:val="20"/>
        </w:rPr>
        <w:t>) and the group ID (</w:t>
      </w:r>
      <w:r w:rsidRPr="00EC1170">
        <w:rPr>
          <w:rStyle w:val="HTMLCode"/>
          <w:rFonts w:ascii="Times New Roman" w:hAnsi="Times New Roman" w:cs="Times New Roman"/>
        </w:rPr>
        <w:t>gid</w:t>
      </w:r>
      <w:r w:rsidRPr="00EC1170">
        <w:rPr>
          <w:sz w:val="20"/>
          <w:szCs w:val="20"/>
        </w:rPr>
        <w:t>) of the user who runs the container:</w:t>
      </w:r>
    </w:p>
    <w:p w14:paraId="444AD5C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\&gt; docker exec -it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sh</w:t>
      </w:r>
      <w:proofErr w:type="spellEnd"/>
    </w:p>
    <w:p w14:paraId="05F8AF48" w14:textId="77777777" w:rsidR="00362990" w:rsidRPr="00EC1170" w:rsidRDefault="00362990" w:rsidP="00362990">
      <w:pPr>
        <w:pStyle w:val="HTMLPreformatted"/>
        <w:rPr>
          <w:rFonts w:ascii="Times New Roman" w:hAnsi="Times New Roman" w:cs="Times New Roman"/>
        </w:rPr>
      </w:pPr>
    </w:p>
    <w:p w14:paraId="30690B2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id</w:t>
      </w:r>
    </w:p>
    <w:p w14:paraId="48DE11F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uid</w:t>
      </w:r>
      <w:proofErr w:type="spellEnd"/>
      <w:r w:rsidRPr="00EC1170">
        <w:rPr>
          <w:rFonts w:ascii="Times New Roman" w:hAnsi="Times New Roman" w:cs="Times New Roman"/>
        </w:rPr>
        <w:t>=0(root) gid=0(root)</w:t>
      </w:r>
    </w:p>
    <w:p w14:paraId="0A64040E" w14:textId="77777777" w:rsidR="00362990" w:rsidRPr="00EC1170" w:rsidRDefault="00362990" w:rsidP="00362990">
      <w:pPr>
        <w:pStyle w:val="body"/>
        <w:rPr>
          <w:sz w:val="20"/>
          <w:szCs w:val="20"/>
        </w:rPr>
      </w:pPr>
      <w:r w:rsidRPr="00EC1170">
        <w:rPr>
          <w:sz w:val="20"/>
          <w:szCs w:val="20"/>
        </w:rPr>
        <w:t xml:space="preserve">To find out which capabilities the root user has on the system, we need to run a tool called </w:t>
      </w:r>
      <w:proofErr w:type="spellStart"/>
      <w:r w:rsidRPr="00EC1170">
        <w:rPr>
          <w:sz w:val="20"/>
          <w:szCs w:val="20"/>
        </w:rPr>
        <w:t>getpcaps</w:t>
      </w:r>
      <w:proofErr w:type="spellEnd"/>
      <w:r w:rsidRPr="00EC1170">
        <w:rPr>
          <w:sz w:val="20"/>
          <w:szCs w:val="20"/>
        </w:rPr>
        <w:t xml:space="preserve">, which comes as part of the </w:t>
      </w:r>
      <w:proofErr w:type="spellStart"/>
      <w:r w:rsidRPr="00EC1170">
        <w:rPr>
          <w:sz w:val="20"/>
          <w:szCs w:val="20"/>
        </w:rPr>
        <w:t>libcap</w:t>
      </w:r>
      <w:proofErr w:type="spellEnd"/>
      <w:r w:rsidRPr="00EC1170">
        <w:rPr>
          <w:sz w:val="20"/>
          <w:szCs w:val="20"/>
        </w:rPr>
        <w:t xml:space="preserve"> package. Because the default distribution of Alpine Linux does not have this tool, we’ll use the Alpine package manager (</w:t>
      </w:r>
      <w:proofErr w:type="spellStart"/>
      <w:r w:rsidRPr="00EC1170">
        <w:rPr>
          <w:sz w:val="20"/>
          <w:szCs w:val="20"/>
        </w:rPr>
        <w:t>apk</w:t>
      </w:r>
      <w:proofErr w:type="spellEnd"/>
      <w:r w:rsidRPr="00EC1170">
        <w:rPr>
          <w:sz w:val="20"/>
          <w:szCs w:val="20"/>
        </w:rPr>
        <w:t xml:space="preserve">) to install </w:t>
      </w:r>
      <w:proofErr w:type="spellStart"/>
      <w:r w:rsidRPr="00EC1170">
        <w:rPr>
          <w:sz w:val="20"/>
          <w:szCs w:val="20"/>
        </w:rPr>
        <w:t>libcap</w:t>
      </w:r>
      <w:proofErr w:type="spellEnd"/>
      <w:r w:rsidRPr="00EC1170">
        <w:rPr>
          <w:sz w:val="20"/>
          <w:szCs w:val="20"/>
        </w:rPr>
        <w:t xml:space="preserve"> with the following command. Because we’re still inside the container filesystem, this installation has no impact on the host filesystem:</w:t>
      </w:r>
    </w:p>
    <w:p w14:paraId="39FC3F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apk</w:t>
      </w:r>
      <w:proofErr w:type="spellEnd"/>
      <w:r w:rsidRPr="00EC1170">
        <w:rPr>
          <w:rFonts w:ascii="Times New Roman" w:hAnsi="Times New Roman" w:cs="Times New Roman"/>
        </w:rPr>
        <w:t xml:space="preserve"> add </w:t>
      </w:r>
      <w:proofErr w:type="spellStart"/>
      <w:r w:rsidRPr="00EC1170">
        <w:rPr>
          <w:rFonts w:ascii="Times New Roman" w:hAnsi="Times New Roman" w:cs="Times New Roman"/>
        </w:rPr>
        <w:t>libcap</w:t>
      </w:r>
      <w:proofErr w:type="spellEnd"/>
    </w:p>
    <w:p w14:paraId="1D2EA705" w14:textId="77777777" w:rsidR="00362990" w:rsidRPr="00EC1170" w:rsidRDefault="00362990" w:rsidP="00362990">
      <w:pPr>
        <w:pStyle w:val="HTMLPreformatted"/>
        <w:rPr>
          <w:rFonts w:ascii="Times New Roman" w:hAnsi="Times New Roman" w:cs="Times New Roman"/>
        </w:rPr>
      </w:pPr>
    </w:p>
    <w:p w14:paraId="21CA3E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fetch http://dl-cdn.alpinelinux.org/alpine/v3.9/main/x86_64/APKINDEX.tar.gz</w:t>
      </w:r>
    </w:p>
    <w:p w14:paraId="66D87CC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fetch http://dl-cdn.alpinelinux.org/alpine/v3.9/community/x86_64/APKINDEX.tar.gz</w:t>
      </w:r>
    </w:p>
    <w:p w14:paraId="1A3839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(1/1) Installing </w:t>
      </w:r>
      <w:proofErr w:type="spellStart"/>
      <w:r w:rsidRPr="00EC1170">
        <w:rPr>
          <w:rFonts w:ascii="Times New Roman" w:hAnsi="Times New Roman" w:cs="Times New Roman"/>
        </w:rPr>
        <w:t>libcap</w:t>
      </w:r>
      <w:proofErr w:type="spellEnd"/>
      <w:r w:rsidRPr="00EC1170">
        <w:rPr>
          <w:rFonts w:ascii="Times New Roman" w:hAnsi="Times New Roman" w:cs="Times New Roman"/>
        </w:rPr>
        <w:t xml:space="preserve"> (2.26-r0)</w:t>
      </w:r>
    </w:p>
    <w:p w14:paraId="79FB63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Executing busybox-1.29.3-r10.trigger</w:t>
      </w:r>
    </w:p>
    <w:p w14:paraId="3C1455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OK: 103 MiB in 55 packages</w:t>
      </w:r>
    </w:p>
    <w:p w14:paraId="731081E8" w14:textId="77777777" w:rsidR="00362990" w:rsidRPr="00EC1170" w:rsidRDefault="00362990" w:rsidP="00362990">
      <w:pPr>
        <w:pStyle w:val="body"/>
        <w:rPr>
          <w:sz w:val="20"/>
          <w:szCs w:val="20"/>
        </w:rPr>
      </w:pPr>
      <w:r w:rsidRPr="00EC1170">
        <w:rPr>
          <w:sz w:val="20"/>
          <w:szCs w:val="20"/>
        </w:rPr>
        <w:t>Once the installation completes successfully, we can use the following command to find out the capabilities associated with the root user:</w:t>
      </w:r>
    </w:p>
    <w:p w14:paraId="5B5490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getpcaps</w:t>
      </w:r>
      <w:proofErr w:type="spellEnd"/>
      <w:r w:rsidRPr="00EC1170">
        <w:rPr>
          <w:rFonts w:ascii="Times New Roman" w:hAnsi="Times New Roman" w:cs="Times New Roman"/>
        </w:rPr>
        <w:t xml:space="preserve"> root</w:t>
      </w:r>
    </w:p>
    <w:p w14:paraId="56376113" w14:textId="77777777" w:rsidR="00362990" w:rsidRPr="00EC1170" w:rsidRDefault="00362990" w:rsidP="00362990">
      <w:pPr>
        <w:pStyle w:val="HTMLPreformatted"/>
        <w:rPr>
          <w:rFonts w:ascii="Times New Roman" w:hAnsi="Times New Roman" w:cs="Times New Roman"/>
        </w:rPr>
      </w:pPr>
    </w:p>
    <w:p w14:paraId="2593FE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Capabilities for `root': = </w:t>
      </w:r>
    </w:p>
    <w:p w14:paraId="398624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cap_chown,cap_dac_override,cap_fowner,cap_fsetid,cap_kill,cap_setgid,</w:t>
      </w:r>
    </w:p>
    <w:p w14:paraId="6A4610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cap_setuid,cap_setpcap,cap_net_bind_service,cap_net_raw,cap_sys_chroot,</w:t>
      </w:r>
    </w:p>
    <w:p w14:paraId="1CE7310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cap_mknod,cap_audit_write,cap_setfcap+eip</w:t>
      </w:r>
      <w:proofErr w:type="spellEnd"/>
    </w:p>
    <w:p w14:paraId="6C512A4A" w14:textId="77777777" w:rsidR="00362990" w:rsidRPr="00EC1170" w:rsidRDefault="00362990" w:rsidP="00362990">
      <w:pPr>
        <w:pStyle w:val="body"/>
        <w:rPr>
          <w:sz w:val="20"/>
          <w:szCs w:val="20"/>
        </w:rPr>
      </w:pPr>
      <w:r w:rsidRPr="00EC1170">
        <w:rPr>
          <w:sz w:val="20"/>
          <w:szCs w:val="20"/>
        </w:rPr>
        <w:t xml:space="preserve">Let’s remove </w:t>
      </w:r>
      <w:r w:rsidRPr="00EC1170">
        <w:rPr>
          <w:rStyle w:val="HTMLCode"/>
          <w:rFonts w:ascii="Times New Roman" w:hAnsi="Times New Roman" w:cs="Times New Roman"/>
        </w:rPr>
        <w:t>insecure-</w:t>
      </w:r>
      <w:proofErr w:type="spellStart"/>
      <w:r w:rsidRPr="00EC1170">
        <w:rPr>
          <w:rStyle w:val="HTMLCode"/>
          <w:rFonts w:ascii="Times New Roman" w:hAnsi="Times New Roman" w:cs="Times New Roman"/>
        </w:rPr>
        <w:t>sts</w:t>
      </w:r>
      <w:proofErr w:type="spellEnd"/>
      <w:r w:rsidRPr="00EC1170">
        <w:rPr>
          <w:sz w:val="20"/>
          <w:szCs w:val="20"/>
        </w:rPr>
        <w:t xml:space="preserve"> with the following command run from a different terminal:</w:t>
      </w:r>
    </w:p>
    <w:p w14:paraId="00D05B0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rm -f insecure-</w:t>
      </w:r>
      <w:proofErr w:type="spellStart"/>
      <w:r w:rsidRPr="00EC1170">
        <w:rPr>
          <w:rFonts w:ascii="Times New Roman" w:hAnsi="Times New Roman" w:cs="Times New Roman"/>
        </w:rPr>
        <w:t>sts</w:t>
      </w:r>
      <w:proofErr w:type="spellEnd"/>
    </w:p>
    <w:p w14:paraId="54412F60" w14:textId="77777777" w:rsidR="00362990" w:rsidRPr="00EC1170" w:rsidRDefault="00362990" w:rsidP="00362990">
      <w:pPr>
        <w:pStyle w:val="body"/>
        <w:rPr>
          <w:sz w:val="20"/>
          <w:szCs w:val="20"/>
        </w:rPr>
      </w:pPr>
      <w:r w:rsidRPr="00EC1170">
        <w:rPr>
          <w:sz w:val="20"/>
          <w:szCs w:val="20"/>
        </w:rPr>
        <w:t xml:space="preserve">The following command runs the </w:t>
      </w:r>
      <w:r w:rsidRPr="00EC1170">
        <w:rPr>
          <w:rStyle w:val="HTMLCode"/>
          <w:rFonts w:ascii="Times New Roman" w:hAnsi="Times New Roman" w:cs="Times New Roman"/>
        </w:rPr>
        <w:t>insecure-</w:t>
      </w:r>
      <w:proofErr w:type="spellStart"/>
      <w:r w:rsidRPr="00EC1170">
        <w:rPr>
          <w:rStyle w:val="HTMLCode"/>
          <w:rFonts w:ascii="Times New Roman" w:hAnsi="Times New Roman" w:cs="Times New Roman"/>
        </w:rPr>
        <w:t>sts</w:t>
      </w:r>
      <w:proofErr w:type="spellEnd"/>
      <w:r w:rsidRPr="00EC1170">
        <w:rPr>
          <w:sz w:val="20"/>
          <w:szCs w:val="20"/>
        </w:rPr>
        <w:t xml:space="preserve"> container from the </w:t>
      </w:r>
      <w:proofErr w:type="spellStart"/>
      <w:r w:rsidRPr="00EC1170">
        <w:rPr>
          <w:rStyle w:val="HTMLCode"/>
          <w:rFonts w:ascii="Times New Roman" w:hAnsi="Times New Roman" w:cs="Times New Roman"/>
        </w:rPr>
        <w:t>prabath</w:t>
      </w:r>
      <w:proofErr w:type="spellEnd"/>
      <w:r w:rsidRPr="00EC1170">
        <w:rPr>
          <w:rStyle w:val="HTMLCode"/>
          <w:rFonts w:ascii="Times New Roman" w:hAnsi="Times New Roman" w:cs="Times New Roman"/>
        </w:rPr>
        <w:t>/insecure-sts-ch10:v1</w:t>
      </w:r>
      <w:r w:rsidRPr="00EC1170">
        <w:rPr>
          <w:sz w:val="20"/>
          <w:szCs w:val="20"/>
        </w:rPr>
        <w:t xml:space="preserve"> image, with the </w:t>
      </w:r>
      <w:r w:rsidRPr="00EC1170">
        <w:rPr>
          <w:rStyle w:val="HTMLCode"/>
          <w:rFonts w:ascii="Times New Roman" w:hAnsi="Times New Roman" w:cs="Times New Roman"/>
        </w:rPr>
        <w:t>--cap-drop</w:t>
      </w:r>
      <w:r w:rsidRPr="00EC1170">
        <w:rPr>
          <w:sz w:val="20"/>
          <w:szCs w:val="20"/>
        </w:rPr>
        <w:t xml:space="preserve"> flag. This flag instructs Docker to drop the </w:t>
      </w:r>
      <w:proofErr w:type="spellStart"/>
      <w:r w:rsidRPr="00EC1170">
        <w:rPr>
          <w:rStyle w:val="HTMLCode"/>
          <w:rFonts w:ascii="Times New Roman" w:hAnsi="Times New Roman" w:cs="Times New Roman"/>
        </w:rPr>
        <w:t>chown</w:t>
      </w:r>
      <w:proofErr w:type="spellEnd"/>
      <w:r w:rsidRPr="00EC1170">
        <w:rPr>
          <w:sz w:val="20"/>
          <w:szCs w:val="20"/>
        </w:rPr>
        <w:t xml:space="preserve"> capability from the root user who runs the container. The Linux kernel prefixes all capability constants with </w:t>
      </w:r>
      <w:r w:rsidRPr="00EC1170">
        <w:rPr>
          <w:rStyle w:val="HTMLCode"/>
          <w:rFonts w:ascii="Times New Roman" w:hAnsi="Times New Roman" w:cs="Times New Roman"/>
        </w:rPr>
        <w:t>cap_</w:t>
      </w:r>
      <w:r w:rsidRPr="00EC1170">
        <w:rPr>
          <w:sz w:val="20"/>
          <w:szCs w:val="20"/>
        </w:rPr>
        <w:t xml:space="preserve">; for example, </w:t>
      </w:r>
      <w:proofErr w:type="spellStart"/>
      <w:r w:rsidRPr="00EC1170">
        <w:rPr>
          <w:rStyle w:val="HTMLCode"/>
          <w:rFonts w:ascii="Times New Roman" w:hAnsi="Times New Roman" w:cs="Times New Roman"/>
        </w:rPr>
        <w:t>cap_chown</w:t>
      </w:r>
      <w:proofErr w:type="spellEnd"/>
      <w:r w:rsidRPr="00EC1170">
        <w:rPr>
          <w:sz w:val="20"/>
          <w:szCs w:val="20"/>
        </w:rPr>
        <w:t xml:space="preserve">, </w:t>
      </w:r>
      <w:proofErr w:type="spellStart"/>
      <w:r w:rsidRPr="00EC1170">
        <w:rPr>
          <w:rStyle w:val="HTMLCode"/>
          <w:rFonts w:ascii="Times New Roman" w:hAnsi="Times New Roman" w:cs="Times New Roman"/>
        </w:rPr>
        <w:t>cap_kill</w:t>
      </w:r>
      <w:proofErr w:type="spellEnd"/>
      <w:r w:rsidRPr="00EC1170">
        <w:rPr>
          <w:sz w:val="20"/>
          <w:szCs w:val="20"/>
        </w:rPr>
        <w:t xml:space="preserve">, </w:t>
      </w:r>
      <w:proofErr w:type="spellStart"/>
      <w:r w:rsidRPr="00EC1170">
        <w:rPr>
          <w:rStyle w:val="HTMLCode"/>
          <w:rFonts w:ascii="Times New Roman" w:hAnsi="Times New Roman" w:cs="Times New Roman"/>
        </w:rPr>
        <w:t>cap_setuid</w:t>
      </w:r>
      <w:proofErr w:type="spellEnd"/>
      <w:r w:rsidRPr="00EC1170">
        <w:rPr>
          <w:sz w:val="20"/>
          <w:szCs w:val="20"/>
        </w:rPr>
        <w:t xml:space="preserve">, and so on. Docker capability constants aren’t prefixed with </w:t>
      </w:r>
      <w:r w:rsidRPr="00EC1170">
        <w:rPr>
          <w:rStyle w:val="HTMLCode"/>
          <w:rFonts w:ascii="Times New Roman" w:hAnsi="Times New Roman" w:cs="Times New Roman"/>
        </w:rPr>
        <w:t>cap_</w:t>
      </w:r>
      <w:r w:rsidRPr="00EC1170">
        <w:rPr>
          <w:sz w:val="20"/>
          <w:szCs w:val="20"/>
        </w:rPr>
        <w:t xml:space="preserve"> but otherwise match the kernel’s constants; for example, </w:t>
      </w:r>
      <w:proofErr w:type="spellStart"/>
      <w:r w:rsidRPr="00EC1170">
        <w:rPr>
          <w:rStyle w:val="HTMLCode"/>
          <w:rFonts w:ascii="Times New Roman" w:hAnsi="Times New Roman" w:cs="Times New Roman"/>
        </w:rPr>
        <w:t>chown</w:t>
      </w:r>
      <w:proofErr w:type="spellEnd"/>
      <w:r w:rsidRPr="00EC1170">
        <w:rPr>
          <w:sz w:val="20"/>
          <w:szCs w:val="20"/>
        </w:rPr>
        <w:t xml:space="preserve"> instead of </w:t>
      </w:r>
      <w:proofErr w:type="spellStart"/>
      <w:r w:rsidRPr="00EC1170">
        <w:rPr>
          <w:rStyle w:val="HTMLCode"/>
          <w:rFonts w:ascii="Times New Roman" w:hAnsi="Times New Roman" w:cs="Times New Roman"/>
        </w:rPr>
        <w:t>cap_chown</w:t>
      </w:r>
      <w:proofErr w:type="spellEnd"/>
      <w:r w:rsidRPr="00EC1170">
        <w:rPr>
          <w:sz w:val="20"/>
          <w:szCs w:val="20"/>
        </w:rPr>
        <w:t>:</w:t>
      </w:r>
    </w:p>
    <w:p w14:paraId="63C35E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--name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--cap-drop </w:t>
      </w:r>
      <w:proofErr w:type="spellStart"/>
      <w:r w:rsidRPr="00EC1170">
        <w:rPr>
          <w:rFonts w:ascii="Times New Roman" w:hAnsi="Times New Roman" w:cs="Times New Roman"/>
        </w:rPr>
        <w:t>chown</w:t>
      </w:r>
      <w:proofErr w:type="spellEnd"/>
      <w:r w:rsidRPr="00EC1170">
        <w:rPr>
          <w:rFonts w:ascii="Times New Roman" w:hAnsi="Times New Roman" w:cs="Times New Roman"/>
        </w:rPr>
        <w:t xml:space="preserve"> \</w:t>
      </w:r>
    </w:p>
    <w:p w14:paraId="5900C3A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prabath</w:t>
      </w:r>
      <w:proofErr w:type="spellEnd"/>
      <w:r w:rsidRPr="00EC1170">
        <w:rPr>
          <w:rFonts w:ascii="Times New Roman" w:hAnsi="Times New Roman" w:cs="Times New Roman"/>
        </w:rPr>
        <w:t>/insecure-sts-ch10:v1</w:t>
      </w:r>
    </w:p>
    <w:p w14:paraId="0D5EDFAC" w14:textId="77777777" w:rsidR="00362990" w:rsidRPr="00EC1170" w:rsidRDefault="00362990" w:rsidP="00362990">
      <w:pPr>
        <w:pStyle w:val="body"/>
        <w:rPr>
          <w:sz w:val="20"/>
          <w:szCs w:val="20"/>
        </w:rPr>
      </w:pPr>
      <w:r w:rsidRPr="00EC1170">
        <w:rPr>
          <w:sz w:val="20"/>
          <w:szCs w:val="20"/>
        </w:rPr>
        <w:t>Let the container run, and use the following command from a different terminal to connect to the filesystem of the running container:</w:t>
      </w:r>
    </w:p>
    <w:p w14:paraId="0BB782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exec -it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sh</w:t>
      </w:r>
      <w:proofErr w:type="spellEnd"/>
    </w:p>
    <w:p w14:paraId="1A195158" w14:textId="77777777" w:rsidR="00362990" w:rsidRPr="00EC1170" w:rsidRDefault="00362990" w:rsidP="00362990">
      <w:pPr>
        <w:pStyle w:val="body"/>
        <w:rPr>
          <w:sz w:val="20"/>
          <w:szCs w:val="20"/>
        </w:rPr>
      </w:pPr>
      <w:r w:rsidRPr="00EC1170">
        <w:rPr>
          <w:sz w:val="20"/>
          <w:szCs w:val="20"/>
        </w:rPr>
        <w:t xml:space="preserve">Because we started a new container, and because the container filesystem is immutable, we need to install </w:t>
      </w:r>
      <w:proofErr w:type="spellStart"/>
      <w:r w:rsidRPr="00EC1170">
        <w:rPr>
          <w:sz w:val="20"/>
          <w:szCs w:val="20"/>
        </w:rPr>
        <w:t>libcap</w:t>
      </w:r>
      <w:proofErr w:type="spellEnd"/>
      <w:r w:rsidRPr="00EC1170">
        <w:rPr>
          <w:sz w:val="20"/>
          <w:szCs w:val="20"/>
        </w:rPr>
        <w:t xml:space="preserve"> again using the following command:</w:t>
      </w:r>
    </w:p>
    <w:p w14:paraId="58524D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apk</w:t>
      </w:r>
      <w:proofErr w:type="spellEnd"/>
      <w:r w:rsidRPr="00EC1170">
        <w:rPr>
          <w:rFonts w:ascii="Times New Roman" w:hAnsi="Times New Roman" w:cs="Times New Roman"/>
        </w:rPr>
        <w:t xml:space="preserve"> add </w:t>
      </w:r>
      <w:proofErr w:type="spellStart"/>
      <w:r w:rsidRPr="00EC1170">
        <w:rPr>
          <w:rFonts w:ascii="Times New Roman" w:hAnsi="Times New Roman" w:cs="Times New Roman"/>
        </w:rPr>
        <w:t>libcap</w:t>
      </w:r>
      <w:proofErr w:type="spellEnd"/>
    </w:p>
    <w:p w14:paraId="68805B9C" w14:textId="77777777" w:rsidR="00362990" w:rsidRPr="00EC1170" w:rsidRDefault="00362990" w:rsidP="00362990">
      <w:pPr>
        <w:pStyle w:val="body"/>
        <w:rPr>
          <w:sz w:val="20"/>
          <w:szCs w:val="20"/>
        </w:rPr>
      </w:pPr>
      <w:r w:rsidRPr="00EC1170">
        <w:rPr>
          <w:sz w:val="20"/>
          <w:szCs w:val="20"/>
        </w:rPr>
        <w:t xml:space="preserve">If you check the capabilities of the root user again, you’ll see that the </w:t>
      </w:r>
      <w:proofErr w:type="spellStart"/>
      <w:r w:rsidRPr="00EC1170">
        <w:rPr>
          <w:rStyle w:val="HTMLCode"/>
          <w:rFonts w:ascii="Times New Roman" w:hAnsi="Times New Roman" w:cs="Times New Roman"/>
        </w:rPr>
        <w:t>cap_chown</w:t>
      </w:r>
      <w:proofErr w:type="spellEnd"/>
      <w:r w:rsidRPr="00EC1170">
        <w:rPr>
          <w:sz w:val="20"/>
          <w:szCs w:val="20"/>
        </w:rPr>
        <w:t xml:space="preserve"> capability is missing:</w:t>
      </w:r>
    </w:p>
    <w:p w14:paraId="1F4766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getpcaps</w:t>
      </w:r>
      <w:proofErr w:type="spellEnd"/>
      <w:r w:rsidRPr="00EC1170">
        <w:rPr>
          <w:rFonts w:ascii="Times New Roman" w:hAnsi="Times New Roman" w:cs="Times New Roman"/>
        </w:rPr>
        <w:t xml:space="preserve"> root</w:t>
      </w:r>
    </w:p>
    <w:p w14:paraId="1128E6BC" w14:textId="77777777" w:rsidR="00362990" w:rsidRPr="00EC1170" w:rsidRDefault="00362990" w:rsidP="00362990">
      <w:pPr>
        <w:pStyle w:val="HTMLPreformatted"/>
        <w:rPr>
          <w:rFonts w:ascii="Times New Roman" w:hAnsi="Times New Roman" w:cs="Times New Roman"/>
        </w:rPr>
      </w:pPr>
    </w:p>
    <w:p w14:paraId="692867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Capabilities for `root': =</w:t>
      </w:r>
    </w:p>
    <w:p w14:paraId="4E2500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cap_dac_override,cap_fowner,cap_fsetid,cap_kill,cap_setgid,cap_setuid,</w:t>
      </w:r>
    </w:p>
    <w:p w14:paraId="7C9D3D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cap_setpcap,cap_net_bind_service,cap_net_raw,cap_sys_chroot,cap_mknod,</w:t>
      </w:r>
    </w:p>
    <w:p w14:paraId="375F507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cap_audit_write,cap_setfcap+eip</w:t>
      </w:r>
      <w:proofErr w:type="spellEnd"/>
    </w:p>
    <w:p w14:paraId="5E9E2145" w14:textId="77777777" w:rsidR="00362990" w:rsidRPr="00EC1170" w:rsidRDefault="00362990" w:rsidP="00362990">
      <w:pPr>
        <w:pStyle w:val="body"/>
        <w:rPr>
          <w:sz w:val="20"/>
          <w:szCs w:val="20"/>
        </w:rPr>
      </w:pPr>
      <w:r w:rsidRPr="00EC1170">
        <w:rPr>
          <w:sz w:val="20"/>
          <w:szCs w:val="20"/>
        </w:rPr>
        <w:t xml:space="preserve">One main benefit of capabilities is that you don’t need to know the user who runs the container. The capabilities you define in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are applicable to any user who runs the container.</w:t>
      </w:r>
    </w:p>
    <w:p w14:paraId="736F3792" w14:textId="77777777" w:rsidR="00362990" w:rsidRPr="00EC1170" w:rsidRDefault="00362990" w:rsidP="00362990">
      <w:pPr>
        <w:pStyle w:val="body"/>
        <w:rPr>
          <w:sz w:val="20"/>
          <w:szCs w:val="20"/>
        </w:rPr>
      </w:pPr>
      <w:r w:rsidRPr="00EC1170">
        <w:rPr>
          <w:sz w:val="20"/>
          <w:szCs w:val="20"/>
        </w:rPr>
        <w:t xml:space="preserve">Just as we dropped some capabilities in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we can also add those. The following command drops all the capabilities and adds only one capability:</w:t>
      </w:r>
    </w:p>
    <w:p w14:paraId="0CB3BE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--name insecure-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 --cap-drop ALL \</w:t>
      </w:r>
    </w:p>
    <w:p w14:paraId="66973C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--cap-add </w:t>
      </w:r>
      <w:proofErr w:type="spellStart"/>
      <w:r w:rsidRPr="00EC1170">
        <w:rPr>
          <w:rFonts w:ascii="Times New Roman" w:hAnsi="Times New Roman" w:cs="Times New Roman"/>
        </w:rPr>
        <w:t>audit_write</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prabath</w:t>
      </w:r>
      <w:proofErr w:type="spellEnd"/>
      <w:r w:rsidRPr="00EC1170">
        <w:rPr>
          <w:rFonts w:ascii="Times New Roman" w:hAnsi="Times New Roman" w:cs="Times New Roman"/>
        </w:rPr>
        <w:t>/insecure-sts-ch10:v1</w:t>
      </w:r>
    </w:p>
    <w:p w14:paraId="52E5AB28" w14:textId="77777777" w:rsidR="00362990" w:rsidRPr="00DE5591" w:rsidRDefault="00362990" w:rsidP="00362990">
      <w:pPr>
        <w:pStyle w:val="Heading2"/>
        <w:rPr>
          <w:i/>
          <w:iCs/>
          <w:sz w:val="20"/>
          <w:szCs w:val="20"/>
        </w:rPr>
      </w:pPr>
      <w:r w:rsidRPr="00DE5591">
        <w:rPr>
          <w:i/>
          <w:iCs/>
          <w:sz w:val="20"/>
          <w:szCs w:val="20"/>
        </w:rPr>
        <w:t>10.6 Running Docker Bench for security</w:t>
      </w:r>
    </w:p>
    <w:p w14:paraId="4FE41198" w14:textId="77777777" w:rsidR="00362990" w:rsidRPr="00EC1170" w:rsidRDefault="00362990" w:rsidP="00362990">
      <w:pPr>
        <w:pStyle w:val="body"/>
        <w:rPr>
          <w:sz w:val="20"/>
          <w:szCs w:val="20"/>
        </w:rPr>
      </w:pPr>
      <w:r w:rsidRPr="00EC1170">
        <w:rPr>
          <w:rStyle w:val="Emphasis"/>
          <w:i w:val="0"/>
          <w:iCs w:val="0"/>
          <w:sz w:val="20"/>
          <w:szCs w:val="20"/>
        </w:rPr>
        <w:t>Docker</w:t>
      </w:r>
      <w:r w:rsidRPr="00EC1170">
        <w:rPr>
          <w:sz w:val="20"/>
          <w:szCs w:val="20"/>
        </w:rPr>
        <w:t xml:space="preserve"> </w:t>
      </w:r>
      <w:r w:rsidRPr="00EC1170">
        <w:rPr>
          <w:rStyle w:val="Emphasis"/>
          <w:i w:val="0"/>
          <w:iCs w:val="0"/>
          <w:sz w:val="20"/>
          <w:szCs w:val="20"/>
        </w:rPr>
        <w:t>Bench for Security</w:t>
      </w:r>
      <w:r w:rsidRPr="00EC1170">
        <w:rPr>
          <w:sz w:val="20"/>
          <w:szCs w:val="20"/>
        </w:rPr>
        <w:t xml:space="preserve"> is a script that checks a Docker deployment for common, well-known best practices as defined by the </w:t>
      </w:r>
      <w:proofErr w:type="spellStart"/>
      <w:r w:rsidRPr="00EC1170">
        <w:rPr>
          <w:sz w:val="20"/>
          <w:szCs w:val="20"/>
        </w:rPr>
        <w:t>Center</w:t>
      </w:r>
      <w:proofErr w:type="spellEnd"/>
      <w:r w:rsidRPr="00EC1170">
        <w:rPr>
          <w:sz w:val="20"/>
          <w:szCs w:val="20"/>
        </w:rPr>
        <w:t xml:space="preserve"> for Internet Security (CIS) in the Docker Community Edition Benchmark document (</w:t>
      </w:r>
      <w:hyperlink r:id="rId169" w:history="1">
        <w:r w:rsidRPr="00EC1170">
          <w:rPr>
            <w:rStyle w:val="Hyperlink"/>
            <w:sz w:val="20"/>
            <w:szCs w:val="20"/>
          </w:rPr>
          <w:t>https://downloads.cisecurity .org</w:t>
        </w:r>
      </w:hyperlink>
      <w:r w:rsidRPr="00EC1170">
        <w:rPr>
          <w:sz w:val="20"/>
          <w:szCs w:val="20"/>
        </w:rPr>
        <w:t xml:space="preserve">). It’s maintained as an open source project in the Git repository: </w:t>
      </w:r>
      <w:hyperlink r:id="rId170" w:history="1">
        <w:r w:rsidRPr="00EC1170">
          <w:rPr>
            <w:rStyle w:val="Hyperlink"/>
            <w:sz w:val="20"/>
            <w:szCs w:val="20"/>
          </w:rPr>
          <w:t>https://github .com/docker/docker-bench-security</w:t>
        </w:r>
      </w:hyperlink>
      <w:r w:rsidRPr="00EC1170">
        <w:rPr>
          <w:sz w:val="20"/>
          <w:szCs w:val="20"/>
        </w:rPr>
        <w:t>.</w:t>
      </w:r>
    </w:p>
    <w:p w14:paraId="7B83DBEB" w14:textId="77777777" w:rsidR="00362990" w:rsidRPr="00EC1170" w:rsidRDefault="00362990" w:rsidP="00362990">
      <w:pPr>
        <w:pStyle w:val="body"/>
        <w:rPr>
          <w:sz w:val="20"/>
          <w:szCs w:val="20"/>
        </w:rPr>
      </w:pPr>
      <w:r w:rsidRPr="00EC1170">
        <w:rPr>
          <w:sz w:val="20"/>
          <w:szCs w:val="20"/>
        </w:rPr>
        <w:t xml:space="preserve">This script can be executed either by itself or as a Docker container. The following command uses the second approach, where we run Docker Bench for Security with the Docker image </w:t>
      </w:r>
      <w:r w:rsidRPr="00EC1170">
        <w:rPr>
          <w:rStyle w:val="HTMLCode"/>
          <w:rFonts w:ascii="Times New Roman" w:hAnsi="Times New Roman" w:cs="Times New Roman"/>
        </w:rPr>
        <w:t>docker/docker-bench-security</w:t>
      </w:r>
      <w:r w:rsidRPr="00EC1170">
        <w:rPr>
          <w:sz w:val="20"/>
          <w:szCs w:val="20"/>
        </w:rPr>
        <w:t>. It checks the Docker host configuration, Docker daemon configuration, all the container images available in the host machine, and container runtimes for possible vulnerabilities. Here we’ve truncated the output to show you only the important areas covered by the Docker for Security Bench at a high level:</w:t>
      </w:r>
    </w:p>
    <w:p w14:paraId="0C98AF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 run -it --net host --</w:t>
      </w:r>
      <w:proofErr w:type="spellStart"/>
      <w:r w:rsidRPr="00EC1170">
        <w:rPr>
          <w:rFonts w:ascii="Times New Roman" w:hAnsi="Times New Roman" w:cs="Times New Roman"/>
        </w:rPr>
        <w:t>pid</w:t>
      </w:r>
      <w:proofErr w:type="spellEnd"/>
      <w:r w:rsidRPr="00EC1170">
        <w:rPr>
          <w:rFonts w:ascii="Times New Roman" w:hAnsi="Times New Roman" w:cs="Times New Roman"/>
        </w:rPr>
        <w:t xml:space="preserve"> host \</w:t>
      </w:r>
    </w:p>
    <w:p w14:paraId="5885EF7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--cap-add </w:t>
      </w:r>
      <w:proofErr w:type="spellStart"/>
      <w:r w:rsidRPr="00EC1170">
        <w:rPr>
          <w:rFonts w:ascii="Times New Roman" w:hAnsi="Times New Roman" w:cs="Times New Roman"/>
        </w:rPr>
        <w:t>audit_control</w:t>
      </w:r>
      <w:proofErr w:type="spellEnd"/>
      <w:r w:rsidRPr="00EC1170">
        <w:rPr>
          <w:rFonts w:ascii="Times New Roman" w:hAnsi="Times New Roman" w:cs="Times New Roman"/>
        </w:rPr>
        <w:t xml:space="preserve"> -v /var/lib:/var/lib \</w:t>
      </w:r>
    </w:p>
    <w:p w14:paraId="2541CF4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 /var/run/</w:t>
      </w:r>
      <w:proofErr w:type="spellStart"/>
      <w:r w:rsidRPr="00EC1170">
        <w:rPr>
          <w:rFonts w:ascii="Times New Roman" w:hAnsi="Times New Roman" w:cs="Times New Roman"/>
        </w:rPr>
        <w:t>docker.sock</w:t>
      </w:r>
      <w:proofErr w:type="spellEnd"/>
      <w:r w:rsidRPr="00EC1170">
        <w:rPr>
          <w:rFonts w:ascii="Times New Roman" w:hAnsi="Times New Roman" w:cs="Times New Roman"/>
        </w:rPr>
        <w:t>:/var/run/</w:t>
      </w:r>
      <w:proofErr w:type="spellStart"/>
      <w:r w:rsidRPr="00EC1170">
        <w:rPr>
          <w:rFonts w:ascii="Times New Roman" w:hAnsi="Times New Roman" w:cs="Times New Roman"/>
        </w:rPr>
        <w:t>docker.sock</w:t>
      </w:r>
      <w:proofErr w:type="spellEnd"/>
      <w:r w:rsidRPr="00EC1170">
        <w:rPr>
          <w:rFonts w:ascii="Times New Roman" w:hAnsi="Times New Roman" w:cs="Times New Roman"/>
        </w:rPr>
        <w:t xml:space="preserve"> \</w:t>
      </w:r>
    </w:p>
    <w:p w14:paraId="68B99F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-v /etc:/etc --label </w:t>
      </w:r>
      <w:proofErr w:type="spellStart"/>
      <w:r w:rsidRPr="00EC1170">
        <w:rPr>
          <w:rFonts w:ascii="Times New Roman" w:hAnsi="Times New Roman" w:cs="Times New Roman"/>
        </w:rPr>
        <w:t>docker_bench_security</w:t>
      </w:r>
      <w:proofErr w:type="spellEnd"/>
      <w:r w:rsidRPr="00EC1170">
        <w:rPr>
          <w:rFonts w:ascii="Times New Roman" w:hAnsi="Times New Roman" w:cs="Times New Roman"/>
        </w:rPr>
        <w:t xml:space="preserve"> \</w:t>
      </w:r>
    </w:p>
    <w:p w14:paraId="341966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docker/docker-bench-security</w:t>
      </w:r>
    </w:p>
    <w:p w14:paraId="4D890BA7" w14:textId="77777777" w:rsidR="00362990" w:rsidRPr="00EC1170" w:rsidRDefault="00362990" w:rsidP="00362990">
      <w:pPr>
        <w:pStyle w:val="HTMLPreformatted"/>
        <w:rPr>
          <w:rFonts w:ascii="Times New Roman" w:hAnsi="Times New Roman" w:cs="Times New Roman"/>
        </w:rPr>
      </w:pPr>
    </w:p>
    <w:p w14:paraId="1D90EF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w:t>
      </w:r>
    </w:p>
    <w:p w14:paraId="5C39D4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Docker Bench for Security v1.3.0</w:t>
      </w:r>
    </w:p>
    <w:p w14:paraId="319E4AE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0AB43E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Docker, Inc. (c) 2015-</w:t>
      </w:r>
    </w:p>
    <w:p w14:paraId="655998B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9437D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Checks for dozens of common best practices around deploying Docker </w:t>
      </w:r>
    </w:p>
    <w:p w14:paraId="6D36DC8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containers in production.</w:t>
      </w:r>
    </w:p>
    <w:p w14:paraId="6CB727D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Inspired by the CIS Docker 1.13 Benchmark.</w:t>
      </w:r>
    </w:p>
    <w:p w14:paraId="49806C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w:t>
      </w:r>
    </w:p>
    <w:p w14:paraId="5ED30F6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[INFO] 1 - Host Configuration</w:t>
      </w:r>
    </w:p>
    <w:p w14:paraId="620303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[WARN] 1.1  - Create a separate partition for containers</w:t>
      </w:r>
    </w:p>
    <w:p w14:paraId="289F27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[INFO] 1.2  - Harden the container host</w:t>
      </w:r>
    </w:p>
    <w:p w14:paraId="7CAECD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[PASS] 1.3  - Keep Docker up to date</w:t>
      </w:r>
    </w:p>
    <w:p w14:paraId="590128E8" w14:textId="2485CAF9" w:rsidR="00362990" w:rsidRPr="00EC1170" w:rsidRDefault="00211181" w:rsidP="00362990">
      <w:pPr>
        <w:pStyle w:val="HTMLPreformatted"/>
        <w:rPr>
          <w:rFonts w:ascii="Times New Roman" w:hAnsi="Times New Roman" w:cs="Times New Roman"/>
        </w:rPr>
      </w:pPr>
      <w:r>
        <w:rPr>
          <w:rFonts w:ascii="Times New Roman" w:hAnsi="Times New Roman" w:cs="Times New Roman"/>
        </w:rPr>
        <w:t>……</w:t>
      </w:r>
    </w:p>
    <w:p w14:paraId="581E08EE" w14:textId="77777777" w:rsidR="00362990" w:rsidRPr="00EC1170" w:rsidRDefault="00362990" w:rsidP="00362990">
      <w:pPr>
        <w:pStyle w:val="body"/>
        <w:rPr>
          <w:sz w:val="20"/>
          <w:szCs w:val="20"/>
        </w:rPr>
      </w:pPr>
      <w:r w:rsidRPr="00EC1170">
        <w:rPr>
          <w:sz w:val="20"/>
          <w:szCs w:val="20"/>
        </w:rPr>
        <w:t>Apart from Docker Bench for Security, a few other alternatives can scan Docker images for known vulnerabilities. Clair is one such open source project (</w:t>
      </w:r>
      <w:hyperlink r:id="rId171" w:history="1">
        <w:r w:rsidRPr="00EC1170">
          <w:rPr>
            <w:rStyle w:val="Hyperlink"/>
            <w:sz w:val="20"/>
            <w:szCs w:val="20"/>
          </w:rPr>
          <w:t>https://github.com/quay/clair</w:t>
        </w:r>
      </w:hyperlink>
      <w:r w:rsidRPr="00EC1170">
        <w:rPr>
          <w:sz w:val="20"/>
          <w:szCs w:val="20"/>
        </w:rPr>
        <w:t xml:space="preserve">) backed by CoreOS (and now RedHat). </w:t>
      </w:r>
      <w:proofErr w:type="spellStart"/>
      <w:r w:rsidRPr="00EC1170">
        <w:rPr>
          <w:sz w:val="20"/>
          <w:szCs w:val="20"/>
        </w:rPr>
        <w:t>Anchore</w:t>
      </w:r>
      <w:proofErr w:type="spellEnd"/>
      <w:r w:rsidRPr="00EC1170">
        <w:rPr>
          <w:sz w:val="20"/>
          <w:szCs w:val="20"/>
        </w:rPr>
        <w:t xml:space="preserve"> (</w:t>
      </w:r>
      <w:hyperlink r:id="rId172" w:history="1">
        <w:r w:rsidRPr="00EC1170">
          <w:rPr>
            <w:rStyle w:val="Hyperlink"/>
            <w:sz w:val="20"/>
            <w:szCs w:val="20"/>
          </w:rPr>
          <w:t>https://github.com/anchore/anchore-engine</w:t>
        </w:r>
      </w:hyperlink>
      <w:r w:rsidRPr="00EC1170">
        <w:rPr>
          <w:sz w:val="20"/>
          <w:szCs w:val="20"/>
        </w:rPr>
        <w:t xml:space="preserve">) is another popular open source project for </w:t>
      </w:r>
      <w:proofErr w:type="spellStart"/>
      <w:r w:rsidRPr="00EC1170">
        <w:rPr>
          <w:sz w:val="20"/>
          <w:szCs w:val="20"/>
        </w:rPr>
        <w:t>analyzing</w:t>
      </w:r>
      <w:proofErr w:type="spellEnd"/>
      <w:r w:rsidRPr="00EC1170">
        <w:rPr>
          <w:sz w:val="20"/>
          <w:szCs w:val="20"/>
        </w:rPr>
        <w:t xml:space="preserve"> vulnerabilities in containers.</w:t>
      </w:r>
    </w:p>
    <w:p w14:paraId="13496662" w14:textId="77777777" w:rsidR="00362990" w:rsidRPr="00C06D92" w:rsidRDefault="00362990" w:rsidP="00362990">
      <w:pPr>
        <w:pStyle w:val="Heading2"/>
        <w:rPr>
          <w:i/>
          <w:iCs/>
          <w:sz w:val="20"/>
          <w:szCs w:val="20"/>
        </w:rPr>
      </w:pPr>
      <w:r w:rsidRPr="00C06D92">
        <w:rPr>
          <w:i/>
          <w:iCs/>
          <w:sz w:val="20"/>
          <w:szCs w:val="20"/>
        </w:rPr>
        <w:t>10.7 Securing access to the Docker host</w:t>
      </w:r>
    </w:p>
    <w:p w14:paraId="01E981DE" w14:textId="77777777" w:rsidR="00362990" w:rsidRPr="00EC1170" w:rsidRDefault="00362990" w:rsidP="00362990">
      <w:pPr>
        <w:pStyle w:val="body"/>
        <w:rPr>
          <w:sz w:val="20"/>
          <w:szCs w:val="20"/>
        </w:rPr>
      </w:pPr>
      <w:r w:rsidRPr="00EC1170">
        <w:rPr>
          <w:sz w:val="20"/>
          <w:szCs w:val="20"/>
        </w:rPr>
        <w:t>In appendix E, section E.3, we discuss the high-level architecture of Docker. If you’re new to Docker, we recommend you read through that first.</w:t>
      </w:r>
    </w:p>
    <w:p w14:paraId="7627C0F7" w14:textId="77777777" w:rsidR="00362990" w:rsidRPr="00EC1170" w:rsidRDefault="00362990" w:rsidP="00362990">
      <w:pPr>
        <w:pStyle w:val="body"/>
        <w:rPr>
          <w:sz w:val="20"/>
          <w:szCs w:val="20"/>
        </w:rPr>
      </w:pPr>
      <w:r w:rsidRPr="00EC1170">
        <w:rPr>
          <w:sz w:val="20"/>
          <w:szCs w:val="20"/>
        </w:rPr>
        <w:lastRenderedPageBreak/>
        <w:t xml:space="preserve">Figure 10.4 (copied from appendix E) illustrates the communication between a Docker client and a Docker host. If you want to intercept the communication between the client and host and see what’s going on, you can use a tool like </w:t>
      </w:r>
      <w:proofErr w:type="spellStart"/>
      <w:r w:rsidRPr="00EC1170">
        <w:rPr>
          <w:sz w:val="20"/>
          <w:szCs w:val="20"/>
        </w:rPr>
        <w:t>socat</w:t>
      </w:r>
      <w:proofErr w:type="spellEnd"/>
      <w:r w:rsidRPr="00EC1170">
        <w:rPr>
          <w:sz w:val="20"/>
          <w:szCs w:val="20"/>
        </w:rPr>
        <w:t xml:space="preserve"> (see appendix E, section E.15).</w:t>
      </w:r>
    </w:p>
    <w:p w14:paraId="6E22C116" w14:textId="0F1173FD"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"https://learning.oreilly.com/library/view/microservices-security-in/9781617295959/OEBPS/Images/CH10_F04_Siriwardena.png" \* MERGEFORMATINET </w:instrText>
      </w:r>
      <w:r w:rsidRPr="00EC1170">
        <w:rPr>
          <w:sz w:val="20"/>
          <w:szCs w:val="20"/>
        </w:rPr>
        <w:fldChar w:fldCharType="separate"/>
      </w:r>
      <w:r w:rsidRPr="00EC1170">
        <w:rPr>
          <w:noProof/>
          <w:sz w:val="20"/>
          <w:szCs w:val="20"/>
        </w:rPr>
        <w:drawing>
          <wp:inline distT="0" distB="0" distL="0" distR="0" wp14:anchorId="65A78834" wp14:editId="2D023042">
            <wp:extent cx="3408630" cy="1074659"/>
            <wp:effectExtent l="0" t="0" r="0" b="508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432754" cy="1082265"/>
                    </a:xfrm>
                    <a:prstGeom prst="rect">
                      <a:avLst/>
                    </a:prstGeom>
                    <a:noFill/>
                    <a:ln>
                      <a:noFill/>
                    </a:ln>
                  </pic:spPr>
                </pic:pic>
              </a:graphicData>
            </a:graphic>
          </wp:inline>
        </w:drawing>
      </w:r>
      <w:r w:rsidRPr="00EC1170">
        <w:rPr>
          <w:sz w:val="20"/>
          <w:szCs w:val="20"/>
        </w:rPr>
        <w:fldChar w:fldCharType="end"/>
      </w:r>
    </w:p>
    <w:p w14:paraId="4656556A" w14:textId="77777777" w:rsidR="00362990" w:rsidRPr="00EC1170" w:rsidRDefault="00362990" w:rsidP="00362990">
      <w:pPr>
        <w:pStyle w:val="fm-figure-caption"/>
        <w:rPr>
          <w:sz w:val="20"/>
          <w:szCs w:val="20"/>
        </w:rPr>
      </w:pPr>
      <w:r w:rsidRPr="00EC1170">
        <w:rPr>
          <w:sz w:val="20"/>
          <w:szCs w:val="20"/>
        </w:rPr>
        <w:t>Figure 10.4 In this high-level Docker component architecture, the Docker client talks to the Docker daemon running on the Docker host over a REST API to perform various operations on Docker images and containers.</w:t>
      </w:r>
    </w:p>
    <w:p w14:paraId="7917970D" w14:textId="77777777" w:rsidR="00362990" w:rsidRPr="00EC1170" w:rsidRDefault="00362990" w:rsidP="00362990">
      <w:pPr>
        <w:pStyle w:val="body"/>
        <w:rPr>
          <w:sz w:val="20"/>
          <w:szCs w:val="20"/>
        </w:rPr>
      </w:pPr>
      <w:r w:rsidRPr="00EC1170">
        <w:rPr>
          <w:sz w:val="20"/>
          <w:szCs w:val="20"/>
        </w:rPr>
        <w:t>So far in this chapter, most of the Docker commands we used via the Docker client assumed we ran both the Docker client and the daemon in the same machine. In this section, we discuss how to set up a Docker host to accept requests securely from a remote Docker client. In practice, this isn’t the case when we run Docker with Kubernetes (see appendix J). You don’t need direct access to the Docker daemon, but only to the Kubernetes API server. In chapter 11, we discuss securing access to the Kubernetes API server. Still, many people run Docker without Kubernetes; for example, those who use the CI/CD tools to spin up Docker containers that connect remotely to a Docker host. In such cases, we need to expose the Docker daemon securely to the remote clients.</w:t>
      </w:r>
    </w:p>
    <w:p w14:paraId="190ABBDF" w14:textId="77777777" w:rsidR="00362990" w:rsidRPr="00C06D92" w:rsidRDefault="00362990" w:rsidP="00362990">
      <w:pPr>
        <w:pStyle w:val="Heading3"/>
        <w:rPr>
          <w:i/>
          <w:iCs/>
          <w:sz w:val="20"/>
          <w:szCs w:val="20"/>
        </w:rPr>
      </w:pPr>
      <w:r w:rsidRPr="00C06D92">
        <w:rPr>
          <w:i/>
          <w:iCs/>
          <w:sz w:val="20"/>
          <w:szCs w:val="20"/>
        </w:rPr>
        <w:t>10.7.1 Enabling remote access to the Docker daemon</w:t>
      </w:r>
    </w:p>
    <w:p w14:paraId="4BD60E16" w14:textId="77777777" w:rsidR="00362990" w:rsidRPr="00EC1170" w:rsidRDefault="00362990" w:rsidP="00362990">
      <w:pPr>
        <w:pStyle w:val="body"/>
        <w:rPr>
          <w:sz w:val="20"/>
          <w:szCs w:val="20"/>
        </w:rPr>
      </w:pPr>
      <w:r w:rsidRPr="00EC1170">
        <w:rPr>
          <w:sz w:val="20"/>
          <w:szCs w:val="20"/>
        </w:rPr>
        <w:t xml:space="preserve">The Docker daemon supports listening on three types of sockets: UNIX, TCP, and FD (file descriptor). Enabling the </w:t>
      </w:r>
      <w:r w:rsidRPr="00EC1170">
        <w:rPr>
          <w:rStyle w:val="Emphasis"/>
          <w:i w:val="0"/>
          <w:iCs w:val="0"/>
          <w:sz w:val="20"/>
          <w:szCs w:val="20"/>
        </w:rPr>
        <w:t>TCP socket</w:t>
      </w:r>
      <w:r w:rsidRPr="00EC1170">
        <w:rPr>
          <w:sz w:val="20"/>
          <w:szCs w:val="20"/>
        </w:rPr>
        <w:t xml:space="preserve"> lets your Docker client talk to the daemon remotely. But if you run the Docker host on a Mac, you’ll find it hard to enable the TCP socket on the Docker daemon. Here, we follow a workaround that works across any operating system and gives you more flexibility to control access to Docker APIs. Figure 10.5 illustrates what we want to build.</w:t>
      </w:r>
    </w:p>
    <w:p w14:paraId="6DE7450B" w14:textId="34A8CFDF"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"https://learning.oreilly.com/library/view/microservices-security-in/9781617295959/OEBPS/Images/CH10_F05_Siriwardena.png" \* MERGEFORMATINET </w:instrText>
      </w:r>
      <w:r w:rsidRPr="00EC1170">
        <w:rPr>
          <w:sz w:val="20"/>
          <w:szCs w:val="20"/>
        </w:rPr>
        <w:fldChar w:fldCharType="separate"/>
      </w:r>
      <w:r w:rsidRPr="00EC1170">
        <w:rPr>
          <w:noProof/>
          <w:sz w:val="20"/>
          <w:szCs w:val="20"/>
        </w:rPr>
        <w:drawing>
          <wp:inline distT="0" distB="0" distL="0" distR="0" wp14:anchorId="672113FF" wp14:editId="39D98319">
            <wp:extent cx="3508218" cy="1348740"/>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535409" cy="1359194"/>
                    </a:xfrm>
                    <a:prstGeom prst="rect">
                      <a:avLst/>
                    </a:prstGeom>
                    <a:noFill/>
                    <a:ln>
                      <a:noFill/>
                    </a:ln>
                  </pic:spPr>
                </pic:pic>
              </a:graphicData>
            </a:graphic>
          </wp:inline>
        </w:drawing>
      </w:r>
      <w:r w:rsidRPr="00EC1170">
        <w:rPr>
          <w:sz w:val="20"/>
          <w:szCs w:val="20"/>
        </w:rPr>
        <w:fldChar w:fldCharType="end"/>
      </w:r>
    </w:p>
    <w:p w14:paraId="5C50BC24" w14:textId="77777777" w:rsidR="00362990" w:rsidRPr="00EC1170" w:rsidRDefault="00362990" w:rsidP="00362990">
      <w:pPr>
        <w:pStyle w:val="fm-figure-caption"/>
        <w:rPr>
          <w:sz w:val="20"/>
          <w:szCs w:val="20"/>
        </w:rPr>
      </w:pPr>
      <w:r w:rsidRPr="00EC1170">
        <w:rPr>
          <w:sz w:val="20"/>
          <w:szCs w:val="20"/>
        </w:rPr>
        <w:t xml:space="preserve">Figure 10.5 Exposing Docker APIs securely to remote clients via NGINX. </w:t>
      </w:r>
      <w:proofErr w:type="spellStart"/>
      <w:r w:rsidRPr="00EC1170">
        <w:rPr>
          <w:sz w:val="20"/>
          <w:szCs w:val="20"/>
        </w:rPr>
        <w:t>Socat</w:t>
      </w:r>
      <w:proofErr w:type="spellEnd"/>
      <w:r w:rsidRPr="00EC1170">
        <w:rPr>
          <w:sz w:val="20"/>
          <w:szCs w:val="20"/>
        </w:rPr>
        <w:t xml:space="preserve"> is used as a traffic forwarder between NGINX and the Docker daemon.</w:t>
      </w:r>
    </w:p>
    <w:p w14:paraId="204EA8BE" w14:textId="77777777" w:rsidR="00362990" w:rsidRPr="00EC1170" w:rsidRDefault="00362990" w:rsidP="00362990">
      <w:pPr>
        <w:pStyle w:val="body"/>
        <w:rPr>
          <w:sz w:val="20"/>
          <w:szCs w:val="20"/>
        </w:rPr>
      </w:pPr>
      <w:r w:rsidRPr="00EC1170">
        <w:rPr>
          <w:sz w:val="20"/>
          <w:szCs w:val="20"/>
        </w:rPr>
        <w:t xml:space="preserve">As per figure 10.5, we run </w:t>
      </w:r>
      <w:proofErr w:type="spellStart"/>
      <w:r w:rsidRPr="00EC1170">
        <w:rPr>
          <w:sz w:val="20"/>
          <w:szCs w:val="20"/>
        </w:rPr>
        <w:t>socat</w:t>
      </w:r>
      <w:proofErr w:type="spellEnd"/>
      <w:r w:rsidRPr="00EC1170">
        <w:rPr>
          <w:sz w:val="20"/>
          <w:szCs w:val="20"/>
        </w:rPr>
        <w:t xml:space="preserve"> as a traffic-forwarder on the same machine that runs the Docker daemon. It listens for TCP traffic on port 2345 and forwards that to the UNIX socket that the Docker daemon listens to. Then we have a NGINX (</w:t>
      </w:r>
      <w:hyperlink r:id="rId175" w:history="1">
        <w:r w:rsidRPr="00EC1170">
          <w:rPr>
            <w:rStyle w:val="Hyperlink"/>
            <w:sz w:val="20"/>
            <w:szCs w:val="20"/>
          </w:rPr>
          <w:t>http://nginx.org/en/docs/</w:t>
        </w:r>
      </w:hyperlink>
      <w:r w:rsidRPr="00EC1170">
        <w:rPr>
          <w:sz w:val="20"/>
          <w:szCs w:val="20"/>
        </w:rPr>
        <w:t xml:space="preserve">) instance, which acts as a reverse proxy to </w:t>
      </w:r>
      <w:proofErr w:type="spellStart"/>
      <w:r w:rsidRPr="00EC1170">
        <w:rPr>
          <w:sz w:val="20"/>
          <w:szCs w:val="20"/>
        </w:rPr>
        <w:t>socat</w:t>
      </w:r>
      <w:proofErr w:type="spellEnd"/>
      <w:r w:rsidRPr="00EC1170">
        <w:rPr>
          <w:sz w:val="20"/>
          <w:szCs w:val="20"/>
        </w:rPr>
        <w:t>. All the external Docker clients talk to the Docker daemon via NGINX.</w:t>
      </w:r>
    </w:p>
    <w:p w14:paraId="04AC3793" w14:textId="77777777" w:rsidR="00362990" w:rsidRPr="00EC1170" w:rsidRDefault="00362990" w:rsidP="00362990">
      <w:pPr>
        <w:pStyle w:val="body"/>
        <w:rPr>
          <w:sz w:val="20"/>
          <w:szCs w:val="20"/>
        </w:rPr>
      </w:pPr>
      <w:r w:rsidRPr="00EC1170">
        <w:rPr>
          <w:sz w:val="20"/>
          <w:szCs w:val="20"/>
        </w:rPr>
        <w:t xml:space="preserve">In this section, we’re going to set up NGINX and </w:t>
      </w:r>
      <w:proofErr w:type="spellStart"/>
      <w:r w:rsidRPr="00EC1170">
        <w:rPr>
          <w:sz w:val="20"/>
          <w:szCs w:val="20"/>
        </w:rPr>
        <w:t>socat</w:t>
      </w:r>
      <w:proofErr w:type="spellEnd"/>
      <w:r w:rsidRPr="00EC1170">
        <w:rPr>
          <w:sz w:val="20"/>
          <w:szCs w:val="20"/>
        </w:rPr>
        <w:t xml:space="preserve"> with Docker Compose. If you’re new to Docker Compose, we recommend you read through section E.16 of appendix E. The following listing shows the complete docker-</w:t>
      </w:r>
      <w:proofErr w:type="spellStart"/>
      <w:r w:rsidRPr="00EC1170">
        <w:rPr>
          <w:sz w:val="20"/>
          <w:szCs w:val="20"/>
        </w:rPr>
        <w:t>compose.yaml</w:t>
      </w:r>
      <w:proofErr w:type="spellEnd"/>
      <w:r w:rsidRPr="00EC1170">
        <w:rPr>
          <w:sz w:val="20"/>
          <w:szCs w:val="20"/>
        </w:rPr>
        <w:t xml:space="preserve"> file. You can find the same in the chapter10/sample03 directory.</w:t>
      </w:r>
    </w:p>
    <w:p w14:paraId="5DDCBEDE" w14:textId="77777777" w:rsidR="00362990" w:rsidRPr="00EC1170" w:rsidRDefault="00362990" w:rsidP="00362990">
      <w:pPr>
        <w:pStyle w:val="fm-code-listing-caption"/>
        <w:rPr>
          <w:sz w:val="20"/>
          <w:szCs w:val="20"/>
        </w:rPr>
      </w:pPr>
      <w:r w:rsidRPr="00EC1170">
        <w:rPr>
          <w:sz w:val="20"/>
          <w:szCs w:val="20"/>
        </w:rPr>
        <w:t>Listing 10.12 The docker-</w:t>
      </w:r>
      <w:proofErr w:type="spellStart"/>
      <w:r w:rsidRPr="00EC1170">
        <w:rPr>
          <w:sz w:val="20"/>
          <w:szCs w:val="20"/>
        </w:rPr>
        <w:t>compose.yaml</w:t>
      </w:r>
      <w:proofErr w:type="spellEnd"/>
      <w:r w:rsidRPr="00EC1170">
        <w:rPr>
          <w:sz w:val="20"/>
          <w:szCs w:val="20"/>
        </w:rPr>
        <w:t xml:space="preserve"> file</w:t>
      </w:r>
    </w:p>
    <w:p w14:paraId="78933AE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version: '3'</w:t>
      </w:r>
    </w:p>
    <w:p w14:paraId="43471A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services:</w:t>
      </w:r>
    </w:p>
    <w:p w14:paraId="19CD296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nginx</w:t>
      </w:r>
      <w:proofErr w:type="spellEnd"/>
      <w:r w:rsidRPr="00EC1170">
        <w:rPr>
          <w:rFonts w:ascii="Times New Roman" w:hAnsi="Times New Roman" w:cs="Times New Roman"/>
        </w:rPr>
        <w:t>:</w:t>
      </w:r>
    </w:p>
    <w:p w14:paraId="6EBA26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image: </w:t>
      </w:r>
      <w:proofErr w:type="spellStart"/>
      <w:r w:rsidRPr="00EC1170">
        <w:rPr>
          <w:rFonts w:ascii="Times New Roman" w:hAnsi="Times New Roman" w:cs="Times New Roman"/>
        </w:rPr>
        <w:t>nginx:alpine</w:t>
      </w:r>
      <w:proofErr w:type="spellEnd"/>
    </w:p>
    <w:p w14:paraId="766558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volumes:</w:t>
      </w:r>
    </w:p>
    <w:p w14:paraId="2912FE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nginx.conf</w:t>
      </w:r>
      <w:proofErr w:type="spellEnd"/>
      <w:r w:rsidRPr="00EC1170">
        <w:rPr>
          <w:rFonts w:ascii="Times New Roman" w:hAnsi="Times New Roman" w:cs="Times New Roman"/>
        </w:rPr>
        <w:t>:/etc/</w:t>
      </w:r>
      <w:proofErr w:type="spellStart"/>
      <w:r w:rsidRPr="00EC1170">
        <w:rPr>
          <w:rFonts w:ascii="Times New Roman" w:hAnsi="Times New Roman" w:cs="Times New Roman"/>
        </w:rPr>
        <w:t>nginx</w:t>
      </w:r>
      <w:proofErr w:type="spellEnd"/>
      <w:r w:rsidRPr="00EC1170">
        <w:rPr>
          <w:rFonts w:ascii="Times New Roman" w:hAnsi="Times New Roman" w:cs="Times New Roman"/>
        </w:rPr>
        <w:t>/</w:t>
      </w:r>
      <w:proofErr w:type="spellStart"/>
      <w:r w:rsidRPr="00EC1170">
        <w:rPr>
          <w:rFonts w:ascii="Times New Roman" w:hAnsi="Times New Roman" w:cs="Times New Roman"/>
        </w:rPr>
        <w:t>nginx.conf</w:t>
      </w:r>
      <w:proofErr w:type="spellEnd"/>
    </w:p>
    <w:p w14:paraId="58A84D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ports:</w:t>
      </w:r>
    </w:p>
    <w:p w14:paraId="4BC343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"8080:8080"</w:t>
      </w:r>
    </w:p>
    <w:p w14:paraId="1CFB0ED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depends_on</w:t>
      </w:r>
      <w:proofErr w:type="spellEnd"/>
      <w:r w:rsidRPr="00EC1170">
        <w:rPr>
          <w:rFonts w:ascii="Times New Roman" w:hAnsi="Times New Roman" w:cs="Times New Roman"/>
        </w:rPr>
        <w:t>:</w:t>
      </w:r>
    </w:p>
    <w:p w14:paraId="667504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socat</w:t>
      </w:r>
      <w:proofErr w:type="spellEnd"/>
      <w:r w:rsidRPr="00EC1170">
        <w:rPr>
          <w:rFonts w:ascii="Times New Roman" w:hAnsi="Times New Roman" w:cs="Times New Roman"/>
        </w:rPr>
        <w:t>"</w:t>
      </w:r>
    </w:p>
    <w:p w14:paraId="3234DE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socat</w:t>
      </w:r>
      <w:proofErr w:type="spellEnd"/>
      <w:r w:rsidRPr="00EC1170">
        <w:rPr>
          <w:rFonts w:ascii="Times New Roman" w:hAnsi="Times New Roman" w:cs="Times New Roman"/>
        </w:rPr>
        <w:t>:</w:t>
      </w:r>
    </w:p>
    <w:p w14:paraId="313619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image: alpine/</w:t>
      </w:r>
      <w:proofErr w:type="spellStart"/>
      <w:r w:rsidRPr="00EC1170">
        <w:rPr>
          <w:rFonts w:ascii="Times New Roman" w:hAnsi="Times New Roman" w:cs="Times New Roman"/>
        </w:rPr>
        <w:t>socat</w:t>
      </w:r>
      <w:proofErr w:type="spellEnd"/>
    </w:p>
    <w:p w14:paraId="038943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volumes:</w:t>
      </w:r>
    </w:p>
    <w:p w14:paraId="43DCAC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/var/run/</w:t>
      </w:r>
      <w:proofErr w:type="spellStart"/>
      <w:r w:rsidRPr="00EC1170">
        <w:rPr>
          <w:rFonts w:ascii="Times New Roman" w:hAnsi="Times New Roman" w:cs="Times New Roman"/>
        </w:rPr>
        <w:t>docker.sock</w:t>
      </w:r>
      <w:proofErr w:type="spellEnd"/>
      <w:r w:rsidRPr="00EC1170">
        <w:rPr>
          <w:rFonts w:ascii="Times New Roman" w:hAnsi="Times New Roman" w:cs="Times New Roman"/>
        </w:rPr>
        <w:t>:/var/run/</w:t>
      </w:r>
      <w:proofErr w:type="spellStart"/>
      <w:r w:rsidRPr="00EC1170">
        <w:rPr>
          <w:rFonts w:ascii="Times New Roman" w:hAnsi="Times New Roman" w:cs="Times New Roman"/>
        </w:rPr>
        <w:t>docker.sock</w:t>
      </w:r>
      <w:proofErr w:type="spellEnd"/>
    </w:p>
    <w:p w14:paraId="03E583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ports:</w:t>
      </w:r>
    </w:p>
    <w:p w14:paraId="16F205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"2345:2345"</w:t>
      </w:r>
    </w:p>
    <w:p w14:paraId="5DCA47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command: TCP-L:2345,fork,reuseaddr,bind=</w:t>
      </w:r>
      <w:proofErr w:type="spellStart"/>
      <w:r w:rsidRPr="00EC1170">
        <w:rPr>
          <w:rFonts w:ascii="Times New Roman" w:hAnsi="Times New Roman" w:cs="Times New Roman"/>
        </w:rPr>
        <w:t>socat</w:t>
      </w:r>
      <w:proofErr w:type="spellEnd"/>
      <w:r w:rsidRPr="00EC1170">
        <w:rPr>
          <w:rFonts w:ascii="Times New Roman" w:hAnsi="Times New Roman" w:cs="Times New Roman"/>
        </w:rPr>
        <w:t xml:space="preserve"> UNIX:/var/run/</w:t>
      </w:r>
      <w:proofErr w:type="spellStart"/>
      <w:r w:rsidRPr="00EC1170">
        <w:rPr>
          <w:rFonts w:ascii="Times New Roman" w:hAnsi="Times New Roman" w:cs="Times New Roman"/>
        </w:rPr>
        <w:t>docker.sock</w:t>
      </w:r>
      <w:proofErr w:type="spellEnd"/>
    </w:p>
    <w:p w14:paraId="3430B1A7" w14:textId="77777777" w:rsidR="00362990" w:rsidRPr="00EC1170" w:rsidRDefault="00362990" w:rsidP="00362990">
      <w:pPr>
        <w:pStyle w:val="body"/>
        <w:rPr>
          <w:sz w:val="20"/>
          <w:szCs w:val="20"/>
        </w:rPr>
      </w:pPr>
      <w:r w:rsidRPr="00EC1170">
        <w:rPr>
          <w:sz w:val="20"/>
          <w:szCs w:val="20"/>
        </w:rPr>
        <w:t xml:space="preserve">This defines two services: one for NGINX and the other for </w:t>
      </w:r>
      <w:proofErr w:type="spellStart"/>
      <w:r w:rsidRPr="00EC1170">
        <w:rPr>
          <w:sz w:val="20"/>
          <w:szCs w:val="20"/>
        </w:rPr>
        <w:t>socat</w:t>
      </w:r>
      <w:proofErr w:type="spellEnd"/>
      <w:r w:rsidRPr="00EC1170">
        <w:rPr>
          <w:sz w:val="20"/>
          <w:szCs w:val="20"/>
        </w:rPr>
        <w:t xml:space="preserve">. The NGINX service uses the </w:t>
      </w:r>
      <w:proofErr w:type="spellStart"/>
      <w:r w:rsidRPr="00EC1170">
        <w:rPr>
          <w:rStyle w:val="HTMLCode"/>
          <w:rFonts w:ascii="Times New Roman" w:hAnsi="Times New Roman" w:cs="Times New Roman"/>
        </w:rPr>
        <w:t>nginx:alpine</w:t>
      </w:r>
      <w:proofErr w:type="spellEnd"/>
      <w:r w:rsidRPr="00EC1170">
        <w:rPr>
          <w:sz w:val="20"/>
          <w:szCs w:val="20"/>
        </w:rPr>
        <w:t xml:space="preserve"> Docker image, and the </w:t>
      </w:r>
      <w:proofErr w:type="spellStart"/>
      <w:r w:rsidRPr="00EC1170">
        <w:rPr>
          <w:sz w:val="20"/>
          <w:szCs w:val="20"/>
        </w:rPr>
        <w:t>socat</w:t>
      </w:r>
      <w:proofErr w:type="spellEnd"/>
      <w:r w:rsidRPr="00EC1170">
        <w:rPr>
          <w:sz w:val="20"/>
          <w:szCs w:val="20"/>
        </w:rPr>
        <w:t xml:space="preserve"> service uses the </w:t>
      </w:r>
      <w:r w:rsidRPr="00EC1170">
        <w:rPr>
          <w:rStyle w:val="HTMLCode"/>
          <w:rFonts w:ascii="Times New Roman" w:hAnsi="Times New Roman" w:cs="Times New Roman"/>
        </w:rPr>
        <w:t>alpine/</w:t>
      </w:r>
      <w:proofErr w:type="spellStart"/>
      <w:r w:rsidRPr="00EC1170">
        <w:rPr>
          <w:rStyle w:val="HTMLCode"/>
          <w:rFonts w:ascii="Times New Roman" w:hAnsi="Times New Roman" w:cs="Times New Roman"/>
        </w:rPr>
        <w:t>socat</w:t>
      </w:r>
      <w:proofErr w:type="spellEnd"/>
      <w:r w:rsidRPr="00EC1170">
        <w:rPr>
          <w:sz w:val="20"/>
          <w:szCs w:val="20"/>
        </w:rPr>
        <w:t xml:space="preserve"> Docker image. For the NGINX image, we have a bind mount that mounts the </w:t>
      </w:r>
      <w:proofErr w:type="spellStart"/>
      <w:r w:rsidRPr="00EC1170">
        <w:rPr>
          <w:sz w:val="20"/>
          <w:szCs w:val="20"/>
        </w:rPr>
        <w:t>nginx.conf</w:t>
      </w:r>
      <w:proofErr w:type="spellEnd"/>
      <w:r w:rsidRPr="00EC1170">
        <w:rPr>
          <w:sz w:val="20"/>
          <w:szCs w:val="20"/>
        </w:rPr>
        <w:t xml:space="preserve"> file from the chapter10/sample03 directory of the host filesystem to the /etc/</w:t>
      </w:r>
      <w:proofErr w:type="spellStart"/>
      <w:r w:rsidRPr="00EC1170">
        <w:rPr>
          <w:sz w:val="20"/>
          <w:szCs w:val="20"/>
        </w:rPr>
        <w:t>nginx</w:t>
      </w:r>
      <w:proofErr w:type="spellEnd"/>
      <w:r w:rsidRPr="00EC1170">
        <w:rPr>
          <w:sz w:val="20"/>
          <w:szCs w:val="20"/>
        </w:rPr>
        <w:t>/</w:t>
      </w:r>
      <w:proofErr w:type="spellStart"/>
      <w:r w:rsidRPr="00EC1170">
        <w:rPr>
          <w:sz w:val="20"/>
          <w:szCs w:val="20"/>
        </w:rPr>
        <w:t>nginx.conf</w:t>
      </w:r>
      <w:proofErr w:type="spellEnd"/>
      <w:r w:rsidRPr="00EC1170">
        <w:rPr>
          <w:sz w:val="20"/>
          <w:szCs w:val="20"/>
        </w:rPr>
        <w:t xml:space="preserve"> file of the container filesystem. This is the main NGINX configuration file that forwards all the traffic it gets to </w:t>
      </w:r>
      <w:proofErr w:type="spellStart"/>
      <w:r w:rsidRPr="00EC1170">
        <w:rPr>
          <w:sz w:val="20"/>
          <w:szCs w:val="20"/>
        </w:rPr>
        <w:t>socat</w:t>
      </w:r>
      <w:proofErr w:type="spellEnd"/>
      <w:r w:rsidRPr="00EC1170">
        <w:rPr>
          <w:sz w:val="20"/>
          <w:szCs w:val="20"/>
        </w:rPr>
        <w:t>. The following listing shows the NGINX configuration.</w:t>
      </w:r>
    </w:p>
    <w:p w14:paraId="4B1C2005" w14:textId="77777777" w:rsidR="00362990" w:rsidRPr="00EC1170" w:rsidRDefault="00362990" w:rsidP="00362990">
      <w:pPr>
        <w:pStyle w:val="fm-code-listing-caption"/>
        <w:rPr>
          <w:sz w:val="20"/>
          <w:szCs w:val="20"/>
        </w:rPr>
      </w:pPr>
      <w:r w:rsidRPr="00EC1170">
        <w:rPr>
          <w:sz w:val="20"/>
          <w:szCs w:val="20"/>
        </w:rPr>
        <w:t xml:space="preserve">Listing 10.13 The </w:t>
      </w:r>
      <w:proofErr w:type="spellStart"/>
      <w:r w:rsidRPr="00EC1170">
        <w:rPr>
          <w:sz w:val="20"/>
          <w:szCs w:val="20"/>
        </w:rPr>
        <w:t>nginx.conf</w:t>
      </w:r>
      <w:proofErr w:type="spellEnd"/>
      <w:r w:rsidRPr="00EC1170">
        <w:rPr>
          <w:sz w:val="20"/>
          <w:szCs w:val="20"/>
        </w:rPr>
        <w:t xml:space="preserve"> file</w:t>
      </w:r>
    </w:p>
    <w:p w14:paraId="11053D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events {}</w:t>
      </w:r>
    </w:p>
    <w:p w14:paraId="1108CD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 {</w:t>
      </w:r>
    </w:p>
    <w:p w14:paraId="19C54AA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server {</w:t>
      </w:r>
    </w:p>
    <w:p w14:paraId="40CD55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listen 8080;</w:t>
      </w:r>
    </w:p>
    <w:p w14:paraId="205283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location / {</w:t>
      </w:r>
    </w:p>
    <w:p w14:paraId="187FFE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proxy_pass</w:t>
      </w:r>
      <w:proofErr w:type="spellEnd"/>
      <w:r w:rsidRPr="00EC1170">
        <w:rPr>
          <w:rFonts w:ascii="Times New Roman" w:hAnsi="Times New Roman" w:cs="Times New Roman"/>
        </w:rPr>
        <w:t xml:space="preserve">         http://socat:2345/;</w:t>
      </w:r>
    </w:p>
    <w:p w14:paraId="014570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proxy_redirect</w:t>
      </w:r>
      <w:proofErr w:type="spellEnd"/>
      <w:r w:rsidRPr="00EC1170">
        <w:rPr>
          <w:rFonts w:ascii="Times New Roman" w:hAnsi="Times New Roman" w:cs="Times New Roman"/>
        </w:rPr>
        <w:t xml:space="preserve">     off;</w:t>
      </w:r>
    </w:p>
    <w:p w14:paraId="60097F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proxy_set_header</w:t>
      </w:r>
      <w:proofErr w:type="spellEnd"/>
      <w:r w:rsidRPr="00EC1170">
        <w:rPr>
          <w:rFonts w:ascii="Times New Roman" w:hAnsi="Times New Roman" w:cs="Times New Roman"/>
        </w:rPr>
        <w:t xml:space="preserve">   Host $host;</w:t>
      </w:r>
    </w:p>
    <w:p w14:paraId="676FF7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proxy_set_header</w:t>
      </w:r>
      <w:proofErr w:type="spellEnd"/>
      <w:r w:rsidRPr="00EC1170">
        <w:rPr>
          <w:rFonts w:ascii="Times New Roman" w:hAnsi="Times New Roman" w:cs="Times New Roman"/>
        </w:rPr>
        <w:t xml:space="preserve">   X-Real-IP $</w:t>
      </w:r>
      <w:proofErr w:type="spellStart"/>
      <w:r w:rsidRPr="00EC1170">
        <w:rPr>
          <w:rFonts w:ascii="Times New Roman" w:hAnsi="Times New Roman" w:cs="Times New Roman"/>
        </w:rPr>
        <w:t>remote_addr</w:t>
      </w:r>
      <w:proofErr w:type="spellEnd"/>
      <w:r w:rsidRPr="00EC1170">
        <w:rPr>
          <w:rFonts w:ascii="Times New Roman" w:hAnsi="Times New Roman" w:cs="Times New Roman"/>
        </w:rPr>
        <w:t>;</w:t>
      </w:r>
    </w:p>
    <w:p w14:paraId="4D79D1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proxy_set_header</w:t>
      </w:r>
      <w:proofErr w:type="spellEnd"/>
      <w:r w:rsidRPr="00EC1170">
        <w:rPr>
          <w:rFonts w:ascii="Times New Roman" w:hAnsi="Times New Roman" w:cs="Times New Roman"/>
        </w:rPr>
        <w:t xml:space="preserve">   X-Forwarded-For $</w:t>
      </w:r>
      <w:proofErr w:type="spellStart"/>
      <w:r w:rsidRPr="00EC1170">
        <w:rPr>
          <w:rFonts w:ascii="Times New Roman" w:hAnsi="Times New Roman" w:cs="Times New Roman"/>
        </w:rPr>
        <w:t>proxy_add_x_forwarded_for</w:t>
      </w:r>
      <w:proofErr w:type="spellEnd"/>
      <w:r w:rsidRPr="00EC1170">
        <w:rPr>
          <w:rFonts w:ascii="Times New Roman" w:hAnsi="Times New Roman" w:cs="Times New Roman"/>
        </w:rPr>
        <w:t>;</w:t>
      </w:r>
    </w:p>
    <w:p w14:paraId="55678C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proxy_set_header</w:t>
      </w:r>
      <w:proofErr w:type="spellEnd"/>
      <w:r w:rsidRPr="00EC1170">
        <w:rPr>
          <w:rFonts w:ascii="Times New Roman" w:hAnsi="Times New Roman" w:cs="Times New Roman"/>
        </w:rPr>
        <w:t xml:space="preserve">   X-Forwarded-Host $</w:t>
      </w:r>
      <w:proofErr w:type="spellStart"/>
      <w:r w:rsidRPr="00EC1170">
        <w:rPr>
          <w:rFonts w:ascii="Times New Roman" w:hAnsi="Times New Roman" w:cs="Times New Roman"/>
        </w:rPr>
        <w:t>server_name</w:t>
      </w:r>
      <w:proofErr w:type="spellEnd"/>
      <w:r w:rsidRPr="00EC1170">
        <w:rPr>
          <w:rFonts w:ascii="Times New Roman" w:hAnsi="Times New Roman" w:cs="Times New Roman"/>
        </w:rPr>
        <w:t>;</w:t>
      </w:r>
    </w:p>
    <w:p w14:paraId="007C17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3AA78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DEFF6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9D70062" w14:textId="77777777" w:rsidR="00362990" w:rsidRPr="00EC1170" w:rsidRDefault="00362990" w:rsidP="00362990">
      <w:pPr>
        <w:pStyle w:val="body"/>
        <w:rPr>
          <w:sz w:val="20"/>
          <w:szCs w:val="20"/>
        </w:rPr>
      </w:pPr>
      <w:r w:rsidRPr="00EC1170">
        <w:rPr>
          <w:sz w:val="20"/>
          <w:szCs w:val="20"/>
        </w:rPr>
        <w:t xml:space="preserve">For the </w:t>
      </w:r>
      <w:proofErr w:type="spellStart"/>
      <w:r w:rsidRPr="00EC1170">
        <w:rPr>
          <w:sz w:val="20"/>
          <w:szCs w:val="20"/>
        </w:rPr>
        <w:t>socat</w:t>
      </w:r>
      <w:proofErr w:type="spellEnd"/>
      <w:r w:rsidRPr="00EC1170">
        <w:rPr>
          <w:sz w:val="20"/>
          <w:szCs w:val="20"/>
        </w:rPr>
        <w:t xml:space="preserve"> image, we have a bind mount that mounts the /var/run/</w:t>
      </w:r>
      <w:proofErr w:type="spellStart"/>
      <w:r w:rsidRPr="00EC1170">
        <w:rPr>
          <w:sz w:val="20"/>
          <w:szCs w:val="20"/>
        </w:rPr>
        <w:t>docker.sock</w:t>
      </w:r>
      <w:proofErr w:type="spellEnd"/>
      <w:r w:rsidRPr="00EC1170">
        <w:rPr>
          <w:sz w:val="20"/>
          <w:szCs w:val="20"/>
        </w:rPr>
        <w:t xml:space="preserve"> file from the host filesystem to the /var/run/</w:t>
      </w:r>
      <w:proofErr w:type="spellStart"/>
      <w:r w:rsidRPr="00EC1170">
        <w:rPr>
          <w:sz w:val="20"/>
          <w:szCs w:val="20"/>
        </w:rPr>
        <w:t>docker.sock</w:t>
      </w:r>
      <w:proofErr w:type="spellEnd"/>
      <w:r w:rsidRPr="00EC1170">
        <w:rPr>
          <w:sz w:val="20"/>
          <w:szCs w:val="20"/>
        </w:rPr>
        <w:t xml:space="preserve"> file of the container filesystem. This is the file that represents the UNIX socket the Docker daemon listens to on the host machine. When we do this bind mounting, the container that runs </w:t>
      </w:r>
      <w:proofErr w:type="spellStart"/>
      <w:r w:rsidRPr="00EC1170">
        <w:rPr>
          <w:sz w:val="20"/>
          <w:szCs w:val="20"/>
        </w:rPr>
        <w:t>socat</w:t>
      </w:r>
      <w:proofErr w:type="spellEnd"/>
      <w:r w:rsidRPr="00EC1170">
        <w:rPr>
          <w:sz w:val="20"/>
          <w:szCs w:val="20"/>
        </w:rPr>
        <w:t xml:space="preserve"> can write directly to the UNIX socket on the host filesystem so that the Docker daemon gets the messages. Let’s have a look at the following line, which is the last line in listing 10.12:</w:t>
      </w:r>
    </w:p>
    <w:p w14:paraId="783694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command: TCP-L:2345,fork,reuseaddr,bind=</w:t>
      </w:r>
      <w:proofErr w:type="spellStart"/>
      <w:r w:rsidRPr="00EC1170">
        <w:rPr>
          <w:rFonts w:ascii="Times New Roman" w:hAnsi="Times New Roman" w:cs="Times New Roman"/>
        </w:rPr>
        <w:t>socat</w:t>
      </w:r>
      <w:proofErr w:type="spellEnd"/>
      <w:r w:rsidRPr="00EC1170">
        <w:rPr>
          <w:rFonts w:ascii="Times New Roman" w:hAnsi="Times New Roman" w:cs="Times New Roman"/>
        </w:rPr>
        <w:t xml:space="preserve"> UNIX:/var/run/</w:t>
      </w:r>
      <w:proofErr w:type="spellStart"/>
      <w:r w:rsidRPr="00EC1170">
        <w:rPr>
          <w:rFonts w:ascii="Times New Roman" w:hAnsi="Times New Roman" w:cs="Times New Roman"/>
        </w:rPr>
        <w:t>docker.sock</w:t>
      </w:r>
      <w:proofErr w:type="spellEnd"/>
    </w:p>
    <w:p w14:paraId="60E2E2FF" w14:textId="77777777" w:rsidR="00362990" w:rsidRPr="00EC1170" w:rsidRDefault="00362990" w:rsidP="00362990">
      <w:pPr>
        <w:pStyle w:val="body"/>
        <w:rPr>
          <w:sz w:val="20"/>
          <w:szCs w:val="20"/>
        </w:rPr>
      </w:pPr>
      <w:r w:rsidRPr="00EC1170">
        <w:rPr>
          <w:sz w:val="20"/>
          <w:szCs w:val="20"/>
        </w:rPr>
        <w:t xml:space="preserve">The </w:t>
      </w:r>
      <w:r w:rsidRPr="00EC1170">
        <w:rPr>
          <w:rStyle w:val="HTMLCode"/>
          <w:rFonts w:ascii="Times New Roman" w:hAnsi="Times New Roman" w:cs="Times New Roman"/>
        </w:rPr>
        <w:t>TCP-L:2345</w:t>
      </w:r>
      <w:r w:rsidRPr="00EC1170">
        <w:rPr>
          <w:sz w:val="20"/>
          <w:szCs w:val="20"/>
        </w:rPr>
        <w:t xml:space="preserve"> flag instructs </w:t>
      </w:r>
      <w:proofErr w:type="spellStart"/>
      <w:r w:rsidRPr="00EC1170">
        <w:rPr>
          <w:sz w:val="20"/>
          <w:szCs w:val="20"/>
        </w:rPr>
        <w:t>socat</w:t>
      </w:r>
      <w:proofErr w:type="spellEnd"/>
      <w:r w:rsidRPr="00EC1170">
        <w:rPr>
          <w:sz w:val="20"/>
          <w:szCs w:val="20"/>
        </w:rPr>
        <w:t xml:space="preserve"> to listen on port 2345 for TCP traffic. The </w:t>
      </w:r>
      <w:r w:rsidRPr="00EC1170">
        <w:rPr>
          <w:rStyle w:val="HTMLCode"/>
          <w:rFonts w:ascii="Times New Roman" w:hAnsi="Times New Roman" w:cs="Times New Roman"/>
        </w:rPr>
        <w:t>fork</w:t>
      </w:r>
      <w:r w:rsidRPr="00EC1170">
        <w:rPr>
          <w:sz w:val="20"/>
          <w:szCs w:val="20"/>
        </w:rPr>
        <w:t xml:space="preserve"> flag enables </w:t>
      </w:r>
      <w:proofErr w:type="spellStart"/>
      <w:r w:rsidRPr="00EC1170">
        <w:rPr>
          <w:sz w:val="20"/>
          <w:szCs w:val="20"/>
        </w:rPr>
        <w:t>socat</w:t>
      </w:r>
      <w:proofErr w:type="spellEnd"/>
      <w:r w:rsidRPr="00EC1170">
        <w:rPr>
          <w:sz w:val="20"/>
          <w:szCs w:val="20"/>
        </w:rPr>
        <w:t xml:space="preserve"> to handle each arriving packet by its own subprocess. When we use </w:t>
      </w:r>
      <w:r w:rsidRPr="00EC1170">
        <w:rPr>
          <w:rStyle w:val="HTMLCode"/>
          <w:rFonts w:ascii="Times New Roman" w:hAnsi="Times New Roman" w:cs="Times New Roman"/>
        </w:rPr>
        <w:t>fork</w:t>
      </w:r>
      <w:r w:rsidRPr="00EC1170">
        <w:rPr>
          <w:sz w:val="20"/>
          <w:szCs w:val="20"/>
        </w:rPr>
        <w:t xml:space="preserve">, </w:t>
      </w:r>
      <w:proofErr w:type="spellStart"/>
      <w:r w:rsidRPr="00EC1170">
        <w:rPr>
          <w:sz w:val="20"/>
          <w:szCs w:val="20"/>
        </w:rPr>
        <w:t>socat</w:t>
      </w:r>
      <w:proofErr w:type="spellEnd"/>
      <w:r w:rsidRPr="00EC1170">
        <w:rPr>
          <w:sz w:val="20"/>
          <w:szCs w:val="20"/>
        </w:rPr>
        <w:t xml:space="preserve"> creates a new process for each newly accepted connection. The </w:t>
      </w:r>
      <w:r w:rsidRPr="00EC1170">
        <w:rPr>
          <w:rStyle w:val="HTMLCode"/>
          <w:rFonts w:ascii="Times New Roman" w:hAnsi="Times New Roman" w:cs="Times New Roman"/>
        </w:rPr>
        <w:t>bind=127.0.0.1</w:t>
      </w:r>
      <w:r w:rsidRPr="00EC1170">
        <w:rPr>
          <w:sz w:val="20"/>
          <w:szCs w:val="20"/>
        </w:rPr>
        <w:t xml:space="preserve"> flag instructs </w:t>
      </w:r>
      <w:proofErr w:type="spellStart"/>
      <w:r w:rsidRPr="00EC1170">
        <w:rPr>
          <w:sz w:val="20"/>
          <w:szCs w:val="20"/>
        </w:rPr>
        <w:t>socat</w:t>
      </w:r>
      <w:proofErr w:type="spellEnd"/>
      <w:r w:rsidRPr="00EC1170">
        <w:rPr>
          <w:sz w:val="20"/>
          <w:szCs w:val="20"/>
        </w:rPr>
        <w:t xml:space="preserve"> to listen only on the loopback interface, so no one outside the host machine can directly talk to </w:t>
      </w:r>
      <w:proofErr w:type="spellStart"/>
      <w:r w:rsidRPr="00EC1170">
        <w:rPr>
          <w:sz w:val="20"/>
          <w:szCs w:val="20"/>
        </w:rPr>
        <w:t>socat</w:t>
      </w:r>
      <w:proofErr w:type="spellEnd"/>
      <w:r w:rsidRPr="00EC1170">
        <w:rPr>
          <w:sz w:val="20"/>
          <w:szCs w:val="20"/>
        </w:rPr>
        <w:t xml:space="preserve">. </w:t>
      </w:r>
      <w:r w:rsidRPr="00EC1170">
        <w:rPr>
          <w:rStyle w:val="HTMLCode"/>
          <w:rFonts w:ascii="Times New Roman" w:hAnsi="Times New Roman" w:cs="Times New Roman"/>
        </w:rPr>
        <w:t>UNIX:/var/run/docker .sock</w:t>
      </w:r>
      <w:r w:rsidRPr="00EC1170">
        <w:rPr>
          <w:sz w:val="20"/>
          <w:szCs w:val="20"/>
        </w:rPr>
        <w:t xml:space="preserve"> is the address of the UNIX socket where the Docker daemon accepts connections. In effect, the command asks </w:t>
      </w:r>
      <w:proofErr w:type="spellStart"/>
      <w:r w:rsidRPr="00EC1170">
        <w:rPr>
          <w:sz w:val="20"/>
          <w:szCs w:val="20"/>
        </w:rPr>
        <w:t>socat</w:t>
      </w:r>
      <w:proofErr w:type="spellEnd"/>
      <w:r w:rsidRPr="00EC1170">
        <w:rPr>
          <w:sz w:val="20"/>
          <w:szCs w:val="20"/>
        </w:rPr>
        <w:t xml:space="preserve"> to listen for TCP traffic on port 2345, log it, and then forward it to the UNIX socket </w:t>
      </w:r>
      <w:r w:rsidRPr="00EC1170">
        <w:rPr>
          <w:rStyle w:val="HTMLCode"/>
          <w:rFonts w:ascii="Times New Roman" w:hAnsi="Times New Roman" w:cs="Times New Roman"/>
        </w:rPr>
        <w:t>/var/run/</w:t>
      </w:r>
      <w:proofErr w:type="spellStart"/>
      <w:r w:rsidRPr="00EC1170">
        <w:rPr>
          <w:rStyle w:val="HTMLCode"/>
          <w:rFonts w:ascii="Times New Roman" w:hAnsi="Times New Roman" w:cs="Times New Roman"/>
        </w:rPr>
        <w:t>docker.sock</w:t>
      </w:r>
      <w:proofErr w:type="spellEnd"/>
      <w:r w:rsidRPr="00EC1170">
        <w:rPr>
          <w:sz w:val="20"/>
          <w:szCs w:val="20"/>
        </w:rPr>
        <w:t xml:space="preserve">. Let’s run the following command from the chapter10/sample03 directory to start both the NGINX and </w:t>
      </w:r>
      <w:proofErr w:type="spellStart"/>
      <w:r w:rsidRPr="00EC1170">
        <w:rPr>
          <w:sz w:val="20"/>
          <w:szCs w:val="20"/>
        </w:rPr>
        <w:t>socat</w:t>
      </w:r>
      <w:proofErr w:type="spellEnd"/>
      <w:r w:rsidRPr="00EC1170">
        <w:rPr>
          <w:sz w:val="20"/>
          <w:szCs w:val="20"/>
        </w:rPr>
        <w:t xml:space="preserve"> containers:</w:t>
      </w:r>
    </w:p>
    <w:p w14:paraId="7B2B38D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docker-compose up</w:t>
      </w:r>
    </w:p>
    <w:p w14:paraId="443143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0EA63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Pulling </w:t>
      </w:r>
      <w:proofErr w:type="spellStart"/>
      <w:r w:rsidRPr="00EC1170">
        <w:rPr>
          <w:rFonts w:ascii="Times New Roman" w:hAnsi="Times New Roman" w:cs="Times New Roman"/>
        </w:rPr>
        <w:t>socat</w:t>
      </w:r>
      <w:proofErr w:type="spellEnd"/>
      <w:r w:rsidRPr="00EC1170">
        <w:rPr>
          <w:rFonts w:ascii="Times New Roman" w:hAnsi="Times New Roman" w:cs="Times New Roman"/>
        </w:rPr>
        <w:t xml:space="preserve"> (alpine/</w:t>
      </w:r>
      <w:proofErr w:type="spellStart"/>
      <w:r w:rsidRPr="00EC1170">
        <w:rPr>
          <w:rFonts w:ascii="Times New Roman" w:hAnsi="Times New Roman" w:cs="Times New Roman"/>
        </w:rPr>
        <w:t>socat</w:t>
      </w:r>
      <w:proofErr w:type="spellEnd"/>
      <w:r w:rsidRPr="00EC1170">
        <w:rPr>
          <w:rFonts w:ascii="Times New Roman" w:hAnsi="Times New Roman" w:cs="Times New Roman"/>
        </w:rPr>
        <w:t>:)...</w:t>
      </w:r>
    </w:p>
    <w:p w14:paraId="2B0446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latest: Pulling from alpine/</w:t>
      </w:r>
      <w:proofErr w:type="spellStart"/>
      <w:r w:rsidRPr="00EC1170">
        <w:rPr>
          <w:rFonts w:ascii="Times New Roman" w:hAnsi="Times New Roman" w:cs="Times New Roman"/>
        </w:rPr>
        <w:t>socat</w:t>
      </w:r>
      <w:proofErr w:type="spellEnd"/>
    </w:p>
    <w:p w14:paraId="5E176CE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ff3a5c916c92: Pull complete</w:t>
      </w:r>
    </w:p>
    <w:p w14:paraId="43BAAE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abb964a97c4c: Pull complete</w:t>
      </w:r>
    </w:p>
    <w:p w14:paraId="6BC11A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Pulling </w:t>
      </w:r>
      <w:proofErr w:type="spellStart"/>
      <w:r w:rsidRPr="00EC1170">
        <w:rPr>
          <w:rFonts w:ascii="Times New Roman" w:hAnsi="Times New Roman" w:cs="Times New Roman"/>
        </w:rPr>
        <w:t>nginx</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nginx:alpine</w:t>
      </w:r>
      <w:proofErr w:type="spellEnd"/>
      <w:r w:rsidRPr="00EC1170">
        <w:rPr>
          <w:rFonts w:ascii="Times New Roman" w:hAnsi="Times New Roman" w:cs="Times New Roman"/>
        </w:rPr>
        <w:t>)...</w:t>
      </w:r>
    </w:p>
    <w:p w14:paraId="6A24867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alpine: Pulling from library/</w:t>
      </w:r>
      <w:proofErr w:type="spellStart"/>
      <w:r w:rsidRPr="00EC1170">
        <w:rPr>
          <w:rFonts w:ascii="Times New Roman" w:hAnsi="Times New Roman" w:cs="Times New Roman"/>
        </w:rPr>
        <w:t>nginx</w:t>
      </w:r>
      <w:proofErr w:type="spellEnd"/>
    </w:p>
    <w:p w14:paraId="164744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e7c96db7181b: Already exists</w:t>
      </w:r>
    </w:p>
    <w:p w14:paraId="4726F7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f0e40e45c95e: Pull complete</w:t>
      </w:r>
    </w:p>
    <w:p w14:paraId="3CE2E56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Creating sample03_socat_1 ... done</w:t>
      </w:r>
    </w:p>
    <w:p w14:paraId="67889B4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Creating sample03_nginx_1 ... done</w:t>
      </w:r>
    </w:p>
    <w:p w14:paraId="7EB8F4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Attaching to sample03_socat_1, sample03_nginx_1</w:t>
      </w:r>
    </w:p>
    <w:p w14:paraId="1895A8FC" w14:textId="77777777" w:rsidR="00362990" w:rsidRPr="00EC1170" w:rsidRDefault="00362990" w:rsidP="00362990">
      <w:pPr>
        <w:pStyle w:val="body"/>
        <w:rPr>
          <w:sz w:val="20"/>
          <w:szCs w:val="20"/>
        </w:rPr>
      </w:pPr>
      <w:r w:rsidRPr="00EC1170">
        <w:rPr>
          <w:sz w:val="20"/>
          <w:szCs w:val="20"/>
        </w:rPr>
        <w:t>To make sure everything works fine, you can run the following command from the Docker client machine with the proper NGINX hostname. It should return a JSON payload that carries Docker image details:</w:t>
      </w:r>
    </w:p>
    <w:p w14:paraId="40808D1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http://nginx-host:8080/v1.39/images/json</w:t>
      </w:r>
    </w:p>
    <w:p w14:paraId="1EF9F6A0" w14:textId="77777777" w:rsidR="00362990" w:rsidRPr="00EC1170" w:rsidRDefault="00362990" w:rsidP="00362990">
      <w:pPr>
        <w:pStyle w:val="Heading2"/>
        <w:rPr>
          <w:b w:val="0"/>
          <w:bCs w:val="0"/>
          <w:sz w:val="20"/>
          <w:szCs w:val="20"/>
        </w:rPr>
      </w:pPr>
      <w:r w:rsidRPr="00EC1170">
        <w:rPr>
          <w:b w:val="0"/>
          <w:bCs w:val="0"/>
          <w:sz w:val="20"/>
          <w:szCs w:val="20"/>
        </w:rPr>
        <w:t>Summary</w:t>
      </w:r>
    </w:p>
    <w:p w14:paraId="76771D6E" w14:textId="77777777" w:rsidR="00362990" w:rsidRPr="00EC1170" w:rsidRDefault="00362990" w:rsidP="006F2198">
      <w:pPr>
        <w:pStyle w:val="List1"/>
        <w:numPr>
          <w:ilvl w:val="0"/>
          <w:numId w:val="52"/>
        </w:numPr>
        <w:rPr>
          <w:sz w:val="20"/>
          <w:szCs w:val="20"/>
        </w:rPr>
      </w:pPr>
      <w:r w:rsidRPr="00EC1170">
        <w:rPr>
          <w:sz w:val="20"/>
          <w:szCs w:val="20"/>
        </w:rPr>
        <w:t>Docker containers have become the de facto standard to package, distribute, test, and deploy microservices.</w:t>
      </w:r>
    </w:p>
    <w:p w14:paraId="52B105D6" w14:textId="77777777" w:rsidR="00362990" w:rsidRPr="00EC1170" w:rsidRDefault="00362990" w:rsidP="006F2198">
      <w:pPr>
        <w:pStyle w:val="List1"/>
        <w:numPr>
          <w:ilvl w:val="0"/>
          <w:numId w:val="52"/>
        </w:numPr>
        <w:rPr>
          <w:sz w:val="20"/>
          <w:szCs w:val="20"/>
        </w:rPr>
      </w:pPr>
      <w:r w:rsidRPr="00EC1170">
        <w:rPr>
          <w:sz w:val="20"/>
          <w:szCs w:val="20"/>
        </w:rPr>
        <w:t>As a best practice, no secrets must be embedded in Docker images, and secrets must be externalized. Container orchestration frameworks, such as Kubernetes and Docker Swarm, provide better ways to manage secrets in a containerized environment.</w:t>
      </w:r>
    </w:p>
    <w:p w14:paraId="6C39CCC3" w14:textId="77777777" w:rsidR="00362990" w:rsidRPr="00EC1170" w:rsidRDefault="00362990" w:rsidP="006F2198">
      <w:pPr>
        <w:pStyle w:val="List1"/>
        <w:numPr>
          <w:ilvl w:val="0"/>
          <w:numId w:val="52"/>
        </w:numPr>
        <w:rPr>
          <w:sz w:val="20"/>
          <w:szCs w:val="20"/>
        </w:rPr>
      </w:pPr>
      <w:r w:rsidRPr="00EC1170">
        <w:rPr>
          <w:sz w:val="20"/>
          <w:szCs w:val="20"/>
        </w:rPr>
        <w:t>When securing microservices, the security of a microservices deployment should be thought of in the context of a container orchestration framework, not just container security in isolation.</w:t>
      </w:r>
    </w:p>
    <w:p w14:paraId="007155DF" w14:textId="77777777" w:rsidR="00362990" w:rsidRPr="00EC1170" w:rsidRDefault="00362990" w:rsidP="006F2198">
      <w:pPr>
        <w:pStyle w:val="List1"/>
        <w:numPr>
          <w:ilvl w:val="0"/>
          <w:numId w:val="52"/>
        </w:numPr>
        <w:rPr>
          <w:sz w:val="20"/>
          <w:szCs w:val="20"/>
        </w:rPr>
      </w:pPr>
      <w:r w:rsidRPr="00EC1170">
        <w:rPr>
          <w:sz w:val="20"/>
          <w:szCs w:val="20"/>
        </w:rPr>
        <w:t>DCT is used to sign and verify Docker images. This makes sure that you run only trusted containers in your deployment and helps developers who rely on Docker images developed by you to validate them.</w:t>
      </w:r>
    </w:p>
    <w:p w14:paraId="16F7F766" w14:textId="77777777" w:rsidR="00362990" w:rsidRPr="00EC1170" w:rsidRDefault="00362990" w:rsidP="006F2198">
      <w:pPr>
        <w:pStyle w:val="List1"/>
        <w:numPr>
          <w:ilvl w:val="0"/>
          <w:numId w:val="52"/>
        </w:numPr>
        <w:rPr>
          <w:sz w:val="20"/>
          <w:szCs w:val="20"/>
        </w:rPr>
      </w:pPr>
      <w:r w:rsidRPr="00EC1170">
        <w:rPr>
          <w:sz w:val="20"/>
          <w:szCs w:val="20"/>
        </w:rPr>
        <w:t xml:space="preserve">As a best practice, you shouldn’t run a container as the root user. One approach is to define the user who you want to run the container in the </w:t>
      </w:r>
      <w:proofErr w:type="spellStart"/>
      <w:r w:rsidRPr="00EC1170">
        <w:rPr>
          <w:sz w:val="20"/>
          <w:szCs w:val="20"/>
        </w:rPr>
        <w:t>Dockerfile</w:t>
      </w:r>
      <w:proofErr w:type="spellEnd"/>
      <w:r w:rsidRPr="00EC1170">
        <w:rPr>
          <w:sz w:val="20"/>
          <w:szCs w:val="20"/>
        </w:rPr>
        <w:t xml:space="preserve"> itself or to pass it as an argument to the </w:t>
      </w:r>
      <w:r w:rsidRPr="00EC1170">
        <w:rPr>
          <w:rStyle w:val="HTMLCode"/>
          <w:rFonts w:ascii="Times New Roman" w:hAnsi="Times New Roman" w:cs="Times New Roman"/>
        </w:rPr>
        <w:t>docker</w:t>
      </w:r>
      <w:r w:rsidRPr="00EC1170">
        <w:rPr>
          <w:sz w:val="20"/>
          <w:szCs w:val="20"/>
        </w:rPr>
        <w:t xml:space="preserve"> </w:t>
      </w:r>
      <w:r w:rsidRPr="00EC1170">
        <w:rPr>
          <w:rStyle w:val="HTMLCode"/>
          <w:rFonts w:ascii="Times New Roman" w:hAnsi="Times New Roman" w:cs="Times New Roman"/>
        </w:rPr>
        <w:t>run</w:t>
      </w:r>
      <w:r w:rsidRPr="00EC1170">
        <w:rPr>
          <w:sz w:val="20"/>
          <w:szCs w:val="20"/>
        </w:rPr>
        <w:t xml:space="preserve"> command. The other approach is to use capabilities to restrict what a user can do within a container.</w:t>
      </w:r>
    </w:p>
    <w:p w14:paraId="41DABE0D" w14:textId="77777777" w:rsidR="00362990" w:rsidRPr="00EC1170" w:rsidRDefault="00362990" w:rsidP="006F2198">
      <w:pPr>
        <w:pStyle w:val="List1"/>
        <w:numPr>
          <w:ilvl w:val="0"/>
          <w:numId w:val="52"/>
        </w:numPr>
        <w:rPr>
          <w:sz w:val="20"/>
          <w:szCs w:val="20"/>
        </w:rPr>
      </w:pPr>
      <w:r w:rsidRPr="00EC1170">
        <w:rPr>
          <w:sz w:val="20"/>
          <w:szCs w:val="20"/>
        </w:rPr>
        <w:t>Sometimes you need to expose the Docker daemon to remote clients. In such cases, you must protect all Docker APIs to make sure only legitimate users have access.</w:t>
      </w:r>
    </w:p>
    <w:p w14:paraId="7FB9CE53" w14:textId="77777777" w:rsidR="00362990" w:rsidRPr="00EC1170" w:rsidRDefault="00362990" w:rsidP="006F2198">
      <w:pPr>
        <w:pStyle w:val="List1"/>
        <w:numPr>
          <w:ilvl w:val="0"/>
          <w:numId w:val="52"/>
        </w:numPr>
        <w:rPr>
          <w:sz w:val="20"/>
          <w:szCs w:val="20"/>
        </w:rPr>
      </w:pPr>
      <w:r w:rsidRPr="00EC1170">
        <w:rPr>
          <w:sz w:val="20"/>
          <w:szCs w:val="20"/>
        </w:rPr>
        <w:t>Docker Bench for Security checks a Docker deployment for common, well-known best practices, as defined by the CIS in the Docker Community Edition Benchmark document (</w:t>
      </w:r>
      <w:hyperlink r:id="rId176" w:history="1">
        <w:r w:rsidRPr="00EC1170">
          <w:rPr>
            <w:rStyle w:val="Hyperlink"/>
            <w:sz w:val="20"/>
            <w:szCs w:val="20"/>
          </w:rPr>
          <w:t>https://downloads.cisecurity.org</w:t>
        </w:r>
      </w:hyperlink>
      <w:r w:rsidRPr="00EC1170">
        <w:rPr>
          <w:sz w:val="20"/>
          <w:szCs w:val="20"/>
        </w:rPr>
        <w:t>), and then validates your Docker environment.</w:t>
      </w:r>
    </w:p>
    <w:p w14:paraId="6F756F1C" w14:textId="77777777" w:rsidR="00362990" w:rsidRPr="00B375FF" w:rsidRDefault="00362990" w:rsidP="00362990">
      <w:pPr>
        <w:spacing w:before="100" w:beforeAutospacing="1" w:after="100" w:afterAutospacing="1"/>
        <w:outlineLvl w:val="0"/>
        <w:rPr>
          <w:rFonts w:ascii="Times New Roman" w:eastAsia="Times New Roman" w:hAnsi="Times New Roman" w:cs="Times New Roman"/>
          <w:b/>
          <w:bCs/>
          <w:i/>
          <w:iCs/>
          <w:kern w:val="36"/>
          <w:sz w:val="28"/>
          <w:szCs w:val="28"/>
          <w:u w:val="single"/>
          <w:lang w:eastAsia="en-GB"/>
        </w:rPr>
      </w:pPr>
      <w:r w:rsidRPr="00B375FF">
        <w:rPr>
          <w:rFonts w:ascii="Times New Roman" w:eastAsia="Times New Roman" w:hAnsi="Times New Roman" w:cs="Times New Roman"/>
          <w:b/>
          <w:bCs/>
          <w:i/>
          <w:iCs/>
          <w:kern w:val="36"/>
          <w:sz w:val="28"/>
          <w:szCs w:val="28"/>
          <w:u w:val="single"/>
          <w:lang w:eastAsia="en-GB"/>
        </w:rPr>
        <w:t>11 Securing microservices on Kubernetes</w:t>
      </w:r>
    </w:p>
    <w:p w14:paraId="042FCE29" w14:textId="77777777" w:rsidR="00362990" w:rsidRPr="00EC1170" w:rsidRDefault="00362990" w:rsidP="006F2198">
      <w:pPr>
        <w:numPr>
          <w:ilvl w:val="0"/>
          <w:numId w:val="5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Securing service-to-service communications of a microservices deployment</w:t>
      </w:r>
    </w:p>
    <w:p w14:paraId="3904B856" w14:textId="77777777" w:rsidR="00362990" w:rsidRPr="00EC1170" w:rsidRDefault="00362990" w:rsidP="006F2198">
      <w:pPr>
        <w:numPr>
          <w:ilvl w:val="0"/>
          <w:numId w:val="5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Managing secrets in Kubernetes</w:t>
      </w:r>
    </w:p>
    <w:p w14:paraId="052092FD" w14:textId="77777777" w:rsidR="00362990" w:rsidRPr="00EC1170" w:rsidRDefault="00362990" w:rsidP="006F2198">
      <w:pPr>
        <w:numPr>
          <w:ilvl w:val="0"/>
          <w:numId w:val="5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Creating service accounts and associating them with Pods</w:t>
      </w:r>
    </w:p>
    <w:p w14:paraId="4DB39BEC" w14:textId="77777777" w:rsidR="00362990" w:rsidRPr="00EC1170" w:rsidRDefault="00362990" w:rsidP="006F2198">
      <w:pPr>
        <w:numPr>
          <w:ilvl w:val="0"/>
          <w:numId w:val="5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Protecting access to the Kubernetes API server with RBAC</w:t>
      </w:r>
    </w:p>
    <w:p w14:paraId="5771E982"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11.1 Running an STS on Kubernetes</w:t>
      </w:r>
    </w:p>
    <w:p w14:paraId="4818141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deploy the Docker container that we built in chapter 10 with the STS in Kubernetes. This Docker image is already published to the Docker Hub as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/insecure-sts-ch10:v1. To deploy a container in Kubernetes, first we need to create a Pod. If you read appendix J, you learned that developers or DevOps don’t directly work with Pods but with Deployments. So, to create a Pod in Kubernetes, we need to create a Deployment.</w:t>
      </w:r>
    </w:p>
    <w:p w14:paraId="12436B02"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11.1.3 Troubleshooting the Deployment</w:t>
      </w:r>
    </w:p>
    <w:p w14:paraId="4D3EC0B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Also, in case you have doubts about your YAML file, you can use an online tool like YAML Lint (</w:t>
      </w:r>
      <w:hyperlink r:id="rId177" w:history="1">
        <w:r w:rsidRPr="00EC1170">
          <w:rPr>
            <w:rFonts w:ascii="Times New Roman" w:eastAsia="Times New Roman" w:hAnsi="Times New Roman" w:cs="Times New Roman"/>
            <w:color w:val="0000FF"/>
            <w:sz w:val="20"/>
            <w:szCs w:val="20"/>
            <w:u w:val="single"/>
            <w:lang w:eastAsia="en-GB"/>
          </w:rPr>
          <w:t>www.yamllint.com)</w:t>
        </w:r>
      </w:hyperlink>
      <w:r w:rsidRPr="00EC1170">
        <w:rPr>
          <w:rFonts w:ascii="Times New Roman" w:eastAsia="Times New Roman" w:hAnsi="Times New Roman" w:cs="Times New Roman"/>
          <w:sz w:val="20"/>
          <w:szCs w:val="20"/>
          <w:lang w:eastAsia="en-GB"/>
        </w:rPr>
        <w:t xml:space="preserve"> to validate it, or use </w:t>
      </w:r>
      <w:proofErr w:type="spellStart"/>
      <w:r w:rsidRPr="00EC1170">
        <w:rPr>
          <w:rFonts w:ascii="Times New Roman" w:eastAsia="Times New Roman" w:hAnsi="Times New Roman" w:cs="Times New Roman"/>
          <w:sz w:val="20"/>
          <w:szCs w:val="20"/>
          <w:lang w:eastAsia="en-GB"/>
        </w:rPr>
        <w:t>kubeval</w:t>
      </w:r>
      <w:proofErr w:type="spellEnd"/>
      <w:r w:rsidRPr="00EC1170">
        <w:rPr>
          <w:rFonts w:ascii="Times New Roman" w:eastAsia="Times New Roman" w:hAnsi="Times New Roman" w:cs="Times New Roman"/>
          <w:sz w:val="20"/>
          <w:szCs w:val="20"/>
          <w:lang w:eastAsia="en-GB"/>
        </w:rPr>
        <w:t xml:space="preserve"> (</w:t>
      </w:r>
      <w:hyperlink r:id="rId178" w:history="1">
        <w:r w:rsidRPr="00EC1170">
          <w:rPr>
            <w:rFonts w:ascii="Times New Roman" w:eastAsia="Times New Roman" w:hAnsi="Times New Roman" w:cs="Times New Roman"/>
            <w:color w:val="0000FF"/>
            <w:sz w:val="20"/>
            <w:szCs w:val="20"/>
            <w:u w:val="single"/>
            <w:lang w:eastAsia="en-GB"/>
          </w:rPr>
          <w:t>www.kubeval.com</w:t>
        </w:r>
      </w:hyperlink>
      <w:r w:rsidRPr="00EC1170">
        <w:rPr>
          <w:rFonts w:ascii="Times New Roman" w:eastAsia="Times New Roman" w:hAnsi="Times New Roman" w:cs="Times New Roman"/>
          <w:sz w:val="20"/>
          <w:szCs w:val="20"/>
          <w:lang w:eastAsia="en-GB"/>
        </w:rPr>
        <w:t xml:space="preserve">), which is an open source tool. YAML Lint validates only the YAML file, while </w:t>
      </w:r>
      <w:proofErr w:type="spellStart"/>
      <w:r w:rsidRPr="00EC1170">
        <w:rPr>
          <w:rFonts w:ascii="Times New Roman" w:eastAsia="Times New Roman" w:hAnsi="Times New Roman" w:cs="Times New Roman"/>
          <w:sz w:val="20"/>
          <w:szCs w:val="20"/>
          <w:lang w:eastAsia="en-GB"/>
        </w:rPr>
        <w:t>kubeval</w:t>
      </w:r>
      <w:proofErr w:type="spellEnd"/>
      <w:r w:rsidRPr="00EC1170">
        <w:rPr>
          <w:rFonts w:ascii="Times New Roman" w:eastAsia="Times New Roman" w:hAnsi="Times New Roman" w:cs="Times New Roman"/>
          <w:sz w:val="20"/>
          <w:szCs w:val="20"/>
          <w:lang w:eastAsia="en-GB"/>
        </w:rPr>
        <w:t xml:space="preserve"> also validates your configurations against the Kubernetes schema.</w:t>
      </w:r>
    </w:p>
    <w:p w14:paraId="7B73622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Even though 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command executes successfully, when you run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deployments, it may show that none of your replicas are ready. The following three commands are quite useful in such cases:</w:t>
      </w:r>
    </w:p>
    <w:p w14:paraId="148944D1" w14:textId="77777777" w:rsidR="00362990" w:rsidRPr="00EC1170" w:rsidRDefault="00362990" w:rsidP="006F2198">
      <w:pPr>
        <w:numPr>
          <w:ilvl w:val="0"/>
          <w:numId w:val="5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describe command shows a set of metadata related to the deployment:</w:t>
      </w:r>
    </w:p>
    <w:p w14:paraId="7121C6E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describe deployment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-deployment</w:t>
      </w:r>
    </w:p>
    <w:p w14:paraId="37D7DED0" w14:textId="77777777" w:rsidR="00362990" w:rsidRPr="00EC1170" w:rsidRDefault="00362990" w:rsidP="006F2198">
      <w:pPr>
        <w:numPr>
          <w:ilvl w:val="0"/>
          <w:numId w:val="5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events command shows all the events created in the current Kubernetes namespace. If something goes wrong while creating the Deployment, you’ll notice a set of errors or warnings:</w:t>
      </w:r>
    </w:p>
    <w:p w14:paraId="6F8B9E3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events</w:t>
      </w:r>
    </w:p>
    <w:p w14:paraId="5A4176DA" w14:textId="77777777" w:rsidR="00362990" w:rsidRPr="00EC1170" w:rsidRDefault="00362990" w:rsidP="006F2198">
      <w:pPr>
        <w:numPr>
          <w:ilvl w:val="0"/>
          <w:numId w:val="5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Another useful command in troubleshooting is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logs. You can run this command against a given Pod. First, though, you can run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pods to find the name of the Pod you want to get the logs from, and then use the following command with the Pod name (sts-deployment-799fdff46f-hdp5s is the Pod name in the following command):</w:t>
      </w:r>
    </w:p>
    <w:p w14:paraId="1C795F2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logs sts-deployment-799fdff46f-hdp5s -follow</w:t>
      </w:r>
    </w:p>
    <w:p w14:paraId="7743A8A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you identify the issue related to your Kubernetes Deployment, and if you need help to get that sorted out, you can either reach out to any of the Kubernetes community forums (</w:t>
      </w:r>
      <w:hyperlink r:id="rId179" w:history="1">
        <w:r w:rsidRPr="00EC1170">
          <w:rPr>
            <w:rFonts w:ascii="Times New Roman" w:eastAsia="Times New Roman" w:hAnsi="Times New Roman" w:cs="Times New Roman"/>
            <w:color w:val="0000FF"/>
            <w:sz w:val="20"/>
            <w:szCs w:val="20"/>
            <w:u w:val="single"/>
            <w:lang w:eastAsia="en-GB"/>
          </w:rPr>
          <w:t>https://discuss.kubernetes.io</w:t>
        </w:r>
      </w:hyperlink>
      <w:r w:rsidRPr="00EC1170">
        <w:rPr>
          <w:rFonts w:ascii="Times New Roman" w:eastAsia="Times New Roman" w:hAnsi="Times New Roman" w:cs="Times New Roman"/>
          <w:sz w:val="20"/>
          <w:szCs w:val="20"/>
          <w:lang w:eastAsia="en-GB"/>
        </w:rPr>
        <w:t>) or use the Kubernetes Stack Overflow channel (</w:t>
      </w:r>
      <w:hyperlink r:id="rId180" w:history="1">
        <w:r w:rsidRPr="00EC1170">
          <w:rPr>
            <w:rFonts w:ascii="Times New Roman" w:eastAsia="Times New Roman" w:hAnsi="Times New Roman" w:cs="Times New Roman"/>
            <w:color w:val="0000FF"/>
            <w:sz w:val="20"/>
            <w:szCs w:val="20"/>
            <w:u w:val="single"/>
            <w:lang w:eastAsia="en-GB"/>
          </w:rPr>
          <w:t>https://stackoverflow.com/questions/tagged/kubernetes</w:t>
        </w:r>
      </w:hyperlink>
      <w:r w:rsidRPr="00EC1170">
        <w:rPr>
          <w:rFonts w:ascii="Times New Roman" w:eastAsia="Times New Roman" w:hAnsi="Times New Roman" w:cs="Times New Roman"/>
          <w:sz w:val="20"/>
          <w:szCs w:val="20"/>
          <w:lang w:eastAsia="en-GB"/>
        </w:rPr>
        <w:t>).</w:t>
      </w:r>
    </w:p>
    <w:p w14:paraId="5C297C09"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11.2 Managing secrets in a Kubernetes environment</w:t>
      </w:r>
    </w:p>
    <w:p w14:paraId="00DBA82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chapter 10, we used Docker bind mounts, so Docker loads the application .properties file from the host machine and maps it to the /opt directory of the container filesystem. Following is the command we used in chapter 10 to run the Docker container with bind mounts (only for your reference; if you want to try it, follow the instructions in section 10.2.2):</w:t>
      </w:r>
    </w:p>
    <w:p w14:paraId="05CE69E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JKS_SOURCE="$(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5AC1DAA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9EDF0D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JKS_TARGET="/opt/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183C931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JWT_SOURCE="$(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66E2A06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JWT_TARGET="/opt/</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1F31911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APP_SOURCE="$(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)/config/</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4B975C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APP_TARGET="/opt/</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08B3F4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AA5BA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-p 8443:8443 \</w:t>
      </w:r>
    </w:p>
    <w:p w14:paraId="42ED306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JKS_SOURCE",target</w:t>
      </w:r>
      <w:proofErr w:type="spellEnd"/>
      <w:r w:rsidRPr="00EC1170">
        <w:rPr>
          <w:rFonts w:ascii="Times New Roman" w:eastAsia="Times New Roman" w:hAnsi="Times New Roman" w:cs="Times New Roman"/>
          <w:sz w:val="20"/>
          <w:szCs w:val="20"/>
          <w:lang w:eastAsia="en-GB"/>
        </w:rPr>
        <w:t>="$JKS_TARGET" \</w:t>
      </w:r>
    </w:p>
    <w:p w14:paraId="2065B1D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JWT_SOURCE",target</w:t>
      </w:r>
      <w:proofErr w:type="spellEnd"/>
      <w:r w:rsidRPr="00EC1170">
        <w:rPr>
          <w:rFonts w:ascii="Times New Roman" w:eastAsia="Times New Roman" w:hAnsi="Times New Roman" w:cs="Times New Roman"/>
          <w:sz w:val="20"/>
          <w:szCs w:val="20"/>
          <w:lang w:eastAsia="en-GB"/>
        </w:rPr>
        <w:t>="$JWT_TARGET" \</w:t>
      </w:r>
    </w:p>
    <w:p w14:paraId="7863315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APP_SOURCE",target</w:t>
      </w:r>
      <w:proofErr w:type="spellEnd"/>
      <w:r w:rsidRPr="00EC1170">
        <w:rPr>
          <w:rFonts w:ascii="Times New Roman" w:eastAsia="Times New Roman" w:hAnsi="Times New Roman" w:cs="Times New Roman"/>
          <w:sz w:val="20"/>
          <w:szCs w:val="20"/>
          <w:lang w:eastAsia="en-GB"/>
        </w:rPr>
        <w:t>="$APP_TARGET" \</w:t>
      </w:r>
    </w:p>
    <w:p w14:paraId="1069642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 KEYSTORE_SECRET=</w:t>
      </w:r>
      <w:proofErr w:type="spellStart"/>
      <w:r w:rsidRPr="00EC1170">
        <w:rPr>
          <w:rFonts w:ascii="Times New Roman" w:eastAsia="Times New Roman" w:hAnsi="Times New Roman" w:cs="Times New Roman"/>
          <w:sz w:val="20"/>
          <w:szCs w:val="20"/>
          <w:lang w:eastAsia="en-GB"/>
        </w:rPr>
        <w:t>springboot</w:t>
      </w:r>
      <w:proofErr w:type="spellEnd"/>
      <w:r w:rsidRPr="00EC1170">
        <w:rPr>
          <w:rFonts w:ascii="Times New Roman" w:eastAsia="Times New Roman" w:hAnsi="Times New Roman" w:cs="Times New Roman"/>
          <w:sz w:val="20"/>
          <w:szCs w:val="20"/>
          <w:lang w:eastAsia="en-GB"/>
        </w:rPr>
        <w:t xml:space="preserve"> \</w:t>
      </w:r>
    </w:p>
    <w:p w14:paraId="3632E10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 JWT_KEYSTORE_SECRET=</w:t>
      </w:r>
      <w:proofErr w:type="spellStart"/>
      <w:r w:rsidRPr="00EC1170">
        <w:rPr>
          <w:rFonts w:ascii="Times New Roman" w:eastAsia="Times New Roman" w:hAnsi="Times New Roman" w:cs="Times New Roman"/>
          <w:sz w:val="20"/>
          <w:szCs w:val="20"/>
          <w:lang w:eastAsia="en-GB"/>
        </w:rPr>
        <w:t>springboot</w:t>
      </w:r>
      <w:proofErr w:type="spellEnd"/>
      <w:r w:rsidRPr="00EC1170">
        <w:rPr>
          <w:rFonts w:ascii="Times New Roman" w:eastAsia="Times New Roman" w:hAnsi="Times New Roman" w:cs="Times New Roman"/>
          <w:sz w:val="20"/>
          <w:szCs w:val="20"/>
          <w:lang w:eastAsia="en-GB"/>
        </w:rPr>
        <w:t xml:space="preserve"> \</w:t>
      </w:r>
    </w:p>
    <w:p w14:paraId="58F006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/secure-sts-ch10:v1</w:t>
      </w:r>
    </w:p>
    <w:p w14:paraId="0B256DF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the command, we use bind mounts to pass not only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but also the two keystore files. If you look at the keystore locations mentioned in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(listing 11.4), Spring Boot looks for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inside the /opt directory of the container filesystem. Also, in this listing, you can see that we’ve externalized the keystore passwords. Now, Spring Boot reads the password of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file from the KEYSTORE_SECRET environment variable, and the password of the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 from the JWT_KEYSTORE_SECRET environment variable, which we pass in the docker run command.</w:t>
      </w:r>
    </w:p>
    <w:p w14:paraId="35F7F0D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11.4 The content of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w:t>
      </w:r>
    </w:p>
    <w:p w14:paraId="03DE979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server.port</w:t>
      </w:r>
      <w:proofErr w:type="spellEnd"/>
      <w:r w:rsidRPr="00EC1170">
        <w:rPr>
          <w:rFonts w:ascii="Times New Roman" w:eastAsia="Times New Roman" w:hAnsi="Times New Roman" w:cs="Times New Roman"/>
          <w:sz w:val="20"/>
          <w:szCs w:val="20"/>
          <w:lang w:eastAsia="en-GB"/>
        </w:rPr>
        <w:t>: 8443</w:t>
      </w:r>
    </w:p>
    <w:p w14:paraId="0D6918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server.ssl.key</w:t>
      </w:r>
      <w:proofErr w:type="spellEnd"/>
      <w:r w:rsidRPr="00EC1170">
        <w:rPr>
          <w:rFonts w:ascii="Times New Roman" w:eastAsia="Times New Roman" w:hAnsi="Times New Roman" w:cs="Times New Roman"/>
          <w:sz w:val="20"/>
          <w:szCs w:val="20"/>
          <w:lang w:eastAsia="en-GB"/>
        </w:rPr>
        <w:t>-store: /opt/</w:t>
      </w:r>
      <w:proofErr w:type="spellStart"/>
      <w:r w:rsidRPr="00EC1170">
        <w:rPr>
          <w:rFonts w:ascii="Times New Roman" w:eastAsia="Times New Roman" w:hAnsi="Times New Roman" w:cs="Times New Roman"/>
          <w:sz w:val="20"/>
          <w:szCs w:val="20"/>
          <w:lang w:eastAsia="en-GB"/>
        </w:rPr>
        <w:t>keystore.jks</w:t>
      </w:r>
      <w:proofErr w:type="spellEnd"/>
    </w:p>
    <w:p w14:paraId="13E4628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lastRenderedPageBreak/>
        <w:t>server.ssl.key</w:t>
      </w:r>
      <w:proofErr w:type="spellEnd"/>
      <w:r w:rsidRPr="00EC1170">
        <w:rPr>
          <w:rFonts w:ascii="Times New Roman" w:eastAsia="Times New Roman" w:hAnsi="Times New Roman" w:cs="Times New Roman"/>
          <w:sz w:val="20"/>
          <w:szCs w:val="20"/>
          <w:lang w:eastAsia="en-GB"/>
        </w:rPr>
        <w:t>-store-password: ${KEYSTORE_SECRET}</w:t>
      </w:r>
    </w:p>
    <w:p w14:paraId="3BA4283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server.ssl.keyAlias</w:t>
      </w:r>
      <w:proofErr w:type="spellEnd"/>
      <w:r w:rsidRPr="00EC1170">
        <w:rPr>
          <w:rFonts w:ascii="Times New Roman" w:eastAsia="Times New Roman" w:hAnsi="Times New Roman" w:cs="Times New Roman"/>
          <w:sz w:val="20"/>
          <w:szCs w:val="20"/>
          <w:lang w:eastAsia="en-GB"/>
        </w:rPr>
        <w:t>: spring</w:t>
      </w:r>
    </w:p>
    <w:p w14:paraId="23A86E2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spring.security.oauth.jwt</w:t>
      </w:r>
      <w:proofErr w:type="spellEnd"/>
      <w:r w:rsidRPr="00EC1170">
        <w:rPr>
          <w:rFonts w:ascii="Times New Roman" w:eastAsia="Times New Roman" w:hAnsi="Times New Roman" w:cs="Times New Roman"/>
          <w:sz w:val="20"/>
          <w:szCs w:val="20"/>
          <w:lang w:eastAsia="en-GB"/>
        </w:rPr>
        <w:t>: true</w:t>
      </w:r>
    </w:p>
    <w:p w14:paraId="0F9768C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spring.security.oauth.jwt.keystore.password</w:t>
      </w:r>
      <w:proofErr w:type="spellEnd"/>
      <w:r w:rsidRPr="00EC1170">
        <w:rPr>
          <w:rFonts w:ascii="Times New Roman" w:eastAsia="Times New Roman" w:hAnsi="Times New Roman" w:cs="Times New Roman"/>
          <w:sz w:val="20"/>
          <w:szCs w:val="20"/>
          <w:lang w:eastAsia="en-GB"/>
        </w:rPr>
        <w:t>: ${JWT_KEYSTORE_SECRET}</w:t>
      </w:r>
    </w:p>
    <w:p w14:paraId="3E9C39A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spring.security.oauth.jwt.keystore.alias</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jwtkey</w:t>
      </w:r>
      <w:proofErr w:type="spellEnd"/>
    </w:p>
    <w:p w14:paraId="0A5C392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spring.security.oauth.jwt.keystore.name: /opt/</w:t>
      </w:r>
      <w:proofErr w:type="spellStart"/>
      <w:r w:rsidRPr="00EC1170">
        <w:rPr>
          <w:rFonts w:ascii="Times New Roman" w:eastAsia="Times New Roman" w:hAnsi="Times New Roman" w:cs="Times New Roman"/>
          <w:sz w:val="20"/>
          <w:szCs w:val="20"/>
          <w:lang w:eastAsia="en-GB"/>
        </w:rPr>
        <w:t>jwt.jks</w:t>
      </w:r>
      <w:proofErr w:type="spellEnd"/>
    </w:p>
    <w:p w14:paraId="0F082D5C"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11.2.1 Using </w:t>
      </w:r>
      <w:proofErr w:type="spellStart"/>
      <w:r w:rsidRPr="00026A9A">
        <w:rPr>
          <w:rFonts w:ascii="Times New Roman" w:eastAsia="Times New Roman" w:hAnsi="Times New Roman" w:cs="Times New Roman"/>
          <w:b/>
          <w:bCs/>
          <w:i/>
          <w:iCs/>
          <w:sz w:val="20"/>
          <w:szCs w:val="20"/>
          <w:lang w:eastAsia="en-GB"/>
        </w:rPr>
        <w:t>ConfigMap</w:t>
      </w:r>
      <w:proofErr w:type="spellEnd"/>
      <w:r w:rsidRPr="00026A9A">
        <w:rPr>
          <w:rFonts w:ascii="Times New Roman" w:eastAsia="Times New Roman" w:hAnsi="Times New Roman" w:cs="Times New Roman"/>
          <w:b/>
          <w:bCs/>
          <w:i/>
          <w:iCs/>
          <w:sz w:val="20"/>
          <w:szCs w:val="20"/>
          <w:lang w:eastAsia="en-GB"/>
        </w:rPr>
        <w:t xml:space="preserve"> to externalize configurations in Kubernetes</w:t>
      </w:r>
    </w:p>
    <w:p w14:paraId="4E616D21" w14:textId="54DBB309"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you run a container in a Kubernetes environment, you can’t pass configuration files from your local filesystem as we did with Docker in section 11.2. Kubernetes introduces an object called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to decouple configuration from containers or microservices running in a Kubernetes environment. In this section, you’ll learn how to represent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file, the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 and the keystore passwords as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objects.</w:t>
      </w:r>
      <w:r w:rsidR="003524FF">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 xml:space="preserve">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is not the ideal object to represent sensitive data like keystore passwords. In such cases, we use another Kubernetes object called Secret. In section 11.3, we’ll move keystore passwords from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to a Kubernetes Secret. If you’re new to Kubernetes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see appendix J for the details and to find out how it works internally.</w:t>
      </w:r>
    </w:p>
    <w:p w14:paraId="0AA45DDD"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11.2.2 Defining a </w:t>
      </w:r>
      <w:proofErr w:type="spellStart"/>
      <w:r w:rsidRPr="00026A9A">
        <w:rPr>
          <w:rFonts w:ascii="Times New Roman" w:eastAsia="Times New Roman" w:hAnsi="Times New Roman" w:cs="Times New Roman"/>
          <w:b/>
          <w:bCs/>
          <w:i/>
          <w:iCs/>
          <w:sz w:val="20"/>
          <w:szCs w:val="20"/>
          <w:lang w:eastAsia="en-GB"/>
        </w:rPr>
        <w:t>ConfigMap</w:t>
      </w:r>
      <w:proofErr w:type="spellEnd"/>
      <w:r w:rsidRPr="00026A9A">
        <w:rPr>
          <w:rFonts w:ascii="Times New Roman" w:eastAsia="Times New Roman" w:hAnsi="Times New Roman" w:cs="Times New Roman"/>
          <w:b/>
          <w:bCs/>
          <w:i/>
          <w:iCs/>
          <w:sz w:val="20"/>
          <w:szCs w:val="20"/>
          <w:lang w:eastAsia="en-GB"/>
        </w:rPr>
        <w:t xml:space="preserve"> for </w:t>
      </w:r>
      <w:proofErr w:type="spellStart"/>
      <w:r w:rsidRPr="00026A9A">
        <w:rPr>
          <w:rFonts w:ascii="Times New Roman" w:eastAsia="Times New Roman" w:hAnsi="Times New Roman" w:cs="Times New Roman"/>
          <w:b/>
          <w:bCs/>
          <w:i/>
          <w:iCs/>
          <w:sz w:val="20"/>
          <w:szCs w:val="20"/>
          <w:lang w:eastAsia="en-GB"/>
        </w:rPr>
        <w:t>application.properties</w:t>
      </w:r>
      <w:proofErr w:type="spellEnd"/>
      <w:r w:rsidRPr="00026A9A">
        <w:rPr>
          <w:rFonts w:ascii="Times New Roman" w:eastAsia="Times New Roman" w:hAnsi="Times New Roman" w:cs="Times New Roman"/>
          <w:b/>
          <w:bCs/>
          <w:i/>
          <w:iCs/>
          <w:sz w:val="20"/>
          <w:szCs w:val="20"/>
          <w:lang w:eastAsia="en-GB"/>
        </w:rPr>
        <w:t xml:space="preserve"> file</w:t>
      </w:r>
    </w:p>
    <w:p w14:paraId="5EB196B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lets you create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with the complete content of a configuration file. Listing 11.5 shows the content of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under the data element with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as the key. The name of the key must match the name of the file that we expect to be in the container filesystem. You can find the complete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 of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in the chapter11/sample01/</w:t>
      </w:r>
      <w:proofErr w:type="spellStart"/>
      <w:r w:rsidRPr="00EC1170">
        <w:rPr>
          <w:rFonts w:ascii="Times New Roman" w:eastAsia="Times New Roman" w:hAnsi="Times New Roman" w:cs="Times New Roman"/>
          <w:sz w:val="20"/>
          <w:szCs w:val="20"/>
          <w:lang w:eastAsia="en-GB"/>
        </w:rPr>
        <w:t>sts.configuration.yaml</w:t>
      </w:r>
      <w:proofErr w:type="spellEnd"/>
      <w:r w:rsidRPr="00EC1170">
        <w:rPr>
          <w:rFonts w:ascii="Times New Roman" w:eastAsia="Times New Roman" w:hAnsi="Times New Roman" w:cs="Times New Roman"/>
          <w:sz w:val="20"/>
          <w:szCs w:val="20"/>
          <w:lang w:eastAsia="en-GB"/>
        </w:rPr>
        <w:t xml:space="preserve"> file.</w:t>
      </w:r>
    </w:p>
    <w:p w14:paraId="5DEFC37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11.5 The definition of application-properties-config-map</w:t>
      </w:r>
    </w:p>
    <w:p w14:paraId="522BB0E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712DAE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008AAE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36752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-application-properties-config-map</w:t>
      </w:r>
    </w:p>
    <w:p w14:paraId="0DDAECD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data:                                              </w:t>
      </w:r>
      <w:r w:rsidRPr="00EC1170">
        <w:rPr>
          <w:rFonts w:ascii="Cambria Math" w:eastAsia="Times New Roman" w:hAnsi="Cambria Math" w:cs="Cambria Math"/>
          <w:sz w:val="20"/>
          <w:szCs w:val="20"/>
          <w:lang w:eastAsia="en-GB"/>
        </w:rPr>
        <w:t>❶</w:t>
      </w:r>
    </w:p>
    <w:p w14:paraId="22BC07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                        </w:t>
      </w:r>
      <w:r w:rsidRPr="00EC1170">
        <w:rPr>
          <w:rFonts w:ascii="Cambria Math" w:eastAsia="Times New Roman" w:hAnsi="Cambria Math" w:cs="Cambria Math"/>
          <w:sz w:val="20"/>
          <w:szCs w:val="20"/>
          <w:lang w:eastAsia="en-GB"/>
        </w:rPr>
        <w:t>❷</w:t>
      </w:r>
    </w:p>
    <w:p w14:paraId="228844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0B4ACD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server.port</w:t>
      </w:r>
      <w:proofErr w:type="spellEnd"/>
      <w:r w:rsidRPr="00EC1170">
        <w:rPr>
          <w:rFonts w:ascii="Times New Roman" w:eastAsia="Times New Roman" w:hAnsi="Times New Roman" w:cs="Times New Roman"/>
          <w:sz w:val="20"/>
          <w:szCs w:val="20"/>
          <w:lang w:eastAsia="en-GB"/>
        </w:rPr>
        <w:t>: 8443</w:t>
      </w:r>
    </w:p>
    <w:p w14:paraId="0E58496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w:t>
      </w:r>
      <w:proofErr w:type="spellEnd"/>
      <w:r w:rsidRPr="00EC1170">
        <w:rPr>
          <w:rFonts w:ascii="Times New Roman" w:eastAsia="Times New Roman" w:hAnsi="Times New Roman" w:cs="Times New Roman"/>
          <w:sz w:val="20"/>
          <w:szCs w:val="20"/>
          <w:lang w:eastAsia="en-GB"/>
        </w:rPr>
        <w:t>-store: /opt/</w:t>
      </w:r>
      <w:proofErr w:type="spellStart"/>
      <w:r w:rsidRPr="00EC1170">
        <w:rPr>
          <w:rFonts w:ascii="Times New Roman" w:eastAsia="Times New Roman" w:hAnsi="Times New Roman" w:cs="Times New Roman"/>
          <w:sz w:val="20"/>
          <w:szCs w:val="20"/>
          <w:lang w:eastAsia="en-GB"/>
        </w:rPr>
        <w:t>keystore.jks</w:t>
      </w:r>
      <w:proofErr w:type="spellEnd"/>
    </w:p>
    <w:p w14:paraId="6C054B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w:t>
      </w:r>
      <w:proofErr w:type="spellEnd"/>
      <w:r w:rsidRPr="00EC1170">
        <w:rPr>
          <w:rFonts w:ascii="Times New Roman" w:eastAsia="Times New Roman" w:hAnsi="Times New Roman" w:cs="Times New Roman"/>
          <w:sz w:val="20"/>
          <w:szCs w:val="20"/>
          <w:lang w:eastAsia="en-GB"/>
        </w:rPr>
        <w:t>-store-password: ${KEYSTORE_SECRET}</w:t>
      </w:r>
    </w:p>
    <w:p w14:paraId="221B94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server.ssl.keyAlias</w:t>
      </w:r>
      <w:proofErr w:type="spellEnd"/>
      <w:r w:rsidRPr="00EC1170">
        <w:rPr>
          <w:rFonts w:ascii="Times New Roman" w:eastAsia="Times New Roman" w:hAnsi="Times New Roman" w:cs="Times New Roman"/>
          <w:sz w:val="20"/>
          <w:szCs w:val="20"/>
          <w:lang w:eastAsia="en-GB"/>
        </w:rPr>
        <w:t>: spring</w:t>
      </w:r>
    </w:p>
    <w:p w14:paraId="1715ECB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spring.security.oauth.jwt</w:t>
      </w:r>
      <w:proofErr w:type="spellEnd"/>
      <w:r w:rsidRPr="00EC1170">
        <w:rPr>
          <w:rFonts w:ascii="Times New Roman" w:eastAsia="Times New Roman" w:hAnsi="Times New Roman" w:cs="Times New Roman"/>
          <w:sz w:val="20"/>
          <w:szCs w:val="20"/>
          <w:lang w:eastAsia="en-GB"/>
        </w:rPr>
        <w:t>: true</w:t>
      </w:r>
    </w:p>
    <w:p w14:paraId="3F2754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spring.security.oauth.jwt.keystore.password</w:t>
      </w:r>
      <w:proofErr w:type="spellEnd"/>
      <w:r w:rsidRPr="00EC1170">
        <w:rPr>
          <w:rFonts w:ascii="Times New Roman" w:eastAsia="Times New Roman" w:hAnsi="Times New Roman" w:cs="Times New Roman"/>
          <w:sz w:val="20"/>
          <w:szCs w:val="20"/>
          <w:lang w:eastAsia="en-GB"/>
        </w:rPr>
        <w:t>: ${JWT_KEYSTORE_SECRET}</w:t>
      </w:r>
    </w:p>
    <w:p w14:paraId="62DC67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spring.security.oauth.jwt.keystore.alias</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jwtkey</w:t>
      </w:r>
      <w:proofErr w:type="spellEnd"/>
    </w:p>
    <w:p w14:paraId="3C88D78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8C1653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❶</w:t>
      </w:r>
      <w:r w:rsidRPr="00EC1170">
        <w:rPr>
          <w:rFonts w:ascii="Times New Roman" w:eastAsia="Times New Roman" w:hAnsi="Times New Roman" w:cs="Times New Roman"/>
          <w:sz w:val="20"/>
          <w:szCs w:val="20"/>
          <w:lang w:eastAsia="en-GB"/>
        </w:rPr>
        <w:t xml:space="preserve"> Creates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of a file with a text representation</w:t>
      </w:r>
    </w:p>
    <w:p w14:paraId="5E5566B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❷</w:t>
      </w:r>
      <w:r w:rsidRPr="00EC1170">
        <w:rPr>
          <w:rFonts w:ascii="Times New Roman" w:eastAsia="Times New Roman" w:hAnsi="Times New Roman" w:cs="Times New Roman"/>
          <w:sz w:val="20"/>
          <w:szCs w:val="20"/>
          <w:lang w:eastAsia="en-GB"/>
        </w:rPr>
        <w:t xml:space="preserve"> The name of the key must match the name of the file we expect to be in the container filesystem.</w:t>
      </w:r>
    </w:p>
    <w:p w14:paraId="0D51817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Once we define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in a YAML file, we can use 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client to create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in the Kubernetes environment. We defer that until section 11.2.5, when we complete our discussion on the other three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objects as well (in sections 11.2.3 and 11.2.4).</w:t>
      </w:r>
    </w:p>
    <w:p w14:paraId="0AE0CB63"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11.2.3 Defining </w:t>
      </w:r>
      <w:proofErr w:type="spellStart"/>
      <w:r w:rsidRPr="00026A9A">
        <w:rPr>
          <w:rFonts w:ascii="Times New Roman" w:eastAsia="Times New Roman" w:hAnsi="Times New Roman" w:cs="Times New Roman"/>
          <w:b/>
          <w:bCs/>
          <w:i/>
          <w:iCs/>
          <w:sz w:val="20"/>
          <w:szCs w:val="20"/>
          <w:lang w:eastAsia="en-GB"/>
        </w:rPr>
        <w:t>ConfigMaps</w:t>
      </w:r>
      <w:proofErr w:type="spellEnd"/>
      <w:r w:rsidRPr="00026A9A">
        <w:rPr>
          <w:rFonts w:ascii="Times New Roman" w:eastAsia="Times New Roman" w:hAnsi="Times New Roman" w:cs="Times New Roman"/>
          <w:b/>
          <w:bCs/>
          <w:i/>
          <w:iCs/>
          <w:sz w:val="20"/>
          <w:szCs w:val="20"/>
          <w:lang w:eastAsia="en-GB"/>
        </w:rPr>
        <w:t xml:space="preserve"> for </w:t>
      </w:r>
      <w:proofErr w:type="spellStart"/>
      <w:r w:rsidRPr="00026A9A">
        <w:rPr>
          <w:rFonts w:ascii="Times New Roman" w:eastAsia="Times New Roman" w:hAnsi="Times New Roman" w:cs="Times New Roman"/>
          <w:b/>
          <w:bCs/>
          <w:i/>
          <w:iCs/>
          <w:sz w:val="20"/>
          <w:szCs w:val="20"/>
          <w:lang w:eastAsia="en-GB"/>
        </w:rPr>
        <w:t>keystore.jks</w:t>
      </w:r>
      <w:proofErr w:type="spellEnd"/>
      <w:r w:rsidRPr="00026A9A">
        <w:rPr>
          <w:rFonts w:ascii="Times New Roman" w:eastAsia="Times New Roman" w:hAnsi="Times New Roman" w:cs="Times New Roman"/>
          <w:b/>
          <w:bCs/>
          <w:i/>
          <w:iCs/>
          <w:sz w:val="20"/>
          <w:szCs w:val="20"/>
          <w:lang w:eastAsia="en-GB"/>
        </w:rPr>
        <w:t xml:space="preserve"> and </w:t>
      </w:r>
      <w:proofErr w:type="spellStart"/>
      <w:r w:rsidRPr="00026A9A">
        <w:rPr>
          <w:rFonts w:ascii="Times New Roman" w:eastAsia="Times New Roman" w:hAnsi="Times New Roman" w:cs="Times New Roman"/>
          <w:b/>
          <w:bCs/>
          <w:i/>
          <w:iCs/>
          <w:sz w:val="20"/>
          <w:szCs w:val="20"/>
          <w:lang w:eastAsia="en-GB"/>
        </w:rPr>
        <w:t>jwt.jks</w:t>
      </w:r>
      <w:proofErr w:type="spellEnd"/>
      <w:r w:rsidRPr="00026A9A">
        <w:rPr>
          <w:rFonts w:ascii="Times New Roman" w:eastAsia="Times New Roman" w:hAnsi="Times New Roman" w:cs="Times New Roman"/>
          <w:b/>
          <w:bCs/>
          <w:i/>
          <w:iCs/>
          <w:sz w:val="20"/>
          <w:szCs w:val="20"/>
          <w:lang w:eastAsia="en-GB"/>
        </w:rPr>
        <w:t xml:space="preserve"> files</w:t>
      </w:r>
    </w:p>
    <w:p w14:paraId="6CE752E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lets you create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of a file with a text representation (listing 11.5) or with a binary representation. In listing 11.6, we use the binary representation option to create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for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The base 64-encoded content of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file is listed under the key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under </w:t>
      </w:r>
      <w:r w:rsidRPr="00EC1170">
        <w:rPr>
          <w:rFonts w:ascii="Times New Roman" w:eastAsia="Times New Roman" w:hAnsi="Times New Roman" w:cs="Times New Roman"/>
          <w:sz w:val="20"/>
          <w:szCs w:val="20"/>
          <w:lang w:eastAsia="en-GB"/>
        </w:rPr>
        <w:lastRenderedPageBreak/>
        <w:t xml:space="preserve">the element </w:t>
      </w:r>
      <w:proofErr w:type="spellStart"/>
      <w:r w:rsidRPr="00EC1170">
        <w:rPr>
          <w:rFonts w:ascii="Times New Roman" w:eastAsia="Times New Roman" w:hAnsi="Times New Roman" w:cs="Times New Roman"/>
          <w:sz w:val="20"/>
          <w:szCs w:val="20"/>
          <w:lang w:eastAsia="en-GB"/>
        </w:rPr>
        <w:t>binaryData</w:t>
      </w:r>
      <w:proofErr w:type="spellEnd"/>
      <w:r w:rsidRPr="00EC1170">
        <w:rPr>
          <w:rFonts w:ascii="Times New Roman" w:eastAsia="Times New Roman" w:hAnsi="Times New Roman" w:cs="Times New Roman"/>
          <w:sz w:val="20"/>
          <w:szCs w:val="20"/>
          <w:lang w:eastAsia="en-GB"/>
        </w:rPr>
        <w:t>. The name of the key must match the name of the file we expect to be in the /opt directory of the container filesystem.</w:t>
      </w:r>
    </w:p>
    <w:p w14:paraId="0165569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can find the complete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 of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in the chapter11/sample01/</w:t>
      </w:r>
      <w:proofErr w:type="spellStart"/>
      <w:r w:rsidRPr="00EC1170">
        <w:rPr>
          <w:rFonts w:ascii="Times New Roman" w:eastAsia="Times New Roman" w:hAnsi="Times New Roman" w:cs="Times New Roman"/>
          <w:sz w:val="20"/>
          <w:szCs w:val="20"/>
          <w:lang w:eastAsia="en-GB"/>
        </w:rPr>
        <w:t>sts.configuration.yaml</w:t>
      </w:r>
      <w:proofErr w:type="spellEnd"/>
      <w:r w:rsidRPr="00EC1170">
        <w:rPr>
          <w:rFonts w:ascii="Times New Roman" w:eastAsia="Times New Roman" w:hAnsi="Times New Roman" w:cs="Times New Roman"/>
          <w:sz w:val="20"/>
          <w:szCs w:val="20"/>
          <w:lang w:eastAsia="en-GB"/>
        </w:rPr>
        <w:t xml:space="preserve"> file. Also,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binary files are available in the chapter10/sample01/keystores directory in case you’d like to do file-to-base64 conversion yourself.</w:t>
      </w:r>
      <w:hyperlink r:id="rId181" w:anchor="pgfId-1088857" w:history="1">
        <w:r w:rsidRPr="00EC1170">
          <w:rPr>
            <w:rFonts w:ascii="Times New Roman" w:eastAsia="Times New Roman" w:hAnsi="Times New Roman" w:cs="Times New Roman"/>
            <w:color w:val="0000FF"/>
            <w:sz w:val="20"/>
            <w:szCs w:val="20"/>
            <w:u w:val="single"/>
            <w:lang w:eastAsia="en-GB"/>
          </w:rPr>
          <w:t>4</w:t>
        </w:r>
      </w:hyperlink>
    </w:p>
    <w:p w14:paraId="27B8C37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11.6 The definition of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for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p>
    <w:p w14:paraId="762E89E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726E90E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16B9753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3D17D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-keystore-config-map</w:t>
      </w:r>
    </w:p>
    <w:p w14:paraId="76D1AA8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binaryData</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❶</w:t>
      </w:r>
    </w:p>
    <w:p w14:paraId="6488DCD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[base64-encoded-text] </w:t>
      </w:r>
    </w:p>
    <w:p w14:paraId="718CA9B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3C580FF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1968AC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5FBEDD2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3837384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-keystore-config-map</w:t>
      </w:r>
    </w:p>
    <w:p w14:paraId="3977A3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:[base64-encoded-text]</w:t>
      </w:r>
    </w:p>
    <w:p w14:paraId="3DCC760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❶</w:t>
      </w:r>
      <w:r w:rsidRPr="00EC1170">
        <w:rPr>
          <w:rFonts w:ascii="Times New Roman" w:eastAsia="Times New Roman" w:hAnsi="Times New Roman" w:cs="Times New Roman"/>
          <w:sz w:val="20"/>
          <w:szCs w:val="20"/>
          <w:lang w:eastAsia="en-GB"/>
        </w:rPr>
        <w:t xml:space="preserve"> Creates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of a file with a binary representation</w:t>
      </w:r>
    </w:p>
    <w:p w14:paraId="67D7F880"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11.2.4 Defining a </w:t>
      </w:r>
      <w:proofErr w:type="spellStart"/>
      <w:r w:rsidRPr="00026A9A">
        <w:rPr>
          <w:rFonts w:ascii="Times New Roman" w:eastAsia="Times New Roman" w:hAnsi="Times New Roman" w:cs="Times New Roman"/>
          <w:b/>
          <w:bCs/>
          <w:i/>
          <w:iCs/>
          <w:sz w:val="20"/>
          <w:szCs w:val="20"/>
          <w:lang w:eastAsia="en-GB"/>
        </w:rPr>
        <w:t>ConfigMap</w:t>
      </w:r>
      <w:proofErr w:type="spellEnd"/>
      <w:r w:rsidRPr="00026A9A">
        <w:rPr>
          <w:rFonts w:ascii="Times New Roman" w:eastAsia="Times New Roman" w:hAnsi="Times New Roman" w:cs="Times New Roman"/>
          <w:b/>
          <w:bCs/>
          <w:i/>
          <w:iCs/>
          <w:sz w:val="20"/>
          <w:szCs w:val="20"/>
          <w:lang w:eastAsia="en-GB"/>
        </w:rPr>
        <w:t xml:space="preserve"> for keystore credentials</w:t>
      </w:r>
    </w:p>
    <w:p w14:paraId="3CB59753" w14:textId="6B7215D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First, don’t do this in a production deployment! Kubernetes stores anything that you store in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in cleartext. To store credentials in a Kubernetes deployment, we use a Kubernetes object called Secret instead of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We talk about Secrets later in section 11.3. Until then, we’ll define keystore credentials in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r w:rsidR="003524FF">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 xml:space="preserve">Listing 11.7 shows the definition of the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-keystore-credentials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There we pass the password to access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file under the KEYSTORE _PASSWORD key, and the password to access the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 under the JWT_KEYSTORE _PASSWORD key, both under the data element. You can find the complete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 of keystore credentials in the chapter11/sample01/</w:t>
      </w:r>
      <w:proofErr w:type="spellStart"/>
      <w:r w:rsidRPr="00EC1170">
        <w:rPr>
          <w:rFonts w:ascii="Times New Roman" w:eastAsia="Times New Roman" w:hAnsi="Times New Roman" w:cs="Times New Roman"/>
          <w:sz w:val="20"/>
          <w:szCs w:val="20"/>
          <w:lang w:eastAsia="en-GB"/>
        </w:rPr>
        <w:t>sts.configuration.yaml</w:t>
      </w:r>
      <w:proofErr w:type="spellEnd"/>
      <w:r w:rsidRPr="00EC1170">
        <w:rPr>
          <w:rFonts w:ascii="Times New Roman" w:eastAsia="Times New Roman" w:hAnsi="Times New Roman" w:cs="Times New Roman"/>
          <w:sz w:val="20"/>
          <w:szCs w:val="20"/>
          <w:lang w:eastAsia="en-GB"/>
        </w:rPr>
        <w:t xml:space="preserve"> file.</w:t>
      </w:r>
    </w:p>
    <w:p w14:paraId="1D7B29C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11.7 The definition of keystore credentials</w:t>
      </w:r>
    </w:p>
    <w:p w14:paraId="18FEEDA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06F0974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56E9718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54B58B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-keystore-credentials</w:t>
      </w:r>
    </w:p>
    <w:p w14:paraId="53BC762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data: </w:t>
      </w:r>
    </w:p>
    <w:p w14:paraId="000E0E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KEYSTORE_PASSWORD: </w:t>
      </w:r>
      <w:proofErr w:type="spellStart"/>
      <w:r w:rsidRPr="00EC1170">
        <w:rPr>
          <w:rFonts w:ascii="Times New Roman" w:eastAsia="Times New Roman" w:hAnsi="Times New Roman" w:cs="Times New Roman"/>
          <w:sz w:val="20"/>
          <w:szCs w:val="20"/>
          <w:lang w:eastAsia="en-GB"/>
        </w:rPr>
        <w:t>springboot</w:t>
      </w:r>
      <w:proofErr w:type="spellEnd"/>
    </w:p>
    <w:p w14:paraId="365FD3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JWT_KEYSTORE_PASSWORD: </w:t>
      </w:r>
      <w:proofErr w:type="spellStart"/>
      <w:r w:rsidRPr="00EC1170">
        <w:rPr>
          <w:rFonts w:ascii="Times New Roman" w:eastAsia="Times New Roman" w:hAnsi="Times New Roman" w:cs="Times New Roman"/>
          <w:sz w:val="20"/>
          <w:szCs w:val="20"/>
          <w:lang w:eastAsia="en-GB"/>
        </w:rPr>
        <w:t>springboot</w:t>
      </w:r>
      <w:proofErr w:type="spellEnd"/>
    </w:p>
    <w:p w14:paraId="153ACB3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B9360C4"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11.2.5 Creating </w:t>
      </w:r>
      <w:proofErr w:type="spellStart"/>
      <w:r w:rsidRPr="00026A9A">
        <w:rPr>
          <w:rFonts w:ascii="Times New Roman" w:eastAsia="Times New Roman" w:hAnsi="Times New Roman" w:cs="Times New Roman"/>
          <w:b/>
          <w:bCs/>
          <w:i/>
          <w:iCs/>
          <w:sz w:val="20"/>
          <w:szCs w:val="20"/>
          <w:lang w:eastAsia="en-GB"/>
        </w:rPr>
        <w:t>ConfigMaps</w:t>
      </w:r>
      <w:proofErr w:type="spellEnd"/>
      <w:r w:rsidRPr="00026A9A">
        <w:rPr>
          <w:rFonts w:ascii="Times New Roman" w:eastAsia="Times New Roman" w:hAnsi="Times New Roman" w:cs="Times New Roman"/>
          <w:b/>
          <w:bCs/>
          <w:i/>
          <w:iCs/>
          <w:sz w:val="20"/>
          <w:szCs w:val="20"/>
          <w:lang w:eastAsia="en-GB"/>
        </w:rPr>
        <w:t xml:space="preserve"> by using the </w:t>
      </w:r>
      <w:proofErr w:type="spellStart"/>
      <w:r w:rsidRPr="00026A9A">
        <w:rPr>
          <w:rFonts w:ascii="Times New Roman" w:eastAsia="Times New Roman" w:hAnsi="Times New Roman" w:cs="Times New Roman"/>
          <w:b/>
          <w:bCs/>
          <w:i/>
          <w:iCs/>
          <w:sz w:val="20"/>
          <w:szCs w:val="20"/>
          <w:lang w:eastAsia="en-GB"/>
        </w:rPr>
        <w:t>kubectl</w:t>
      </w:r>
      <w:proofErr w:type="spellEnd"/>
      <w:r w:rsidRPr="00026A9A">
        <w:rPr>
          <w:rFonts w:ascii="Times New Roman" w:eastAsia="Times New Roman" w:hAnsi="Times New Roman" w:cs="Times New Roman"/>
          <w:b/>
          <w:bCs/>
          <w:i/>
          <w:iCs/>
          <w:sz w:val="20"/>
          <w:szCs w:val="20"/>
          <w:lang w:eastAsia="en-GB"/>
        </w:rPr>
        <w:t xml:space="preserve"> client</w:t>
      </w:r>
    </w:p>
    <w:p w14:paraId="2FF3F9E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file chapter11/sample01/</w:t>
      </w:r>
      <w:proofErr w:type="spellStart"/>
      <w:r w:rsidRPr="00EC1170">
        <w:rPr>
          <w:rFonts w:ascii="Times New Roman" w:eastAsia="Times New Roman" w:hAnsi="Times New Roman" w:cs="Times New Roman"/>
          <w:sz w:val="20"/>
          <w:szCs w:val="20"/>
          <w:lang w:eastAsia="en-GB"/>
        </w:rPr>
        <w:t>sts.configuration.yaml</w:t>
      </w:r>
      <w:proofErr w:type="spellEnd"/>
      <w:r w:rsidRPr="00EC1170">
        <w:rPr>
          <w:rFonts w:ascii="Times New Roman" w:eastAsia="Times New Roman" w:hAnsi="Times New Roman" w:cs="Times New Roman"/>
          <w:sz w:val="20"/>
          <w:szCs w:val="20"/>
          <w:lang w:eastAsia="en-GB"/>
        </w:rPr>
        <w:t xml:space="preserve">, you’ll find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definitions of all four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we’ve discussed in this section thus far. You can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from the chapter11/sample01 directory to create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objects in your Kubernetes environment:</w:t>
      </w:r>
    </w:p>
    <w:p w14:paraId="3DC5C27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sts.configuration.yaml</w:t>
      </w:r>
      <w:proofErr w:type="spellEnd"/>
    </w:p>
    <w:p w14:paraId="66C242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590FC7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632342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-application-properties-config-map created</w:t>
      </w:r>
    </w:p>
    <w:p w14:paraId="2F087F1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-keystore-config-map created</w:t>
      </w:r>
    </w:p>
    <w:p w14:paraId="74012A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-keystore-config-map created</w:t>
      </w:r>
    </w:p>
    <w:p w14:paraId="6BB7A0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-keystore-credentials created</w:t>
      </w:r>
    </w:p>
    <w:p w14:paraId="7E8D607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lists all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objects available in your Kubernetes cluster (under the current namespace):</w:t>
      </w:r>
    </w:p>
    <w:p w14:paraId="10B9D15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configmaps</w:t>
      </w:r>
      <w:proofErr w:type="spellEnd"/>
    </w:p>
    <w:p w14:paraId="43A13E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BF0B8B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CEB3F6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DATA   AGE</w:t>
      </w:r>
    </w:p>
    <w:p w14:paraId="67ED88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-application-properties-config-map       1      50s</w:t>
      </w:r>
    </w:p>
    <w:p w14:paraId="1E92B8E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-keystore-config-map                     0      50s</w:t>
      </w:r>
    </w:p>
    <w:p w14:paraId="7DCD5CD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-keystore-config-map                 0      50s</w:t>
      </w:r>
    </w:p>
    <w:p w14:paraId="4A6EE6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-keystore-credentials                    2      50s</w:t>
      </w:r>
    </w:p>
    <w:p w14:paraId="1B96C3A5"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11.2.6 Consuming </w:t>
      </w:r>
      <w:proofErr w:type="spellStart"/>
      <w:r w:rsidRPr="00026A9A">
        <w:rPr>
          <w:rFonts w:ascii="Times New Roman" w:eastAsia="Times New Roman" w:hAnsi="Times New Roman" w:cs="Times New Roman"/>
          <w:b/>
          <w:bCs/>
          <w:i/>
          <w:iCs/>
          <w:sz w:val="20"/>
          <w:szCs w:val="20"/>
          <w:lang w:eastAsia="en-GB"/>
        </w:rPr>
        <w:t>ConfigMaps</w:t>
      </w:r>
      <w:proofErr w:type="spellEnd"/>
      <w:r w:rsidRPr="00026A9A">
        <w:rPr>
          <w:rFonts w:ascii="Times New Roman" w:eastAsia="Times New Roman" w:hAnsi="Times New Roman" w:cs="Times New Roman"/>
          <w:b/>
          <w:bCs/>
          <w:i/>
          <w:iCs/>
          <w:sz w:val="20"/>
          <w:szCs w:val="20"/>
          <w:lang w:eastAsia="en-GB"/>
        </w:rPr>
        <w:t xml:space="preserve"> from a Kubernetes Deployment</w:t>
      </w:r>
    </w:p>
    <w:p w14:paraId="79EBF208" w14:textId="71D83E38"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we’ll go through the changes we need to introduce to the Kubernetes Deployment, that we created in listing 11.1, to read the values from the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we created in section 11.2.5. You’ll find the complete updated definition of the Kubernetes Deployment in the chapter11/sample01/</w:t>
      </w:r>
      <w:proofErr w:type="spellStart"/>
      <w:r w:rsidRPr="00EC1170">
        <w:rPr>
          <w:rFonts w:ascii="Times New Roman" w:eastAsia="Times New Roman" w:hAnsi="Times New Roman" w:cs="Times New Roman"/>
          <w:sz w:val="20"/>
          <w:szCs w:val="20"/>
          <w:lang w:eastAsia="en-GB"/>
        </w:rPr>
        <w:t>sts.deployment.with.configmap.yaml</w:t>
      </w:r>
      <w:proofErr w:type="spellEnd"/>
      <w:r w:rsidRPr="00EC1170">
        <w:rPr>
          <w:rFonts w:ascii="Times New Roman" w:eastAsia="Times New Roman" w:hAnsi="Times New Roman" w:cs="Times New Roman"/>
          <w:sz w:val="20"/>
          <w:szCs w:val="20"/>
          <w:lang w:eastAsia="en-GB"/>
        </w:rPr>
        <w:t xml:space="preserve"> file.</w:t>
      </w:r>
      <w:r w:rsidR="003524FF">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 xml:space="preserve">We’ll focus on two types of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For one, we want to read the content of a file from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and mount that file into the container filesystem. For the other one, we want to read a value from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and set that as an environment variable in the container. The following listing shows part of the Deployment object that carries the configuration related to the containers.</w:t>
      </w:r>
    </w:p>
    <w:p w14:paraId="6BB118D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11.8 Part of the STS Deployment definition</w:t>
      </w:r>
    </w:p>
    <w:p w14:paraId="0412CB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spec:</w:t>
      </w:r>
    </w:p>
    <w:p w14:paraId="600DD8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containers:</w:t>
      </w:r>
    </w:p>
    <w:p w14:paraId="0E3117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w:t>
      </w:r>
      <w:proofErr w:type="spellStart"/>
      <w:r w:rsidRPr="00EC1170">
        <w:rPr>
          <w:rFonts w:ascii="Times New Roman" w:eastAsia="Times New Roman" w:hAnsi="Times New Roman" w:cs="Times New Roman"/>
          <w:sz w:val="20"/>
          <w:szCs w:val="20"/>
          <w:lang w:eastAsia="en-GB"/>
        </w:rPr>
        <w:t>sts</w:t>
      </w:r>
      <w:proofErr w:type="spellEnd"/>
    </w:p>
    <w:p w14:paraId="0C6A4AD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image: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/secure-sts-ch10:v1</w:t>
      </w:r>
    </w:p>
    <w:p w14:paraId="64C7001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imagePullPolicy</w:t>
      </w:r>
      <w:proofErr w:type="spellEnd"/>
      <w:r w:rsidRPr="00EC1170">
        <w:rPr>
          <w:rFonts w:ascii="Times New Roman" w:eastAsia="Times New Roman" w:hAnsi="Times New Roman" w:cs="Times New Roman"/>
          <w:sz w:val="20"/>
          <w:szCs w:val="20"/>
          <w:lang w:eastAsia="en-GB"/>
        </w:rPr>
        <w:t>: Always</w:t>
      </w:r>
    </w:p>
    <w:p w14:paraId="415C2DB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ports:</w:t>
      </w:r>
    </w:p>
    <w:p w14:paraId="0853269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roofErr w:type="spellStart"/>
      <w:r w:rsidRPr="00EC1170">
        <w:rPr>
          <w:rFonts w:ascii="Times New Roman" w:eastAsia="Times New Roman" w:hAnsi="Times New Roman" w:cs="Times New Roman"/>
          <w:sz w:val="20"/>
          <w:szCs w:val="20"/>
          <w:lang w:eastAsia="en-GB"/>
        </w:rPr>
        <w:t>containerPort</w:t>
      </w:r>
      <w:proofErr w:type="spellEnd"/>
      <w:r w:rsidRPr="00EC1170">
        <w:rPr>
          <w:rFonts w:ascii="Times New Roman" w:eastAsia="Times New Roman" w:hAnsi="Times New Roman" w:cs="Times New Roman"/>
          <w:sz w:val="20"/>
          <w:szCs w:val="20"/>
          <w:lang w:eastAsia="en-GB"/>
        </w:rPr>
        <w:t>: 8443</w:t>
      </w:r>
    </w:p>
    <w:p w14:paraId="78FB550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volumeMounts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❶</w:t>
      </w:r>
    </w:p>
    <w:p w14:paraId="5CF9CA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application-properties                </w:t>
      </w:r>
      <w:r w:rsidRPr="00EC1170">
        <w:rPr>
          <w:rFonts w:ascii="Cambria Math" w:eastAsia="Times New Roman" w:hAnsi="Cambria Math" w:cs="Cambria Math"/>
          <w:sz w:val="20"/>
          <w:szCs w:val="20"/>
          <w:lang w:eastAsia="en-GB"/>
        </w:rPr>
        <w:t>❷</w:t>
      </w:r>
    </w:p>
    <w:p w14:paraId="75E9E6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❸</w:t>
      </w:r>
    </w:p>
    <w:p w14:paraId="2936A36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30283D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keystore</w:t>
      </w:r>
    </w:p>
    <w:p w14:paraId="12DE6E3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7A364D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10558E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w:t>
      </w:r>
    </w:p>
    <w:p w14:paraId="3D40B4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7667E93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0B6AB5C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env:                                        </w:t>
      </w:r>
      <w:r w:rsidRPr="00EC1170">
        <w:rPr>
          <w:rFonts w:ascii="Cambria Math" w:eastAsia="Times New Roman" w:hAnsi="Cambria Math" w:cs="Cambria Math"/>
          <w:sz w:val="20"/>
          <w:szCs w:val="20"/>
          <w:lang w:eastAsia="en-GB"/>
        </w:rPr>
        <w:t>❹</w:t>
      </w:r>
    </w:p>
    <w:p w14:paraId="17CC62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KEYSTORE_SECRET                     </w:t>
      </w:r>
      <w:r w:rsidRPr="00EC1170">
        <w:rPr>
          <w:rFonts w:ascii="Cambria Math" w:eastAsia="Times New Roman" w:hAnsi="Cambria Math" w:cs="Cambria Math"/>
          <w:sz w:val="20"/>
          <w:szCs w:val="20"/>
          <w:lang w:eastAsia="en-GB"/>
        </w:rPr>
        <w:t>❺</w:t>
      </w:r>
    </w:p>
    <w:p w14:paraId="16DFD5E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valueFrom</w:t>
      </w:r>
      <w:proofErr w:type="spellEnd"/>
      <w:r w:rsidRPr="00EC1170">
        <w:rPr>
          <w:rFonts w:ascii="Times New Roman" w:eastAsia="Times New Roman" w:hAnsi="Times New Roman" w:cs="Times New Roman"/>
          <w:sz w:val="20"/>
          <w:szCs w:val="20"/>
          <w:lang w:eastAsia="en-GB"/>
        </w:rPr>
        <w:t>:</w:t>
      </w:r>
    </w:p>
    <w:p w14:paraId="241DF28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configMapKeyRef</w:t>
      </w:r>
      <w:proofErr w:type="spellEnd"/>
      <w:r w:rsidRPr="00EC1170">
        <w:rPr>
          <w:rFonts w:ascii="Times New Roman" w:eastAsia="Times New Roman" w:hAnsi="Times New Roman" w:cs="Times New Roman"/>
          <w:sz w:val="20"/>
          <w:szCs w:val="20"/>
          <w:lang w:eastAsia="en-GB"/>
        </w:rPr>
        <w:t>:</w:t>
      </w:r>
    </w:p>
    <w:p w14:paraId="2BEE2FA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-keystore-credentials        </w:t>
      </w:r>
      <w:r w:rsidRPr="00EC1170">
        <w:rPr>
          <w:rFonts w:ascii="Cambria Math" w:eastAsia="Times New Roman" w:hAnsi="Cambria Math" w:cs="Cambria Math"/>
          <w:sz w:val="20"/>
          <w:szCs w:val="20"/>
          <w:lang w:eastAsia="en-GB"/>
        </w:rPr>
        <w:t>❻</w:t>
      </w:r>
    </w:p>
    <w:p w14:paraId="6BA7419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 KEYSTORE_PASSWORD                </w:t>
      </w:r>
      <w:r w:rsidRPr="00EC1170">
        <w:rPr>
          <w:rFonts w:ascii="Cambria Math" w:eastAsia="Times New Roman" w:hAnsi="Cambria Math" w:cs="Cambria Math"/>
          <w:sz w:val="20"/>
          <w:szCs w:val="20"/>
          <w:lang w:eastAsia="en-GB"/>
        </w:rPr>
        <w:t>❼</w:t>
      </w:r>
    </w:p>
    <w:p w14:paraId="0A8BCD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JWT_KEYSTORE_SECRET</w:t>
      </w:r>
    </w:p>
    <w:p w14:paraId="3049BA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valueFrom</w:t>
      </w:r>
      <w:proofErr w:type="spellEnd"/>
      <w:r w:rsidRPr="00EC1170">
        <w:rPr>
          <w:rFonts w:ascii="Times New Roman" w:eastAsia="Times New Roman" w:hAnsi="Times New Roman" w:cs="Times New Roman"/>
          <w:sz w:val="20"/>
          <w:szCs w:val="20"/>
          <w:lang w:eastAsia="en-GB"/>
        </w:rPr>
        <w:t>:</w:t>
      </w:r>
    </w:p>
    <w:p w14:paraId="177200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configMapKeyRef</w:t>
      </w:r>
      <w:proofErr w:type="spellEnd"/>
      <w:r w:rsidRPr="00EC1170">
        <w:rPr>
          <w:rFonts w:ascii="Times New Roman" w:eastAsia="Times New Roman" w:hAnsi="Times New Roman" w:cs="Times New Roman"/>
          <w:sz w:val="20"/>
          <w:szCs w:val="20"/>
          <w:lang w:eastAsia="en-GB"/>
        </w:rPr>
        <w:t>:</w:t>
      </w:r>
    </w:p>
    <w:p w14:paraId="0B87085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-keystore-credentials</w:t>
      </w:r>
    </w:p>
    <w:p w14:paraId="565730D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 JWT_KEYSTORE_PASSWORD       </w:t>
      </w:r>
    </w:p>
    <w:p w14:paraId="69FA90E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volumes:</w:t>
      </w:r>
    </w:p>
    <w:p w14:paraId="4C951E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application-properties                  </w:t>
      </w:r>
      <w:r w:rsidRPr="00EC1170">
        <w:rPr>
          <w:rFonts w:ascii="Cambria Math" w:eastAsia="Times New Roman" w:hAnsi="Cambria Math" w:cs="Cambria Math"/>
          <w:sz w:val="20"/>
          <w:szCs w:val="20"/>
          <w:lang w:eastAsia="en-GB"/>
        </w:rPr>
        <w:t>❽</w:t>
      </w:r>
    </w:p>
    <w:p w14:paraId="0FD0F2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
    <w:p w14:paraId="5DF4B28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-application-properties-config-map </w:t>
      </w:r>
      <w:r w:rsidRPr="00EC1170">
        <w:rPr>
          <w:rFonts w:ascii="Cambria Math" w:eastAsia="Times New Roman" w:hAnsi="Cambria Math" w:cs="Cambria Math"/>
          <w:sz w:val="20"/>
          <w:szCs w:val="20"/>
          <w:lang w:eastAsia="en-GB"/>
        </w:rPr>
        <w:t>❾</w:t>
      </w:r>
    </w:p>
    <w:p w14:paraId="0F71D98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keystore</w:t>
      </w:r>
    </w:p>
    <w:p w14:paraId="1DB407B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
    <w:p w14:paraId="1E99876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-keystore-config-map</w:t>
      </w:r>
    </w:p>
    <w:p w14:paraId="02EC0E3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w:t>
      </w:r>
    </w:p>
    <w:p w14:paraId="34E9929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-keystore-config-map</w:t>
      </w:r>
    </w:p>
    <w:p w14:paraId="7FA8AEE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❶</w:t>
      </w:r>
      <w:r w:rsidRPr="00EC1170">
        <w:rPr>
          <w:rFonts w:ascii="Times New Roman" w:eastAsia="Times New Roman" w:hAnsi="Times New Roman" w:cs="Times New Roman"/>
          <w:sz w:val="20"/>
          <w:szCs w:val="20"/>
          <w:lang w:eastAsia="en-GB"/>
        </w:rPr>
        <w:t xml:space="preserve"> Defines the volume mounts used by this Kubernetes Deployment</w:t>
      </w:r>
    </w:p>
    <w:p w14:paraId="054B9A4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❷</w:t>
      </w:r>
      <w:r w:rsidRPr="00EC1170">
        <w:rPr>
          <w:rFonts w:ascii="Times New Roman" w:eastAsia="Times New Roman" w:hAnsi="Times New Roman" w:cs="Times New Roman"/>
          <w:sz w:val="20"/>
          <w:szCs w:val="20"/>
          <w:lang w:eastAsia="en-GB"/>
        </w:rPr>
        <w:t xml:space="preserve"> The name of the volume, which refers to the volumes section</w:t>
      </w:r>
    </w:p>
    <w:p w14:paraId="406B84D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❸</w:t>
      </w:r>
      <w:r w:rsidRPr="00EC1170">
        <w:rPr>
          <w:rFonts w:ascii="Times New Roman" w:eastAsia="Times New Roman" w:hAnsi="Times New Roman" w:cs="Times New Roman"/>
          <w:sz w:val="20"/>
          <w:szCs w:val="20"/>
          <w:lang w:eastAsia="en-GB"/>
        </w:rPr>
        <w:t xml:space="preserve"> Location of the container filesystem to mount this volume</w:t>
      </w:r>
    </w:p>
    <w:p w14:paraId="77D50D0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❹</w:t>
      </w:r>
      <w:r w:rsidRPr="00EC1170">
        <w:rPr>
          <w:rFonts w:ascii="Times New Roman" w:eastAsia="Times New Roman" w:hAnsi="Times New Roman" w:cs="Times New Roman"/>
          <w:sz w:val="20"/>
          <w:szCs w:val="20"/>
          <w:lang w:eastAsia="en-GB"/>
        </w:rPr>
        <w:t xml:space="preserve"> Defines the set of environment variables read by the Kubernetes Deployment</w:t>
      </w:r>
    </w:p>
    <w:p w14:paraId="4361408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❺</w:t>
      </w:r>
      <w:r w:rsidRPr="00EC1170">
        <w:rPr>
          <w:rFonts w:ascii="Times New Roman" w:eastAsia="Times New Roman" w:hAnsi="Times New Roman" w:cs="Times New Roman"/>
          <w:sz w:val="20"/>
          <w:szCs w:val="20"/>
          <w:lang w:eastAsia="en-GB"/>
        </w:rPr>
        <w:t xml:space="preserve"> The name of the environment variable. This is the exact name you find in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w:t>
      </w:r>
    </w:p>
    <w:p w14:paraId="04F5281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❻</w:t>
      </w:r>
      <w:r w:rsidRPr="00EC1170">
        <w:rPr>
          <w:rFonts w:ascii="Times New Roman" w:eastAsia="Times New Roman" w:hAnsi="Times New Roman" w:cs="Times New Roman"/>
          <w:sz w:val="20"/>
          <w:szCs w:val="20"/>
          <w:lang w:eastAsia="en-GB"/>
        </w:rPr>
        <w:t xml:space="preserve"> The name of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to read the value for this environment variable</w:t>
      </w:r>
    </w:p>
    <w:p w14:paraId="4C0F411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❼</w:t>
      </w:r>
      <w:r w:rsidRPr="00EC1170">
        <w:rPr>
          <w:rFonts w:ascii="Times New Roman" w:eastAsia="Times New Roman" w:hAnsi="Times New Roman" w:cs="Times New Roman"/>
          <w:sz w:val="20"/>
          <w:szCs w:val="20"/>
          <w:lang w:eastAsia="en-GB"/>
        </w:rPr>
        <w:t xml:space="preserve"> The name of the key corresponding to the value we want to read from the corresponding </w:t>
      </w:r>
      <w:proofErr w:type="spellStart"/>
      <w:r w:rsidRPr="00EC1170">
        <w:rPr>
          <w:rFonts w:ascii="Times New Roman" w:eastAsia="Times New Roman" w:hAnsi="Times New Roman" w:cs="Times New Roman"/>
          <w:sz w:val="20"/>
          <w:szCs w:val="20"/>
          <w:lang w:eastAsia="en-GB"/>
        </w:rPr>
        <w:t>ConfigMap</w:t>
      </w:r>
      <w:proofErr w:type="spellEnd"/>
    </w:p>
    <w:p w14:paraId="0041B1B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❽</w:t>
      </w:r>
      <w:r w:rsidRPr="00EC1170">
        <w:rPr>
          <w:rFonts w:ascii="Times New Roman" w:eastAsia="Times New Roman" w:hAnsi="Times New Roman" w:cs="Times New Roman"/>
          <w:sz w:val="20"/>
          <w:szCs w:val="20"/>
          <w:lang w:eastAsia="en-GB"/>
        </w:rPr>
        <w:t xml:space="preserve"> The name of the volume. This is referred by the name element under the </w:t>
      </w:r>
      <w:proofErr w:type="spellStart"/>
      <w:r w:rsidRPr="00EC1170">
        <w:rPr>
          <w:rFonts w:ascii="Times New Roman" w:eastAsia="Times New Roman" w:hAnsi="Times New Roman" w:cs="Times New Roman"/>
          <w:sz w:val="20"/>
          <w:szCs w:val="20"/>
          <w:lang w:eastAsia="en-GB"/>
        </w:rPr>
        <w:t>volumeMounts</w:t>
      </w:r>
      <w:proofErr w:type="spellEnd"/>
      <w:r w:rsidRPr="00EC1170">
        <w:rPr>
          <w:rFonts w:ascii="Times New Roman" w:eastAsia="Times New Roman" w:hAnsi="Times New Roman" w:cs="Times New Roman"/>
          <w:sz w:val="20"/>
          <w:szCs w:val="20"/>
          <w:lang w:eastAsia="en-GB"/>
        </w:rPr>
        <w:t xml:space="preserve"> section of the Deployment.</w:t>
      </w:r>
    </w:p>
    <w:p w14:paraId="734B1AC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❾</w:t>
      </w:r>
      <w:r w:rsidRPr="00EC1170">
        <w:rPr>
          <w:rFonts w:ascii="Times New Roman" w:eastAsia="Times New Roman" w:hAnsi="Times New Roman" w:cs="Times New Roman"/>
          <w:sz w:val="20"/>
          <w:szCs w:val="20"/>
          <w:lang w:eastAsia="en-GB"/>
        </w:rPr>
        <w:t xml:space="preserve"> The name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which carries the data related to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w:t>
      </w:r>
    </w:p>
    <w:p w14:paraId="234E728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can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from the chapter11/sample01 directory to update the Kubernetes Deployment with the changes annotated in listing 11.8:</w:t>
      </w:r>
    </w:p>
    <w:p w14:paraId="138D46A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sts.deployment.with.configmap.yaml</w:t>
      </w:r>
      <w:proofErr w:type="spellEnd"/>
    </w:p>
    <w:p w14:paraId="2DDBDC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6B9C6D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00D82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deployment.apps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-deployment configured</w:t>
      </w:r>
    </w:p>
    <w:p w14:paraId="2157B0F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Kubernetes Service we created in section 11.1.4 requires no changes. Make sure it’s up and running with the correct IP address by using 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services command. Now let’s test the STS with the following curl command run from your local machine:</w:t>
      </w:r>
    </w:p>
    <w:p w14:paraId="3C2C28C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052635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5E8516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5C87A9A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5B84E96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https://34.82.103.6/oauth/token</w:t>
      </w:r>
    </w:p>
    <w:p w14:paraId="14F9E31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the STS returns an OAuth 2.0 access token, which is a JWT (or a JWS, to be precise):</w:t>
      </w:r>
    </w:p>
    <w:p w14:paraId="5188B8D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52752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EA86FEA" w14:textId="181F18DE"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"access_token":"eyJhbGciOiJSUzI1NiIsInR5cCI6IkpXVCJ9.eyJleHAiOjE1NTEzMTIzNz",</w:t>
      </w:r>
    </w:p>
    <w:p w14:paraId="7EDA536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18BF5A4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7FF671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"expires_in":5999,</w:t>
      </w:r>
    </w:p>
    <w:p w14:paraId="2C7CF2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50823A0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"jti":"4d2bb648-461d-4eec-ae9c-5eae1f08e2a2"</w:t>
      </w:r>
    </w:p>
    <w:p w14:paraId="2EFA381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50471170"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11.2.7 Loading keystores with an </w:t>
      </w:r>
      <w:proofErr w:type="spellStart"/>
      <w:r w:rsidRPr="00026A9A">
        <w:rPr>
          <w:rFonts w:ascii="Times New Roman" w:eastAsia="Times New Roman" w:hAnsi="Times New Roman" w:cs="Times New Roman"/>
          <w:b/>
          <w:bCs/>
          <w:i/>
          <w:iCs/>
          <w:sz w:val="20"/>
          <w:szCs w:val="20"/>
          <w:lang w:eastAsia="en-GB"/>
        </w:rPr>
        <w:t>init</w:t>
      </w:r>
      <w:proofErr w:type="spellEnd"/>
      <w:r w:rsidRPr="00026A9A">
        <w:rPr>
          <w:rFonts w:ascii="Times New Roman" w:eastAsia="Times New Roman" w:hAnsi="Times New Roman" w:cs="Times New Roman"/>
          <w:b/>
          <w:bCs/>
          <w:i/>
          <w:iCs/>
          <w:sz w:val="20"/>
          <w:szCs w:val="20"/>
          <w:lang w:eastAsia="en-GB"/>
        </w:rPr>
        <w:t xml:space="preserve"> container</w:t>
      </w:r>
    </w:p>
    <w:p w14:paraId="5174E74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In Kubernetes, we can run more than one container in a Pod, but as a practice, we run only one application container. Along with an application container, we can also run one or more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containers. If you’re familiar with Java (or any other programming language),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in Kubernetes is like a constructor in a Java class. Just as the constructor in a Java class runs well before any other methods,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in a Pod must run and complete before any other application containers in the Pod start.</w:t>
      </w:r>
    </w:p>
    <w:p w14:paraId="0CD976B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This is a great way to initialize a Kubernetes Pod. You can pull any files (keystores, policies, and so forth), configurations, and so on with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Just as with any other application container, we can have more than one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in a given Pod; but unlike an application container, each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must run to completion before the next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starts.</w:t>
      </w:r>
    </w:p>
    <w:p w14:paraId="0DAC483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11.9 modifies the STS Deployment to load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from a Git repository by using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instead of loading them from a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object (as in listing 11.8). You can find the complete updated definition of the Kubernetes Deployment in the chapter11/sample01/</w:t>
      </w:r>
      <w:proofErr w:type="spellStart"/>
      <w:r w:rsidRPr="00EC1170">
        <w:rPr>
          <w:rFonts w:ascii="Times New Roman" w:eastAsia="Times New Roman" w:hAnsi="Times New Roman" w:cs="Times New Roman"/>
          <w:sz w:val="20"/>
          <w:szCs w:val="20"/>
          <w:lang w:eastAsia="en-GB"/>
        </w:rPr>
        <w:t>sts.deployment.with.initcontainer.yaml</w:t>
      </w:r>
      <w:proofErr w:type="spellEnd"/>
      <w:r w:rsidRPr="00EC1170">
        <w:rPr>
          <w:rFonts w:ascii="Times New Roman" w:eastAsia="Times New Roman" w:hAnsi="Times New Roman" w:cs="Times New Roman"/>
          <w:sz w:val="20"/>
          <w:szCs w:val="20"/>
          <w:lang w:eastAsia="en-GB"/>
        </w:rPr>
        <w:t xml:space="preserve"> file. The following listing shows part of the updated STS deployment, corresponding to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w:t>
      </w:r>
    </w:p>
    <w:p w14:paraId="255B118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11.9 The STS Deployment with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w:t>
      </w:r>
    </w:p>
    <w:p w14:paraId="31BBBCE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initContainers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❶</w:t>
      </w:r>
    </w:p>
    <w:p w14:paraId="0A4A12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-keystores</w:t>
      </w:r>
    </w:p>
    <w:p w14:paraId="56ADED6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image: busybox:1.28                         </w:t>
      </w:r>
      <w:r w:rsidRPr="00EC1170">
        <w:rPr>
          <w:rFonts w:ascii="Cambria Math" w:eastAsia="Times New Roman" w:hAnsi="Cambria Math" w:cs="Cambria Math"/>
          <w:sz w:val="20"/>
          <w:szCs w:val="20"/>
          <w:lang w:eastAsia="en-GB"/>
        </w:rPr>
        <w:t>❷</w:t>
      </w:r>
    </w:p>
    <w:p w14:paraId="6978FD1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command:                                    </w:t>
      </w:r>
      <w:r w:rsidRPr="00EC1170">
        <w:rPr>
          <w:rFonts w:ascii="Cambria Math" w:eastAsia="Times New Roman" w:hAnsi="Cambria Math" w:cs="Cambria Math"/>
          <w:sz w:val="20"/>
          <w:szCs w:val="20"/>
          <w:lang w:eastAsia="en-GB"/>
        </w:rPr>
        <w:t>❸</w:t>
      </w:r>
    </w:p>
    <w:p w14:paraId="6192BE3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"/bin/</w:t>
      </w:r>
      <w:proofErr w:type="spellStart"/>
      <w:r w:rsidRPr="00EC1170">
        <w:rPr>
          <w:rFonts w:ascii="Times New Roman" w:eastAsia="Times New Roman" w:hAnsi="Times New Roman" w:cs="Times New Roman"/>
          <w:sz w:val="20"/>
          <w:szCs w:val="20"/>
          <w:lang w:eastAsia="en-GB"/>
        </w:rPr>
        <w:t>sh</w:t>
      </w:r>
      <w:proofErr w:type="spellEnd"/>
      <w:r w:rsidRPr="00EC1170">
        <w:rPr>
          <w:rFonts w:ascii="Times New Roman" w:eastAsia="Times New Roman" w:hAnsi="Times New Roman" w:cs="Times New Roman"/>
          <w:sz w:val="20"/>
          <w:szCs w:val="20"/>
          <w:lang w:eastAsia="en-GB"/>
        </w:rPr>
        <w:t>"</w:t>
      </w:r>
    </w:p>
    <w:p w14:paraId="559904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"-c"</w:t>
      </w:r>
    </w:p>
    <w:p w14:paraId="6A46C5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roofErr w:type="spellStart"/>
      <w:r w:rsidRPr="00EC1170">
        <w:rPr>
          <w:rFonts w:ascii="Times New Roman" w:eastAsia="Times New Roman" w:hAnsi="Times New Roman" w:cs="Times New Roman"/>
          <w:sz w:val="20"/>
          <w:szCs w:val="20"/>
          <w:lang w:eastAsia="en-GB"/>
        </w:rPr>
        <w:t>wget</w:t>
      </w:r>
      <w:proofErr w:type="spellEnd"/>
      <w:r w:rsidRPr="00EC1170">
        <w:rPr>
          <w:rFonts w:ascii="Times New Roman" w:eastAsia="Times New Roman" w:hAnsi="Times New Roman" w:cs="Times New Roman"/>
          <w:sz w:val="20"/>
          <w:szCs w:val="20"/>
          <w:lang w:eastAsia="en-GB"/>
        </w:rPr>
        <w:t xml:space="preserve"> ...sample01/keystores/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w:t>
      </w:r>
    </w:p>
    <w:p w14:paraId="380658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 /opt/</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 </w:t>
      </w:r>
      <w:proofErr w:type="spellStart"/>
      <w:r w:rsidRPr="00EC1170">
        <w:rPr>
          <w:rFonts w:ascii="Times New Roman" w:eastAsia="Times New Roman" w:hAnsi="Times New Roman" w:cs="Times New Roman"/>
          <w:sz w:val="20"/>
          <w:szCs w:val="20"/>
          <w:lang w:eastAsia="en-GB"/>
        </w:rPr>
        <w:t>wget</w:t>
      </w:r>
      <w:proofErr w:type="spellEnd"/>
      <w:r w:rsidRPr="00EC1170">
        <w:rPr>
          <w:rFonts w:ascii="Times New Roman" w:eastAsia="Times New Roman" w:hAnsi="Times New Roman" w:cs="Times New Roman"/>
          <w:sz w:val="20"/>
          <w:szCs w:val="20"/>
          <w:lang w:eastAsia="en-GB"/>
        </w:rPr>
        <w:t xml:space="preserve"> ...sample01/keystores/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w:t>
      </w:r>
    </w:p>
    <w:p w14:paraId="667B90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 /opt/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2D5FF02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volumeMounts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❹</w:t>
      </w:r>
    </w:p>
    <w:p w14:paraId="548DB4A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keystore                            </w:t>
      </w:r>
      <w:r w:rsidRPr="00EC1170">
        <w:rPr>
          <w:rFonts w:ascii="Cambria Math" w:eastAsia="Times New Roman" w:hAnsi="Cambria Math" w:cs="Cambria Math"/>
          <w:sz w:val="20"/>
          <w:szCs w:val="20"/>
          <w:lang w:eastAsia="en-GB"/>
        </w:rPr>
        <w:t>❺</w:t>
      </w:r>
    </w:p>
    <w:p w14:paraId="5B576CD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❻</w:t>
      </w:r>
    </w:p>
    <w:p w14:paraId="43F8351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❼</w:t>
      </w:r>
    </w:p>
    <w:p w14:paraId="2419DF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w:t>
      </w:r>
    </w:p>
    <w:p w14:paraId="0FA47A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33FF52D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❶</w:t>
      </w:r>
      <w:r w:rsidRPr="00EC1170">
        <w:rPr>
          <w:rFonts w:ascii="Times New Roman" w:eastAsia="Times New Roman" w:hAnsi="Times New Roman" w:cs="Times New Roman"/>
          <w:sz w:val="20"/>
          <w:szCs w:val="20"/>
          <w:lang w:eastAsia="en-GB"/>
        </w:rPr>
        <w:t xml:space="preserve"> Lists out all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containers</w:t>
      </w:r>
    </w:p>
    <w:p w14:paraId="651AAC9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❷</w:t>
      </w:r>
      <w:r w:rsidRPr="00EC1170">
        <w:rPr>
          <w:rFonts w:ascii="Times New Roman" w:eastAsia="Times New Roman" w:hAnsi="Times New Roman" w:cs="Times New Roman"/>
          <w:sz w:val="20"/>
          <w:szCs w:val="20"/>
          <w:lang w:eastAsia="en-GB"/>
        </w:rPr>
        <w:t xml:space="preserve"> The name of the Docker image used as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to pull the keystores from a Git repository</w:t>
      </w:r>
    </w:p>
    <w:p w14:paraId="4B5D1C6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❸</w:t>
      </w:r>
      <w:r w:rsidRPr="00EC1170">
        <w:rPr>
          <w:rFonts w:ascii="Times New Roman" w:eastAsia="Times New Roman" w:hAnsi="Times New Roman" w:cs="Times New Roman"/>
          <w:sz w:val="20"/>
          <w:szCs w:val="20"/>
          <w:lang w:eastAsia="en-GB"/>
        </w:rPr>
        <w:t xml:space="preserve"> The Docker container executes this command at </w:t>
      </w:r>
      <w:proofErr w:type="spellStart"/>
      <w:r w:rsidRPr="00EC1170">
        <w:rPr>
          <w:rFonts w:ascii="Times New Roman" w:eastAsia="Times New Roman" w:hAnsi="Times New Roman" w:cs="Times New Roman"/>
          <w:sz w:val="20"/>
          <w:szCs w:val="20"/>
          <w:lang w:eastAsia="en-GB"/>
        </w:rPr>
        <w:t>startup</w:t>
      </w:r>
      <w:proofErr w:type="spellEnd"/>
      <w:r w:rsidRPr="00EC1170">
        <w:rPr>
          <w:rFonts w:ascii="Times New Roman" w:eastAsia="Times New Roman" w:hAnsi="Times New Roman" w:cs="Times New Roman"/>
          <w:sz w:val="20"/>
          <w:szCs w:val="20"/>
          <w:lang w:eastAsia="en-GB"/>
        </w:rPr>
        <w:t xml:space="preserve">. The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files are copied to the opt directory of the container.</w:t>
      </w:r>
    </w:p>
    <w:p w14:paraId="4E17E16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❹</w:t>
      </w:r>
      <w:r w:rsidRPr="00EC1170">
        <w:rPr>
          <w:rFonts w:ascii="Times New Roman" w:eastAsia="Times New Roman" w:hAnsi="Times New Roman" w:cs="Times New Roman"/>
          <w:sz w:val="20"/>
          <w:szCs w:val="20"/>
          <w:lang w:eastAsia="en-GB"/>
        </w:rPr>
        <w:t xml:space="preserve"> Defines a volume mount, so that the keystores loaded by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can be used by other containers in the Pod</w:t>
      </w:r>
    </w:p>
    <w:p w14:paraId="052E1C0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❺</w:t>
      </w:r>
      <w:r w:rsidRPr="00EC1170">
        <w:rPr>
          <w:rFonts w:ascii="Times New Roman" w:eastAsia="Times New Roman" w:hAnsi="Times New Roman" w:cs="Times New Roman"/>
          <w:sz w:val="20"/>
          <w:szCs w:val="20"/>
          <w:lang w:eastAsia="en-GB"/>
        </w:rPr>
        <w:t xml:space="preserve"> Any container in the Pod that refers to the same volume mount must use the same name.</w:t>
      </w:r>
    </w:p>
    <w:p w14:paraId="54F637E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❻</w:t>
      </w:r>
      <w:r w:rsidRPr="00EC1170">
        <w:rPr>
          <w:rFonts w:ascii="Times New Roman" w:eastAsia="Times New Roman" w:hAnsi="Times New Roman" w:cs="Times New Roman"/>
          <w:sz w:val="20"/>
          <w:szCs w:val="20"/>
          <w:lang w:eastAsia="en-GB"/>
        </w:rPr>
        <w:t xml:space="preserve"> Path to the keystore</w:t>
      </w:r>
    </w:p>
    <w:p w14:paraId="04CC2A7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❼</w:t>
      </w:r>
      <w:r w:rsidRPr="00EC1170">
        <w:rPr>
          <w:rFonts w:ascii="Times New Roman" w:eastAsia="Times New Roman" w:hAnsi="Times New Roman" w:cs="Times New Roman"/>
          <w:sz w:val="20"/>
          <w:szCs w:val="20"/>
          <w:lang w:eastAsia="en-GB"/>
        </w:rPr>
        <w:t xml:space="preserve"> The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xml:space="preserve"> property specifies a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xml:space="preserve"> inside the referenced volume instead of its root.</w:t>
      </w:r>
    </w:p>
    <w:p w14:paraId="2786910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We’ve created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with the </w:t>
      </w:r>
      <w:proofErr w:type="spellStart"/>
      <w:r w:rsidRPr="00EC1170">
        <w:rPr>
          <w:rFonts w:ascii="Times New Roman" w:eastAsia="Times New Roman" w:hAnsi="Times New Roman" w:cs="Times New Roman"/>
          <w:sz w:val="20"/>
          <w:szCs w:val="20"/>
          <w:lang w:eastAsia="en-GB"/>
        </w:rPr>
        <w:t>busybox</w:t>
      </w:r>
      <w:proofErr w:type="spellEnd"/>
      <w:r w:rsidRPr="00EC1170">
        <w:rPr>
          <w:rFonts w:ascii="Times New Roman" w:eastAsia="Times New Roman" w:hAnsi="Times New Roman" w:cs="Times New Roman"/>
          <w:sz w:val="20"/>
          <w:szCs w:val="20"/>
          <w:lang w:eastAsia="en-GB"/>
        </w:rPr>
        <w:t xml:space="preserve"> Docker image. Because the </w:t>
      </w:r>
      <w:proofErr w:type="spellStart"/>
      <w:r w:rsidRPr="00EC1170">
        <w:rPr>
          <w:rFonts w:ascii="Times New Roman" w:eastAsia="Times New Roman" w:hAnsi="Times New Roman" w:cs="Times New Roman"/>
          <w:sz w:val="20"/>
          <w:szCs w:val="20"/>
          <w:lang w:eastAsia="en-GB"/>
        </w:rPr>
        <w:t>busybox</w:t>
      </w:r>
      <w:proofErr w:type="spellEnd"/>
      <w:r w:rsidRPr="00EC1170">
        <w:rPr>
          <w:rFonts w:ascii="Times New Roman" w:eastAsia="Times New Roman" w:hAnsi="Times New Roman" w:cs="Times New Roman"/>
          <w:sz w:val="20"/>
          <w:szCs w:val="20"/>
          <w:lang w:eastAsia="en-GB"/>
        </w:rPr>
        <w:t xml:space="preserve"> container is configured as an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it runs before any other container in the Pod. Under the command element, we specified the program the </w:t>
      </w:r>
      <w:proofErr w:type="spellStart"/>
      <w:r w:rsidRPr="00EC1170">
        <w:rPr>
          <w:rFonts w:ascii="Times New Roman" w:eastAsia="Times New Roman" w:hAnsi="Times New Roman" w:cs="Times New Roman"/>
          <w:sz w:val="20"/>
          <w:szCs w:val="20"/>
          <w:lang w:eastAsia="en-GB"/>
        </w:rPr>
        <w:t>busybox</w:t>
      </w:r>
      <w:proofErr w:type="spellEnd"/>
      <w:r w:rsidRPr="00EC1170">
        <w:rPr>
          <w:rFonts w:ascii="Times New Roman" w:eastAsia="Times New Roman" w:hAnsi="Times New Roman" w:cs="Times New Roman"/>
          <w:sz w:val="20"/>
          <w:szCs w:val="20"/>
          <w:lang w:eastAsia="en-GB"/>
        </w:rPr>
        <w:t xml:space="preserve"> container should run. There we got both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from a </w:t>
      </w:r>
      <w:proofErr w:type="spellStart"/>
      <w:r w:rsidRPr="00EC1170">
        <w:rPr>
          <w:rFonts w:ascii="Times New Roman" w:eastAsia="Times New Roman" w:hAnsi="Times New Roman" w:cs="Times New Roman"/>
          <w:sz w:val="20"/>
          <w:szCs w:val="20"/>
          <w:lang w:eastAsia="en-GB"/>
        </w:rPr>
        <w:t>Git</w:t>
      </w:r>
      <w:proofErr w:type="spellEnd"/>
      <w:r w:rsidRPr="00EC1170">
        <w:rPr>
          <w:rFonts w:ascii="Times New Roman" w:eastAsia="Times New Roman" w:hAnsi="Times New Roman" w:cs="Times New Roman"/>
          <w:sz w:val="20"/>
          <w:szCs w:val="20"/>
          <w:lang w:eastAsia="en-GB"/>
        </w:rPr>
        <w:t xml:space="preserve"> repo and copied both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files to the /opt directory of the </w:t>
      </w:r>
      <w:proofErr w:type="spellStart"/>
      <w:r w:rsidRPr="00EC1170">
        <w:rPr>
          <w:rFonts w:ascii="Times New Roman" w:eastAsia="Times New Roman" w:hAnsi="Times New Roman" w:cs="Times New Roman"/>
          <w:sz w:val="20"/>
          <w:szCs w:val="20"/>
          <w:lang w:eastAsia="en-GB"/>
        </w:rPr>
        <w:t>busybox</w:t>
      </w:r>
      <w:proofErr w:type="spellEnd"/>
      <w:r w:rsidRPr="00EC1170">
        <w:rPr>
          <w:rFonts w:ascii="Times New Roman" w:eastAsia="Times New Roman" w:hAnsi="Times New Roman" w:cs="Times New Roman"/>
          <w:sz w:val="20"/>
          <w:szCs w:val="20"/>
          <w:lang w:eastAsia="en-GB"/>
        </w:rPr>
        <w:t xml:space="preserve"> container filesystem.</w:t>
      </w:r>
    </w:p>
    <w:p w14:paraId="70771D1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The whole objective of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is to get the two keystores into the Docker container that runs the STS. To do that, we need to have two volume mounts; both volumes (keystore and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 are mapped to the /opt directory. Because we already have volume mounts with these two names (under the secure-</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 container in the following listing), the two keystores are also visible to the secure-</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 container filesystem.</w:t>
      </w:r>
    </w:p>
    <w:p w14:paraId="24A43A9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11.10 Volume mounts in secure-</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 container</w:t>
      </w:r>
    </w:p>
    <w:p w14:paraId="4B67E1D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volumeMounts</w:t>
      </w:r>
      <w:proofErr w:type="spellEnd"/>
      <w:r w:rsidRPr="00EC1170">
        <w:rPr>
          <w:rFonts w:ascii="Times New Roman" w:eastAsia="Times New Roman" w:hAnsi="Times New Roman" w:cs="Times New Roman"/>
          <w:sz w:val="20"/>
          <w:szCs w:val="20"/>
          <w:lang w:eastAsia="en-GB"/>
        </w:rPr>
        <w:t>:</w:t>
      </w:r>
    </w:p>
    <w:p w14:paraId="6B5081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application-properties</w:t>
      </w:r>
    </w:p>
    <w:p w14:paraId="0A7957E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6C2EBCD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580F889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keystore</w:t>
      </w:r>
    </w:p>
    <w:p w14:paraId="66F774F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3E5055A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2AF364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w:t>
      </w:r>
    </w:p>
    <w:p w14:paraId="566B10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mountPath</w:t>
      </w:r>
      <w:proofErr w:type="spellEnd"/>
      <w:r w:rsidRPr="00EC1170">
        <w:rPr>
          <w:rFonts w:ascii="Times New Roman" w:eastAsia="Times New Roman" w:hAnsi="Times New Roman" w:cs="Times New Roman"/>
          <w:sz w:val="20"/>
          <w:szCs w:val="20"/>
          <w:lang w:eastAsia="en-GB"/>
        </w:rPr>
        <w:t>: "/opt/</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645A5BC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subPath</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7980ECC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Finally, to support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containers, we also need to make one more change to the original STS Deployment. Earlier, under the volumes element of the STS Deployment, we pointed to the corresponding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and now we need to point to a special volume called </w:t>
      </w:r>
      <w:proofErr w:type="spellStart"/>
      <w:r w:rsidRPr="00EC1170">
        <w:rPr>
          <w:rFonts w:ascii="Times New Roman" w:eastAsia="Times New Roman" w:hAnsi="Times New Roman" w:cs="Times New Roman"/>
          <w:sz w:val="20"/>
          <w:szCs w:val="20"/>
          <w:lang w:eastAsia="en-GB"/>
        </w:rPr>
        <w:t>emptyDir</w:t>
      </w:r>
      <w:proofErr w:type="spellEnd"/>
      <w:r w:rsidRPr="00EC1170">
        <w:rPr>
          <w:rFonts w:ascii="Times New Roman" w:eastAsia="Times New Roman" w:hAnsi="Times New Roman" w:cs="Times New Roman"/>
          <w:sz w:val="20"/>
          <w:szCs w:val="20"/>
          <w:lang w:eastAsia="en-GB"/>
        </w:rPr>
        <w:t xml:space="preserve">, as shown here. The </w:t>
      </w:r>
      <w:proofErr w:type="spellStart"/>
      <w:r w:rsidRPr="00EC1170">
        <w:rPr>
          <w:rFonts w:ascii="Times New Roman" w:eastAsia="Times New Roman" w:hAnsi="Times New Roman" w:cs="Times New Roman"/>
          <w:sz w:val="20"/>
          <w:szCs w:val="20"/>
          <w:lang w:eastAsia="en-GB"/>
        </w:rPr>
        <w:t>emptyDir</w:t>
      </w:r>
      <w:proofErr w:type="spellEnd"/>
      <w:r w:rsidRPr="00EC1170">
        <w:rPr>
          <w:rFonts w:ascii="Times New Roman" w:eastAsia="Times New Roman" w:hAnsi="Times New Roman" w:cs="Times New Roman"/>
          <w:sz w:val="20"/>
          <w:szCs w:val="20"/>
          <w:lang w:eastAsia="en-GB"/>
        </w:rPr>
        <w:t xml:space="preserve"> volume gets created empty when Kubernetes creates the corresponding Pod, and the keystore files pulled from a </w:t>
      </w:r>
      <w:proofErr w:type="spellStart"/>
      <w:r w:rsidRPr="00EC1170">
        <w:rPr>
          <w:rFonts w:ascii="Times New Roman" w:eastAsia="Times New Roman" w:hAnsi="Times New Roman" w:cs="Times New Roman"/>
          <w:sz w:val="20"/>
          <w:szCs w:val="20"/>
          <w:lang w:eastAsia="en-GB"/>
        </w:rPr>
        <w:t>Git</w:t>
      </w:r>
      <w:proofErr w:type="spellEnd"/>
      <w:r w:rsidRPr="00EC1170">
        <w:rPr>
          <w:rFonts w:ascii="Times New Roman" w:eastAsia="Times New Roman" w:hAnsi="Times New Roman" w:cs="Times New Roman"/>
          <w:sz w:val="20"/>
          <w:szCs w:val="20"/>
          <w:lang w:eastAsia="en-GB"/>
        </w:rPr>
        <w:t xml:space="preserve"> repo by the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 populates it. You will lose the content of an </w:t>
      </w:r>
      <w:proofErr w:type="spellStart"/>
      <w:r w:rsidRPr="00EC1170">
        <w:rPr>
          <w:rFonts w:ascii="Times New Roman" w:eastAsia="Times New Roman" w:hAnsi="Times New Roman" w:cs="Times New Roman"/>
          <w:sz w:val="20"/>
          <w:szCs w:val="20"/>
          <w:lang w:eastAsia="en-GB"/>
        </w:rPr>
        <w:t>emptyDir</w:t>
      </w:r>
      <w:proofErr w:type="spellEnd"/>
      <w:r w:rsidRPr="00EC1170">
        <w:rPr>
          <w:rFonts w:ascii="Times New Roman" w:eastAsia="Times New Roman" w:hAnsi="Times New Roman" w:cs="Times New Roman"/>
          <w:sz w:val="20"/>
          <w:szCs w:val="20"/>
          <w:lang w:eastAsia="en-GB"/>
        </w:rPr>
        <w:t xml:space="preserve"> volume when you delete the corresponding Pod:</w:t>
      </w:r>
    </w:p>
    <w:p w14:paraId="6207E98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volumes:</w:t>
      </w:r>
    </w:p>
    <w:p w14:paraId="6495CC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1D93E3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application-properties</w:t>
      </w:r>
    </w:p>
    <w:p w14:paraId="6634C77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w:t>
      </w:r>
    </w:p>
    <w:p w14:paraId="11D58B0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-application-properties-config-map</w:t>
      </w:r>
    </w:p>
    <w:p w14:paraId="48447BF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keystore</w:t>
      </w:r>
    </w:p>
    <w:p w14:paraId="0654917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emptyDir</w:t>
      </w:r>
      <w:proofErr w:type="spellEnd"/>
      <w:r w:rsidRPr="00EC1170">
        <w:rPr>
          <w:rFonts w:ascii="Times New Roman" w:eastAsia="Times New Roman" w:hAnsi="Times New Roman" w:cs="Times New Roman"/>
          <w:sz w:val="20"/>
          <w:szCs w:val="20"/>
          <w:lang w:eastAsia="en-GB"/>
        </w:rPr>
        <w:t>: {}</w:t>
      </w:r>
    </w:p>
    <w:p w14:paraId="755C664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jwt</w:t>
      </w:r>
      <w:proofErr w:type="spellEnd"/>
      <w:r w:rsidRPr="00EC1170">
        <w:rPr>
          <w:rFonts w:ascii="Times New Roman" w:eastAsia="Times New Roman" w:hAnsi="Times New Roman" w:cs="Times New Roman"/>
          <w:sz w:val="20"/>
          <w:szCs w:val="20"/>
          <w:lang w:eastAsia="en-GB"/>
        </w:rPr>
        <w:t>-keystore</w:t>
      </w:r>
    </w:p>
    <w:p w14:paraId="74CD986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emptyDir</w:t>
      </w:r>
      <w:proofErr w:type="spellEnd"/>
      <w:r w:rsidRPr="00EC1170">
        <w:rPr>
          <w:rFonts w:ascii="Times New Roman" w:eastAsia="Times New Roman" w:hAnsi="Times New Roman" w:cs="Times New Roman"/>
          <w:sz w:val="20"/>
          <w:szCs w:val="20"/>
          <w:lang w:eastAsia="en-GB"/>
        </w:rPr>
        <w:t>: {}</w:t>
      </w:r>
    </w:p>
    <w:p w14:paraId="0E5C67C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with the chapter11/sample01/</w:t>
      </w:r>
      <w:proofErr w:type="spellStart"/>
      <w:r w:rsidRPr="00EC1170">
        <w:rPr>
          <w:rFonts w:ascii="Times New Roman" w:eastAsia="Times New Roman" w:hAnsi="Times New Roman" w:cs="Times New Roman"/>
          <w:sz w:val="20"/>
          <w:szCs w:val="20"/>
          <w:lang w:eastAsia="en-GB"/>
        </w:rPr>
        <w:t>sts.deployment</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with.init.containers.yaml</w:t>
      </w:r>
      <w:proofErr w:type="spellEnd"/>
      <w:r w:rsidRPr="00EC1170">
        <w:rPr>
          <w:rFonts w:ascii="Times New Roman" w:eastAsia="Times New Roman" w:hAnsi="Times New Roman" w:cs="Times New Roman"/>
          <w:sz w:val="20"/>
          <w:szCs w:val="20"/>
          <w:lang w:eastAsia="en-GB"/>
        </w:rPr>
        <w:t xml:space="preserve"> file to update the STS deployment to use </w:t>
      </w:r>
      <w:proofErr w:type="spellStart"/>
      <w:r w:rsidRPr="00EC1170">
        <w:rPr>
          <w:rFonts w:ascii="Times New Roman" w:eastAsia="Times New Roman" w:hAnsi="Times New Roman" w:cs="Times New Roman"/>
          <w:sz w:val="20"/>
          <w:szCs w:val="20"/>
          <w:lang w:eastAsia="en-GB"/>
        </w:rPr>
        <w:t>init</w:t>
      </w:r>
      <w:proofErr w:type="spellEnd"/>
      <w:r w:rsidRPr="00EC1170">
        <w:rPr>
          <w:rFonts w:ascii="Times New Roman" w:eastAsia="Times New Roman" w:hAnsi="Times New Roman" w:cs="Times New Roman"/>
          <w:sz w:val="20"/>
          <w:szCs w:val="20"/>
          <w:lang w:eastAsia="en-GB"/>
        </w:rPr>
        <w:t xml:space="preserve"> containers:</w:t>
      </w:r>
    </w:p>
    <w:p w14:paraId="0A063EB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sts.deployment.with.initcontainer.yaml</w:t>
      </w:r>
      <w:proofErr w:type="spellEnd"/>
    </w:p>
    <w:p w14:paraId="2CA000B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14936D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0C9AA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deployment.apps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-deployment configured</w:t>
      </w:r>
    </w:p>
    <w:p w14:paraId="1398124A"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11.3 Using Kubernetes Secrets</w:t>
      </w:r>
    </w:p>
    <w:p w14:paraId="4C02561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we discussed in section 11.2.4,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is not the right way of externalizing sensitive data in Kubernetes. Secret is a Kubernetes object, just like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that carries name/value pairs but is ideal for storing sensitive data. In this section, we discuss Kubernetes Secrets in detail and see how to update the STS Deployment with Kubernetes Secrets, instead of using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to externalize keystore credentials.</w:t>
      </w:r>
    </w:p>
    <w:p w14:paraId="10AD3C1F"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11.3.1 Exploring the default token secret in every container</w:t>
      </w:r>
    </w:p>
    <w:p w14:paraId="60E8389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provisions a Secret to each container of the Pod it creates. This is called the default token secret. To see the default token secret, run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w:t>
      </w:r>
    </w:p>
    <w:p w14:paraId="47CFF60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secrets</w:t>
      </w:r>
    </w:p>
    <w:p w14:paraId="101F8B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52FA10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F4148C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TYPE                                  DATA   AGE</w:t>
      </w:r>
    </w:p>
    <w:p w14:paraId="7692062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default-token-l9fj8      kubernetes.io/service-account-token   3      10d</w:t>
      </w:r>
    </w:p>
    <w:p w14:paraId="5B0417A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11.11 shows the structure of the default token secret returned by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in YAML format. The name/value pairs under the data element carry the confidential data in base64-encoded format. The default token secret has three name/value pairs: ca.crt, namespace, and token. This listing shows only part of the values for ca.crt and token.</w:t>
      </w:r>
    </w:p>
    <w:p w14:paraId="470B84A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11.11 The default Kubernetes Secret</w:t>
      </w:r>
    </w:p>
    <w:p w14:paraId="1FEDF7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secret default-token-l9fj8 -o </w:t>
      </w:r>
      <w:proofErr w:type="spellStart"/>
      <w:r w:rsidRPr="00EC1170">
        <w:rPr>
          <w:rFonts w:ascii="Times New Roman" w:eastAsia="Times New Roman" w:hAnsi="Times New Roman" w:cs="Times New Roman"/>
          <w:sz w:val="20"/>
          <w:szCs w:val="20"/>
          <w:lang w:eastAsia="en-GB"/>
        </w:rPr>
        <w:t>yaml</w:t>
      </w:r>
      <w:proofErr w:type="spellEnd"/>
    </w:p>
    <w:p w14:paraId="073AFAB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CB1866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417D757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kind: Secret</w:t>
      </w:r>
    </w:p>
    <w:p w14:paraId="0510D0B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7123DEE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annotations:</w:t>
      </w:r>
    </w:p>
    <w:p w14:paraId="082C6A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kubernetes.io/service-account.name: default</w:t>
      </w:r>
    </w:p>
    <w:p w14:paraId="2B01EE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kubernetes.io/service-</w:t>
      </w:r>
      <w:proofErr w:type="spellStart"/>
      <w:r w:rsidRPr="00EC1170">
        <w:rPr>
          <w:rFonts w:ascii="Times New Roman" w:eastAsia="Times New Roman" w:hAnsi="Times New Roman" w:cs="Times New Roman"/>
          <w:sz w:val="20"/>
          <w:szCs w:val="20"/>
          <w:lang w:eastAsia="en-GB"/>
        </w:rPr>
        <w:t>account.uid</w:t>
      </w:r>
      <w:proofErr w:type="spellEnd"/>
      <w:r w:rsidRPr="00EC1170">
        <w:rPr>
          <w:rFonts w:ascii="Times New Roman" w:eastAsia="Times New Roman" w:hAnsi="Times New Roman" w:cs="Times New Roman"/>
          <w:sz w:val="20"/>
          <w:szCs w:val="20"/>
          <w:lang w:eastAsia="en-GB"/>
        </w:rPr>
        <w:t>: ff3d13ba-d8ee-11e9-a88f-42010a8a01e4</w:t>
      </w:r>
    </w:p>
    <w:p w14:paraId="043162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default-token-l9fj8</w:t>
      </w:r>
    </w:p>
    <w:p w14:paraId="75986EF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namespace: default</w:t>
      </w:r>
    </w:p>
    <w:p w14:paraId="73E5F55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type: kubernetes.io/service-account-token</w:t>
      </w:r>
    </w:p>
    <w:p w14:paraId="5802BF8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data:</w:t>
      </w:r>
    </w:p>
    <w:p w14:paraId="7C7AC10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ca.crt: LS0tLS1CRUdJTiBDRVJUSUZJQ...</w:t>
      </w:r>
    </w:p>
    <w:p w14:paraId="0C4B6C8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namespace: </w:t>
      </w:r>
      <w:proofErr w:type="spellStart"/>
      <w:r w:rsidRPr="00EC1170">
        <w:rPr>
          <w:rFonts w:ascii="Times New Roman" w:eastAsia="Times New Roman" w:hAnsi="Times New Roman" w:cs="Times New Roman"/>
          <w:sz w:val="20"/>
          <w:szCs w:val="20"/>
          <w:lang w:eastAsia="en-GB"/>
        </w:rPr>
        <w:t>ZGVmYXVsdA</w:t>
      </w:r>
      <w:proofErr w:type="spellEnd"/>
      <w:r w:rsidRPr="00EC1170">
        <w:rPr>
          <w:rFonts w:ascii="Times New Roman" w:eastAsia="Times New Roman" w:hAnsi="Times New Roman" w:cs="Times New Roman"/>
          <w:sz w:val="20"/>
          <w:szCs w:val="20"/>
          <w:lang w:eastAsia="en-GB"/>
        </w:rPr>
        <w:t>==</w:t>
      </w:r>
    </w:p>
    <w:p w14:paraId="44903C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token: ZXlKaGJHY2lPaUpTVXpJMU5pSX...</w:t>
      </w:r>
    </w:p>
    <w:p w14:paraId="6C77A8A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value of ca.crt is, in fact, the root certificate of the Kubernetes cluster. You can use an online tool like Base64 Decode Online (</w:t>
      </w:r>
      <w:hyperlink r:id="rId182" w:history="1">
        <w:r w:rsidRPr="00EC1170">
          <w:rPr>
            <w:rFonts w:ascii="Times New Roman" w:eastAsia="Times New Roman" w:hAnsi="Times New Roman" w:cs="Times New Roman"/>
            <w:color w:val="0000FF"/>
            <w:sz w:val="20"/>
            <w:szCs w:val="20"/>
            <w:u w:val="single"/>
            <w:lang w:eastAsia="en-GB"/>
          </w:rPr>
          <w:t>https://base64.guru/converter/decode/file)</w:t>
        </w:r>
      </w:hyperlink>
      <w:r w:rsidRPr="00EC1170">
        <w:rPr>
          <w:rFonts w:ascii="Times New Roman" w:eastAsia="Times New Roman" w:hAnsi="Times New Roman" w:cs="Times New Roman"/>
          <w:sz w:val="20"/>
          <w:szCs w:val="20"/>
          <w:lang w:eastAsia="en-GB"/>
        </w:rPr>
        <w:t xml:space="preserve"> to convert base64-encoded text to a file. You’ll see something similar to the following, which is the PEM-encoded root certificate of the Kubernetes cluster:</w:t>
      </w:r>
    </w:p>
    <w:p w14:paraId="458E082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-----BEGIN CERTIFICATE-----</w:t>
      </w:r>
    </w:p>
    <w:p w14:paraId="74DA9E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1FB82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MIIDCzCCAfOgAwIBAgIQdzQ6l91oRfLI141a9hEPoTANBgkqhkiG9w0BAQsFADAv</w:t>
      </w:r>
    </w:p>
    <w:p w14:paraId="28D0F5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MS0wKwYDVQQDEyRkMWJjZGU1MC1jNjNkLTQ5MWYtOTZlNi0wNTEwZDliOTI5ZTEw</w:t>
      </w:r>
    </w:p>
    <w:p w14:paraId="736AC4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HhcNMTkwOTE3MDA1ODI2WhcNMjQwOTE1MDE1ODI2WjAvMS0wKwYDVQQDEyRkMWJj</w:t>
      </w:r>
    </w:p>
    <w:p w14:paraId="620AE63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ZGU1MC1jNjNkLTQ5MWYtOTZlNi0wNTEwZDliOTI5ZTEwggEiMA0GCSqGSIb3DQEB</w:t>
      </w:r>
    </w:p>
    <w:p w14:paraId="572FD9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AQUAA4IBDwAwggEKAoIBAQChdg15gweIqZZraHBFH3sB9FKfv2lDZ03/MAq6ek3J</w:t>
      </w:r>
    </w:p>
    <w:p w14:paraId="61B128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NJj+7huiJUy6PuP9t5rOiGU/JIvRI7iXipqc/JGMRjmMVwCmSv6D+5N8+JmvhZ4i</w:t>
      </w:r>
    </w:p>
    <w:p w14:paraId="646058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uzbjUOpiuyozRsmf3hzbwbcLbcA94Y1d+oK0TZ+lYs8XNhX0RCM+gDKryC5MeGnY</w:t>
      </w:r>
    </w:p>
    <w:p w14:paraId="5F1E48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zqd</w:t>
      </w:r>
      <w:proofErr w:type="spellEnd"/>
      <w:r w:rsidRPr="00EC1170">
        <w:rPr>
          <w:rFonts w:ascii="Times New Roman" w:eastAsia="Times New Roman" w:hAnsi="Times New Roman" w:cs="Times New Roman"/>
          <w:sz w:val="20"/>
          <w:szCs w:val="20"/>
          <w:lang w:eastAsia="en-GB"/>
        </w:rPr>
        <w:t>+/MLS6zajG3qlGQAWn9XKClPpRDOJh5h/uNQs+r2Y9Uz4oi4shVUvXibwOHrh</w:t>
      </w:r>
    </w:p>
    <w:p w14:paraId="27DDCF8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0MpAt6BGujDMNDNRGH8/dK1CZ1EYJYoUaOTOeF21RSJ2y82AFS5eA17hSxY4j6x5</w:t>
      </w:r>
    </w:p>
    <w:p w14:paraId="036E48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3ipQt1pe49j5m7QU5s/VoDGsBBge6vYd0AUL9y96xFUvAgMBAAGjIzAhMA4GA1Ud</w:t>
      </w:r>
    </w:p>
    <w:p w14:paraId="38DE53A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DwEB</w:t>
      </w:r>
      <w:proofErr w:type="spellEnd"/>
      <w:r w:rsidRPr="00EC1170">
        <w:rPr>
          <w:rFonts w:ascii="Times New Roman" w:eastAsia="Times New Roman" w:hAnsi="Times New Roman" w:cs="Times New Roman"/>
          <w:sz w:val="20"/>
          <w:szCs w:val="20"/>
          <w:lang w:eastAsia="en-GB"/>
        </w:rPr>
        <w:t>/wQEAwICBDAPBgNVHRMBAf8EBTADAQH/MA0GCSqGSIb3DQEBCwUAA4IBAQB4</w:t>
      </w:r>
    </w:p>
    <w:p w14:paraId="443BC20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33lsGOSU2z6PKLdnZHrnnwZq44AH3CzCQ+M6cQPTU63XHXWcEQtxSDcjDTm1xZqR</w:t>
      </w:r>
    </w:p>
    <w:p w14:paraId="43902FC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qeoUcgCW4mBjdG4dMkQD+MuBUoGLQPkv5XsnlJg+4zRhKTD78PUEI5ZF8HBBX5Vt</w:t>
      </w:r>
    </w:p>
    <w:p w14:paraId="0D85FB4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+3IbrBelVhREuwDGClPmMR0/081ZlwLZFrbFRwRAZQmkEgCtfcOUGQ3+HLQw1U2P</w:t>
      </w:r>
    </w:p>
    <w:p w14:paraId="680685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xKFLx6ISUNSkPfO5pkBW6Tg3rJfQnfuKUPxUFI/3JUjXDzl2XLx7GFF1J4tW812A</w:t>
      </w:r>
    </w:p>
    <w:p w14:paraId="5D2FDE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T6WfgDvYS2Ld9o/rw3C036NtivdjGrnb2QqEosGeDPQOXs53sgFT8LPNkQ+f/8nn</w:t>
      </w:r>
    </w:p>
    <w:p w14:paraId="10821A1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G0Jk4TNzdxezmyyyvxh2 </w:t>
      </w:r>
    </w:p>
    <w:p w14:paraId="6A2F94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-----END CERTIFICATE-----</w:t>
      </w:r>
    </w:p>
    <w:p w14:paraId="3E6ABD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get something meaningful out of this, you can use an online tool like the Report URI PEM decoder (</w:t>
      </w:r>
      <w:hyperlink r:id="rId183" w:history="1">
        <w:r w:rsidRPr="00EC1170">
          <w:rPr>
            <w:rFonts w:ascii="Times New Roman" w:eastAsia="Times New Roman" w:hAnsi="Times New Roman" w:cs="Times New Roman"/>
            <w:color w:val="0000FF"/>
            <w:sz w:val="20"/>
            <w:szCs w:val="20"/>
            <w:u w:val="single"/>
            <w:lang w:eastAsia="en-GB"/>
          </w:rPr>
          <w:t>https://report-uri.com/home/pem_decoder)</w:t>
        </w:r>
      </w:hyperlink>
      <w:r w:rsidRPr="00EC1170">
        <w:rPr>
          <w:rFonts w:ascii="Times New Roman" w:eastAsia="Times New Roman" w:hAnsi="Times New Roman" w:cs="Times New Roman"/>
          <w:sz w:val="20"/>
          <w:szCs w:val="20"/>
          <w:lang w:eastAsia="en-GB"/>
        </w:rPr>
        <w:t xml:space="preserve"> to decode the PEM file, resulting in something similar to the following:</w:t>
      </w:r>
    </w:p>
    <w:p w14:paraId="1FEF0E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Common Name: d1bcde50-c63d-491f-96e6-0510d9b929e1</w:t>
      </w:r>
    </w:p>
    <w:p w14:paraId="310FC2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4A3787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Issuing Certificate: d1bcde50-c63d-491f-96e6-0510d9b929e1</w:t>
      </w:r>
    </w:p>
    <w:p w14:paraId="4E513A0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Serial Number: 77343A97DD6845F2C8D78D5AF6110FA1</w:t>
      </w:r>
    </w:p>
    <w:p w14:paraId="1D2C25B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Signature: sha256WithRSAEncryption</w:t>
      </w:r>
    </w:p>
    <w:p w14:paraId="41AFAB0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Valid From: 00:58:26 17 Sep 2019</w:t>
      </w:r>
    </w:p>
    <w:p w14:paraId="0B412B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Valid To: 01:58:26 15 Sep 2024</w:t>
      </w:r>
    </w:p>
    <w:p w14:paraId="5E35303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Key Usage: Certificate Sign</w:t>
      </w:r>
    </w:p>
    <w:p w14:paraId="39867EF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Basic Constraints: CA:TRUE</w:t>
      </w:r>
    </w:p>
    <w:p w14:paraId="77C0FE2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token under the data element in listing 11.11 carries a JSON Web Token (see appendix B for details on JWT). This JWT is itself base64 encoded. You can use an online tool like Base64 Encode and Decode (</w:t>
      </w:r>
      <w:hyperlink r:id="rId184" w:history="1">
        <w:r w:rsidRPr="00EC1170">
          <w:rPr>
            <w:rFonts w:ascii="Times New Roman" w:eastAsia="Times New Roman" w:hAnsi="Times New Roman" w:cs="Times New Roman"/>
            <w:color w:val="0000FF"/>
            <w:sz w:val="20"/>
            <w:szCs w:val="20"/>
            <w:u w:val="single"/>
            <w:lang w:eastAsia="en-GB"/>
          </w:rPr>
          <w:t>www.base64decode.org)</w:t>
        </w:r>
      </w:hyperlink>
      <w:r w:rsidRPr="00EC1170">
        <w:rPr>
          <w:rFonts w:ascii="Times New Roman" w:eastAsia="Times New Roman" w:hAnsi="Times New Roman" w:cs="Times New Roman"/>
          <w:sz w:val="20"/>
          <w:szCs w:val="20"/>
          <w:lang w:eastAsia="en-GB"/>
        </w:rPr>
        <w:t xml:space="preserve"> to base64-decode the token, and an online JWT decoder like JWT.IO (</w:t>
      </w:r>
      <w:hyperlink r:id="rId185" w:history="1">
        <w:r w:rsidRPr="00EC1170">
          <w:rPr>
            <w:rFonts w:ascii="Times New Roman" w:eastAsia="Times New Roman" w:hAnsi="Times New Roman" w:cs="Times New Roman"/>
            <w:color w:val="0000FF"/>
            <w:sz w:val="20"/>
            <w:szCs w:val="20"/>
            <w:u w:val="single"/>
            <w:lang w:eastAsia="en-GB"/>
          </w:rPr>
          <w:t>http://jwt.io)</w:t>
        </w:r>
      </w:hyperlink>
      <w:r w:rsidRPr="00EC1170">
        <w:rPr>
          <w:rFonts w:ascii="Times New Roman" w:eastAsia="Times New Roman" w:hAnsi="Times New Roman" w:cs="Times New Roman"/>
          <w:sz w:val="20"/>
          <w:szCs w:val="20"/>
          <w:lang w:eastAsia="en-GB"/>
        </w:rPr>
        <w:t xml:space="preserve"> to decode the JWT. The following shows the decoded payload of the JWT:</w:t>
      </w:r>
    </w:p>
    <w:p w14:paraId="41E2074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173D76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BE77D7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iss</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kubernetes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w:t>
      </w:r>
    </w:p>
    <w:p w14:paraId="6AC5DB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/namespace": "default",</w:t>
      </w:r>
    </w:p>
    <w:p w14:paraId="43932A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/secret.name": "default-token-l9fj8",</w:t>
      </w:r>
    </w:p>
    <w:p w14:paraId="7FC4FB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/service-account.name": "default",</w:t>
      </w:r>
    </w:p>
    <w:p w14:paraId="42E5B5F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/service-</w:t>
      </w:r>
      <w:proofErr w:type="spellStart"/>
      <w:r w:rsidRPr="00EC1170">
        <w:rPr>
          <w:rFonts w:ascii="Times New Roman" w:eastAsia="Times New Roman" w:hAnsi="Times New Roman" w:cs="Times New Roman"/>
          <w:sz w:val="20"/>
          <w:szCs w:val="20"/>
          <w:lang w:eastAsia="en-GB"/>
        </w:rPr>
        <w:t>account.uid</w:t>
      </w:r>
      <w:proofErr w:type="spellEnd"/>
      <w:r w:rsidRPr="00EC1170">
        <w:rPr>
          <w:rFonts w:ascii="Times New Roman" w:eastAsia="Times New Roman" w:hAnsi="Times New Roman" w:cs="Times New Roman"/>
          <w:sz w:val="20"/>
          <w:szCs w:val="20"/>
          <w:lang w:eastAsia="en-GB"/>
        </w:rPr>
        <w:t>":</w:t>
      </w:r>
    </w:p>
    <w:p w14:paraId="0183521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"ff3d13ba-d8ee-11e9-a88f-42010a8a01e4",</w:t>
      </w:r>
    </w:p>
    <w:p w14:paraId="25F162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"sub": "</w:t>
      </w:r>
      <w:proofErr w:type="spellStart"/>
      <w:r w:rsidRPr="00EC1170">
        <w:rPr>
          <w:rFonts w:ascii="Times New Roman" w:eastAsia="Times New Roman" w:hAnsi="Times New Roman" w:cs="Times New Roman"/>
          <w:sz w:val="20"/>
          <w:szCs w:val="20"/>
          <w:lang w:eastAsia="en-GB"/>
        </w:rPr>
        <w:t>system:serviceaccount:default:default</w:t>
      </w:r>
      <w:proofErr w:type="spellEnd"/>
      <w:r w:rsidRPr="00EC1170">
        <w:rPr>
          <w:rFonts w:ascii="Times New Roman" w:eastAsia="Times New Roman" w:hAnsi="Times New Roman" w:cs="Times New Roman"/>
          <w:sz w:val="20"/>
          <w:szCs w:val="20"/>
          <w:lang w:eastAsia="en-GB"/>
        </w:rPr>
        <w:t>"</w:t>
      </w:r>
    </w:p>
    <w:p w14:paraId="3869E98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523115C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Each container in a Kubernetes Pod has access to this JWT from the /var/run/secrets/kuberenetes.io/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 xml:space="preserve"> directory, in its own container filesystem. If you want to access the Kubernetes API server from a container, you can use this JWT for authentication. In fact, this JWT is bound to a Kubernetes service account. We discuss service accounts in detail in section 11.6.</w:t>
      </w:r>
    </w:p>
    <w:p w14:paraId="401D761E"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11.3.2 Updating the STS to use Secrets</w:t>
      </w:r>
    </w:p>
    <w:p w14:paraId="45493C4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section 11.2, we updated the STS Deployment to use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to externalize configuration data. Even for keystore credentials, we used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instead of Secrets. In this section, we’re going to update the STS Deployment to use Secrets to represent keystore credentials. First, we need to define the Secret object as shown in listing 11.12. The complete definition of the Secret object is in the chapter11/sample01/</w:t>
      </w:r>
      <w:proofErr w:type="spellStart"/>
      <w:r w:rsidRPr="00EC1170">
        <w:rPr>
          <w:rFonts w:ascii="Times New Roman" w:eastAsia="Times New Roman" w:hAnsi="Times New Roman" w:cs="Times New Roman"/>
          <w:sz w:val="20"/>
          <w:szCs w:val="20"/>
          <w:lang w:eastAsia="en-GB"/>
        </w:rPr>
        <w:t>sts.secrets.yaml</w:t>
      </w:r>
      <w:proofErr w:type="spellEnd"/>
      <w:r w:rsidRPr="00EC1170">
        <w:rPr>
          <w:rFonts w:ascii="Times New Roman" w:eastAsia="Times New Roman" w:hAnsi="Times New Roman" w:cs="Times New Roman"/>
          <w:sz w:val="20"/>
          <w:szCs w:val="20"/>
          <w:lang w:eastAsia="en-GB"/>
        </w:rPr>
        <w:t xml:space="preserve"> file.</w:t>
      </w:r>
    </w:p>
    <w:p w14:paraId="259A78C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11.12 The definition of the Secret object that carries keystore credentials</w:t>
      </w:r>
    </w:p>
    <w:p w14:paraId="3217AC2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513524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kind: Secret</w:t>
      </w:r>
    </w:p>
    <w:p w14:paraId="7EBE4B4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55BC5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-keystore-secrets</w:t>
      </w:r>
    </w:p>
    <w:p w14:paraId="0CA37C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w:t>
      </w:r>
    </w:p>
    <w:p w14:paraId="76DDFA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JWT_KEYSTORE_PASSWORD: </w:t>
      </w:r>
      <w:proofErr w:type="spellStart"/>
      <w:r w:rsidRPr="00EC1170">
        <w:rPr>
          <w:rFonts w:ascii="Times New Roman" w:eastAsia="Times New Roman" w:hAnsi="Times New Roman" w:cs="Times New Roman"/>
          <w:sz w:val="20"/>
          <w:szCs w:val="20"/>
          <w:lang w:eastAsia="en-GB"/>
        </w:rPr>
        <w:t>springboot</w:t>
      </w:r>
      <w:proofErr w:type="spellEnd"/>
    </w:p>
    <w:p w14:paraId="3CD5165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create the Secret in the Kubernetes environment, run the following command from the chapter11/sample01 directory:</w:t>
      </w:r>
    </w:p>
    <w:p w14:paraId="55C662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sts.secrets.yaml</w:t>
      </w:r>
      <w:proofErr w:type="spellEnd"/>
    </w:p>
    <w:p w14:paraId="36B2BF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2705F0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BFABA8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secret/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-keystore-secrets created</w:t>
      </w:r>
    </w:p>
    <w:p w14:paraId="4CD2BA3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listing 11.12, we defined keystore credentials under the </w:t>
      </w: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element. Another option is to define credentials under the data element. In listing 11.16 (later in the chapter), we have an example.</w:t>
      </w:r>
    </w:p>
    <w:p w14:paraId="4B3EB36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you define credentials under the data element, you need to base64-encode the values. If you mostly use binary credentials like private keys, you need to use the data element. For text credentials, the </w:t>
      </w: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element is the preferred option. Another important thing to notice is that Kubernetes has designed the </w:t>
      </w: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element to be write-only. That means, when you try to view a Secret you defined with </w:t>
      </w: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it won’t return </w:t>
      </w:r>
      <w:r w:rsidRPr="00EC1170">
        <w:rPr>
          <w:rFonts w:ascii="Times New Roman" w:eastAsia="Times New Roman" w:hAnsi="Times New Roman" w:cs="Times New Roman"/>
          <w:sz w:val="20"/>
          <w:szCs w:val="20"/>
          <w:lang w:eastAsia="en-GB"/>
        </w:rPr>
        <w:lastRenderedPageBreak/>
        <w:t xml:space="preserve">as a </w:t>
      </w:r>
      <w:proofErr w:type="spellStart"/>
      <w:r w:rsidRPr="00EC1170">
        <w:rPr>
          <w:rFonts w:ascii="Times New Roman" w:eastAsia="Times New Roman" w:hAnsi="Times New Roman" w:cs="Times New Roman"/>
          <w:sz w:val="20"/>
          <w:szCs w:val="20"/>
          <w:lang w:eastAsia="en-GB"/>
        </w:rPr>
        <w:t>stringData</w:t>
      </w:r>
      <w:proofErr w:type="spellEnd"/>
      <w:r w:rsidRPr="00EC1170">
        <w:rPr>
          <w:rFonts w:ascii="Times New Roman" w:eastAsia="Times New Roman" w:hAnsi="Times New Roman" w:cs="Times New Roman"/>
          <w:sz w:val="20"/>
          <w:szCs w:val="20"/>
          <w:lang w:eastAsia="en-GB"/>
        </w:rPr>
        <w:t xml:space="preserve"> element; instead, Kubernetes base64-encodes the values and returns those under the data element. You can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to list the definition of the Secret object we created in listing 11.12 in YAML format:</w:t>
      </w:r>
    </w:p>
    <w:p w14:paraId="3F759E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secret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-keystore-secrets -o </w:t>
      </w:r>
      <w:proofErr w:type="spellStart"/>
      <w:r w:rsidRPr="00EC1170">
        <w:rPr>
          <w:rFonts w:ascii="Times New Roman" w:eastAsia="Times New Roman" w:hAnsi="Times New Roman" w:cs="Times New Roman"/>
          <w:sz w:val="20"/>
          <w:szCs w:val="20"/>
          <w:lang w:eastAsia="en-GB"/>
        </w:rPr>
        <w:t>yaml</w:t>
      </w:r>
      <w:proofErr w:type="spellEnd"/>
    </w:p>
    <w:p w14:paraId="1E4ADEC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950B6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87C20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7CF2D87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kind: Secret</w:t>
      </w:r>
    </w:p>
    <w:p w14:paraId="0B66518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F525FD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-keystore-secrets</w:t>
      </w:r>
    </w:p>
    <w:p w14:paraId="4634877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data:</w:t>
      </w:r>
    </w:p>
    <w:p w14:paraId="683E96F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KEYSTORE_PASSWORD: c3ByaW5nYm9vdA==</w:t>
      </w:r>
    </w:p>
    <w:p w14:paraId="443218F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JWT_KEYSTORE_PASSWORD: c3ByaW5nYm9vdA==</w:t>
      </w:r>
    </w:p>
    <w:p w14:paraId="50F454A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let’s see how to update the STS Deployment to use the Secret object we created. You can find the updated YAML configuration for the STS Deployment in the chapter11/sample01/</w:t>
      </w:r>
      <w:proofErr w:type="spellStart"/>
      <w:r w:rsidRPr="00EC1170">
        <w:rPr>
          <w:rFonts w:ascii="Times New Roman" w:eastAsia="Times New Roman" w:hAnsi="Times New Roman" w:cs="Times New Roman"/>
          <w:sz w:val="20"/>
          <w:szCs w:val="20"/>
          <w:lang w:eastAsia="en-GB"/>
        </w:rPr>
        <w:t>sts.deployment.with.secrets.yaml</w:t>
      </w:r>
      <w:proofErr w:type="spellEnd"/>
      <w:r w:rsidRPr="00EC1170">
        <w:rPr>
          <w:rFonts w:ascii="Times New Roman" w:eastAsia="Times New Roman" w:hAnsi="Times New Roman" w:cs="Times New Roman"/>
          <w:sz w:val="20"/>
          <w:szCs w:val="20"/>
          <w:lang w:eastAsia="en-GB"/>
        </w:rPr>
        <w:t xml:space="preserve"> file. The following listing shows part of the complete STS Deployment, which reads keystore credentials from the Secret object and populates the environment variables.</w:t>
      </w:r>
    </w:p>
    <w:p w14:paraId="486183B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11.13 Part of the STS Deployment definition using Secrets</w:t>
      </w:r>
    </w:p>
    <w:p w14:paraId="6006913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env:</w:t>
      </w:r>
    </w:p>
    <w:p w14:paraId="76FCE7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KEYSTORE_SECRET</w:t>
      </w:r>
    </w:p>
    <w:p w14:paraId="5F579B5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valueFrom</w:t>
      </w:r>
      <w:proofErr w:type="spellEnd"/>
      <w:r w:rsidRPr="00EC1170">
        <w:rPr>
          <w:rFonts w:ascii="Times New Roman" w:eastAsia="Times New Roman" w:hAnsi="Times New Roman" w:cs="Times New Roman"/>
          <w:sz w:val="20"/>
          <w:szCs w:val="20"/>
          <w:lang w:eastAsia="en-GB"/>
        </w:rPr>
        <w:t>:</w:t>
      </w:r>
    </w:p>
    <w:p w14:paraId="3EEF504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secretKeyRef</w:t>
      </w:r>
      <w:proofErr w:type="spellEnd"/>
      <w:r w:rsidRPr="00EC1170">
        <w:rPr>
          <w:rFonts w:ascii="Times New Roman" w:eastAsia="Times New Roman" w:hAnsi="Times New Roman" w:cs="Times New Roman"/>
          <w:sz w:val="20"/>
          <w:szCs w:val="20"/>
          <w:lang w:eastAsia="en-GB"/>
        </w:rPr>
        <w:t>:</w:t>
      </w:r>
    </w:p>
    <w:p w14:paraId="7DE71D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-keystore-secrets</w:t>
      </w:r>
    </w:p>
    <w:p w14:paraId="2667F2D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 KEYSTORE_PASSWORD</w:t>
      </w:r>
    </w:p>
    <w:p w14:paraId="7CDCF8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JWT_KEYSTORE_SECRET</w:t>
      </w:r>
    </w:p>
    <w:p w14:paraId="443A108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valueFrom</w:t>
      </w:r>
      <w:proofErr w:type="spellEnd"/>
      <w:r w:rsidRPr="00EC1170">
        <w:rPr>
          <w:rFonts w:ascii="Times New Roman" w:eastAsia="Times New Roman" w:hAnsi="Times New Roman" w:cs="Times New Roman"/>
          <w:sz w:val="20"/>
          <w:szCs w:val="20"/>
          <w:lang w:eastAsia="en-GB"/>
        </w:rPr>
        <w:t>:</w:t>
      </w:r>
    </w:p>
    <w:p w14:paraId="0297CF5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secretKeyRef</w:t>
      </w:r>
      <w:proofErr w:type="spellEnd"/>
      <w:r w:rsidRPr="00EC1170">
        <w:rPr>
          <w:rFonts w:ascii="Times New Roman" w:eastAsia="Times New Roman" w:hAnsi="Times New Roman" w:cs="Times New Roman"/>
          <w:sz w:val="20"/>
          <w:szCs w:val="20"/>
          <w:lang w:eastAsia="en-GB"/>
        </w:rPr>
        <w:t>:</w:t>
      </w:r>
    </w:p>
    <w:p w14:paraId="14FA62C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-keystore-secrets</w:t>
      </w:r>
    </w:p>
    <w:p w14:paraId="64AD014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 JWT_KEYSTORE_PASSWORD</w:t>
      </w:r>
    </w:p>
    <w:p w14:paraId="5C17EBF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run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from chapter11/sample01 to update the STS Deployment:</w:t>
      </w:r>
    </w:p>
    <w:p w14:paraId="1CC472B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sts.deployment.with.secrets.yaml</w:t>
      </w:r>
      <w:proofErr w:type="spellEnd"/>
    </w:p>
    <w:p w14:paraId="5468BFAD"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11.3.3 Understanding how Kubernetes stores Secrets</w:t>
      </w:r>
    </w:p>
    <w:p w14:paraId="518E358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have to pick Secrets over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to store sensitive data because of the way Kubernetes internally handles Secrets. Kubernetes makes sure that the sensitive data Kubernetes represents as Secrets are accessible only to the Pods that need them, and even in such cases, none of the Secrets are written to disk, but only kept in memory. The only place Kubernetes writes Secrets to disk is at the master node, where all the Secrets are stored in </w:t>
      </w:r>
      <w:proofErr w:type="spellStart"/>
      <w:r w:rsidRPr="00EC1170">
        <w:rPr>
          <w:rFonts w:ascii="Times New Roman" w:eastAsia="Times New Roman" w:hAnsi="Times New Roman" w:cs="Times New Roman"/>
          <w:sz w:val="20"/>
          <w:szCs w:val="20"/>
          <w:lang w:eastAsia="en-GB"/>
        </w:rPr>
        <w:t>etcd</w:t>
      </w:r>
      <w:proofErr w:type="spellEnd"/>
      <w:r w:rsidRPr="00EC1170">
        <w:rPr>
          <w:rFonts w:ascii="Times New Roman" w:eastAsia="Times New Roman" w:hAnsi="Times New Roman" w:cs="Times New Roman"/>
          <w:sz w:val="20"/>
          <w:szCs w:val="20"/>
          <w:lang w:eastAsia="en-GB"/>
        </w:rPr>
        <w:t xml:space="preserve"> (see appendix J), which is the Kubernetes distributed key-value store. From the Kubernetes 1.7 release onward, </w:t>
      </w:r>
      <w:proofErr w:type="spellStart"/>
      <w:r w:rsidRPr="00EC1170">
        <w:rPr>
          <w:rFonts w:ascii="Times New Roman" w:eastAsia="Times New Roman" w:hAnsi="Times New Roman" w:cs="Times New Roman"/>
          <w:sz w:val="20"/>
          <w:szCs w:val="20"/>
          <w:lang w:eastAsia="en-GB"/>
        </w:rPr>
        <w:t>etcd</w:t>
      </w:r>
      <w:proofErr w:type="spellEnd"/>
      <w:r w:rsidRPr="00EC1170">
        <w:rPr>
          <w:rFonts w:ascii="Times New Roman" w:eastAsia="Times New Roman" w:hAnsi="Times New Roman" w:cs="Times New Roman"/>
          <w:sz w:val="20"/>
          <w:szCs w:val="20"/>
          <w:lang w:eastAsia="en-GB"/>
        </w:rPr>
        <w:t xml:space="preserve"> stores Secrets only in an encrypted format.</w:t>
      </w:r>
    </w:p>
    <w:p w14:paraId="57A8422D" w14:textId="6B35321D"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"https://learning.oreilly.com/library/view/microservices-security-in/9781617295959/OEBPS/Images/CH11_F01_Siriwardena.png"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9DF6900" wp14:editId="286A2EC9">
            <wp:extent cx="3048767" cy="1171260"/>
            <wp:effectExtent l="0" t="0" r="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84997" cy="118517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6CFF92C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11.1 An STS issues a JWT access token to the client application, and the client application uses it to access the microservice on behalf of the user, Peter.</w:t>
      </w:r>
    </w:p>
    <w:p w14:paraId="23AF0C14"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lastRenderedPageBreak/>
        <w:t>11.4 Running the Order Processing microservice in Kubernetes</w:t>
      </w:r>
    </w:p>
    <w:p w14:paraId="0D6F13D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we’re going to deploy the Order Processing microservice in Kubernetes. As in figure 11.1, the Order Processing microservice trusts the tokens issued by the STS, which we now have running in Kubernetes. Once the client application passes the JWT to the Order Processing microservice, the Order Processing microservice talks to the STS to retrieve its public key to validate the signature of the JWT. This is the only communication that happens between the Order Processing microservice and the STS. In fact, to be precise, the Order Processing microservice doesn’t wait until it gets a request to talk to the STS; it talks to the STS at </w:t>
      </w:r>
      <w:proofErr w:type="spellStart"/>
      <w:r w:rsidRPr="00EC1170">
        <w:rPr>
          <w:rFonts w:ascii="Times New Roman" w:eastAsia="Times New Roman" w:hAnsi="Times New Roman" w:cs="Times New Roman"/>
          <w:sz w:val="20"/>
          <w:szCs w:val="20"/>
          <w:lang w:eastAsia="en-GB"/>
        </w:rPr>
        <w:t>startup</w:t>
      </w:r>
      <w:proofErr w:type="spellEnd"/>
      <w:r w:rsidRPr="00EC1170">
        <w:rPr>
          <w:rFonts w:ascii="Times New Roman" w:eastAsia="Times New Roman" w:hAnsi="Times New Roman" w:cs="Times New Roman"/>
          <w:sz w:val="20"/>
          <w:szCs w:val="20"/>
          <w:lang w:eastAsia="en-GB"/>
        </w:rPr>
        <w:t xml:space="preserve"> to get its public key and stores it in memory.</w:t>
      </w:r>
    </w:p>
    <w:p w14:paraId="7958D7E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chapter 10, we explained how to run the Order Processing microservice as a Docker container. This is the Docker command we used in section 10.4, which externalized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the keystore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the trust store (trust-</w:t>
      </w:r>
      <w:proofErr w:type="spellStart"/>
      <w:r w:rsidRPr="00EC1170">
        <w:rPr>
          <w:rFonts w:ascii="Times New Roman" w:eastAsia="Times New Roman" w:hAnsi="Times New Roman" w:cs="Times New Roman"/>
          <w:sz w:val="20"/>
          <w:szCs w:val="20"/>
          <w:lang w:eastAsia="en-GB"/>
        </w:rPr>
        <w:t>store.jks</w:t>
      </w:r>
      <w:proofErr w:type="spellEnd"/>
      <w:r w:rsidRPr="00EC1170">
        <w:rPr>
          <w:rFonts w:ascii="Times New Roman" w:eastAsia="Times New Roman" w:hAnsi="Times New Roman" w:cs="Times New Roman"/>
          <w:sz w:val="20"/>
          <w:szCs w:val="20"/>
          <w:lang w:eastAsia="en-GB"/>
        </w:rPr>
        <w:t>), the keystore credentials, and the trust store credentials. You don’t need to run this command now; if you want to try it out, follow the instructions in chapter 10:</w:t>
      </w:r>
    </w:p>
    <w:p w14:paraId="605F86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JKS_SOURCE="$(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4BBC43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069DEC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JKS_TARGET="/opt/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w:t>
      </w:r>
    </w:p>
    <w:p w14:paraId="4894526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JWT_SOURCE="$(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7D2B338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JWT_TARGET="/opt/</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w:t>
      </w:r>
    </w:p>
    <w:p w14:paraId="7D63CB2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APP_SOURCE="$(</w:t>
      </w:r>
      <w:proofErr w:type="spellStart"/>
      <w:r w:rsidRPr="00EC1170">
        <w:rPr>
          <w:rFonts w:ascii="Times New Roman" w:eastAsia="Times New Roman" w:hAnsi="Times New Roman" w:cs="Times New Roman"/>
          <w:sz w:val="20"/>
          <w:szCs w:val="20"/>
          <w:lang w:eastAsia="en-GB"/>
        </w:rPr>
        <w:t>pwd</w:t>
      </w:r>
      <w:proofErr w:type="spellEnd"/>
      <w:r w:rsidRPr="00EC1170">
        <w:rPr>
          <w:rFonts w:ascii="Times New Roman" w:eastAsia="Times New Roman" w:hAnsi="Times New Roman" w:cs="Times New Roman"/>
          <w:sz w:val="20"/>
          <w:szCs w:val="20"/>
          <w:lang w:eastAsia="en-GB"/>
        </w:rPr>
        <w:t>)/config/</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7874A7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APP_TARGET="/opt/</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w:t>
      </w:r>
    </w:p>
    <w:p w14:paraId="2E3D47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FFB4B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-p 8443:8443 \</w:t>
      </w:r>
    </w:p>
    <w:p w14:paraId="669D48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--name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 --net manning-network  \</w:t>
      </w:r>
    </w:p>
    <w:p w14:paraId="3AE5AD5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JKS_SOURCE",target</w:t>
      </w:r>
      <w:proofErr w:type="spellEnd"/>
      <w:r w:rsidRPr="00EC1170">
        <w:rPr>
          <w:rFonts w:ascii="Times New Roman" w:eastAsia="Times New Roman" w:hAnsi="Times New Roman" w:cs="Times New Roman"/>
          <w:sz w:val="20"/>
          <w:szCs w:val="20"/>
          <w:lang w:eastAsia="en-GB"/>
        </w:rPr>
        <w:t>="$JKS_TARGET" \</w:t>
      </w:r>
    </w:p>
    <w:p w14:paraId="18381D7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JWT_SOURCE",target</w:t>
      </w:r>
      <w:proofErr w:type="spellEnd"/>
      <w:r w:rsidRPr="00EC1170">
        <w:rPr>
          <w:rFonts w:ascii="Times New Roman" w:eastAsia="Times New Roman" w:hAnsi="Times New Roman" w:cs="Times New Roman"/>
          <w:sz w:val="20"/>
          <w:szCs w:val="20"/>
          <w:lang w:eastAsia="en-GB"/>
        </w:rPr>
        <w:t>="$JWT_TARGET" \</w:t>
      </w:r>
    </w:p>
    <w:p w14:paraId="3BCFAB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--mount type=</w:t>
      </w:r>
      <w:proofErr w:type="spellStart"/>
      <w:r w:rsidRPr="00EC1170">
        <w:rPr>
          <w:rFonts w:ascii="Times New Roman" w:eastAsia="Times New Roman" w:hAnsi="Times New Roman" w:cs="Times New Roman"/>
          <w:sz w:val="20"/>
          <w:szCs w:val="20"/>
          <w:lang w:eastAsia="en-GB"/>
        </w:rPr>
        <w:t>bind,source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APP_SOURCE",target</w:t>
      </w:r>
      <w:proofErr w:type="spellEnd"/>
      <w:r w:rsidRPr="00EC1170">
        <w:rPr>
          <w:rFonts w:ascii="Times New Roman" w:eastAsia="Times New Roman" w:hAnsi="Times New Roman" w:cs="Times New Roman"/>
          <w:sz w:val="20"/>
          <w:szCs w:val="20"/>
          <w:lang w:eastAsia="en-GB"/>
        </w:rPr>
        <w:t>="$APP_TARGET" \</w:t>
      </w:r>
    </w:p>
    <w:p w14:paraId="28F754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 KEYSTORE_SECRET=</w:t>
      </w:r>
      <w:proofErr w:type="spellStart"/>
      <w:r w:rsidRPr="00EC1170">
        <w:rPr>
          <w:rFonts w:ascii="Times New Roman" w:eastAsia="Times New Roman" w:hAnsi="Times New Roman" w:cs="Times New Roman"/>
          <w:sz w:val="20"/>
          <w:szCs w:val="20"/>
          <w:lang w:eastAsia="en-GB"/>
        </w:rPr>
        <w:t>springboot</w:t>
      </w:r>
      <w:proofErr w:type="spellEnd"/>
      <w:r w:rsidRPr="00EC1170">
        <w:rPr>
          <w:rFonts w:ascii="Times New Roman" w:eastAsia="Times New Roman" w:hAnsi="Times New Roman" w:cs="Times New Roman"/>
          <w:sz w:val="20"/>
          <w:szCs w:val="20"/>
          <w:lang w:eastAsia="en-GB"/>
        </w:rPr>
        <w:t xml:space="preserve"> \</w:t>
      </w:r>
    </w:p>
    <w:p w14:paraId="337CB0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 JWT_KEYSTORE_SECRET=</w:t>
      </w:r>
      <w:proofErr w:type="spellStart"/>
      <w:r w:rsidRPr="00EC1170">
        <w:rPr>
          <w:rFonts w:ascii="Times New Roman" w:eastAsia="Times New Roman" w:hAnsi="Times New Roman" w:cs="Times New Roman"/>
          <w:sz w:val="20"/>
          <w:szCs w:val="20"/>
          <w:lang w:eastAsia="en-GB"/>
        </w:rPr>
        <w:t>springboot</w:t>
      </w:r>
      <w:proofErr w:type="spellEnd"/>
      <w:r w:rsidRPr="00EC1170">
        <w:rPr>
          <w:rFonts w:ascii="Times New Roman" w:eastAsia="Times New Roman" w:hAnsi="Times New Roman" w:cs="Times New Roman"/>
          <w:sz w:val="20"/>
          <w:szCs w:val="20"/>
          <w:lang w:eastAsia="en-GB"/>
        </w:rPr>
        <w:t xml:space="preserve"> \</w:t>
      </w:r>
    </w:p>
    <w:p w14:paraId="51887C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/order-processing:v1</w:t>
      </w:r>
    </w:p>
    <w:p w14:paraId="7C21966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deploy the Order Processing microservice in Kubernetes, we need to create a Kubernetes Deployment and a Service. This is similar to what we did before when deploying the STS in Kubernetes.</w:t>
      </w:r>
    </w:p>
    <w:p w14:paraId="2F931767"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 xml:space="preserve">11.4.1 Creating </w:t>
      </w:r>
      <w:proofErr w:type="spellStart"/>
      <w:r w:rsidRPr="00026A9A">
        <w:rPr>
          <w:rFonts w:ascii="Times New Roman" w:eastAsia="Times New Roman" w:hAnsi="Times New Roman" w:cs="Times New Roman"/>
          <w:b/>
          <w:bCs/>
          <w:i/>
          <w:iCs/>
          <w:sz w:val="20"/>
          <w:szCs w:val="20"/>
          <w:lang w:eastAsia="en-GB"/>
        </w:rPr>
        <w:t>ConfigMaps</w:t>
      </w:r>
      <w:proofErr w:type="spellEnd"/>
      <w:r w:rsidRPr="00026A9A">
        <w:rPr>
          <w:rFonts w:ascii="Times New Roman" w:eastAsia="Times New Roman" w:hAnsi="Times New Roman" w:cs="Times New Roman"/>
          <w:b/>
          <w:bCs/>
          <w:i/>
          <w:iCs/>
          <w:sz w:val="20"/>
          <w:szCs w:val="20"/>
          <w:lang w:eastAsia="en-GB"/>
        </w:rPr>
        <w:t>/Secrets for the Order Processing microservice</w:t>
      </w:r>
    </w:p>
    <w:p w14:paraId="38F5902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create three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to externalize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and two keystores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trust-</w:t>
      </w:r>
      <w:proofErr w:type="spellStart"/>
      <w:r w:rsidRPr="00EC1170">
        <w:rPr>
          <w:rFonts w:ascii="Times New Roman" w:eastAsia="Times New Roman" w:hAnsi="Times New Roman" w:cs="Times New Roman"/>
          <w:sz w:val="20"/>
          <w:szCs w:val="20"/>
          <w:lang w:eastAsia="en-GB"/>
        </w:rPr>
        <w:t>store.jks</w:t>
      </w:r>
      <w:proofErr w:type="spellEnd"/>
      <w:r w:rsidRPr="00EC1170">
        <w:rPr>
          <w:rFonts w:ascii="Times New Roman" w:eastAsia="Times New Roman" w:hAnsi="Times New Roman" w:cs="Times New Roman"/>
          <w:sz w:val="20"/>
          <w:szCs w:val="20"/>
          <w:lang w:eastAsia="en-GB"/>
        </w:rPr>
        <w:t xml:space="preserve">) and a Secret to externalize the keystore credentials. Listing 11.14 shows the definition of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for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file. The value of security.oauth2.resource.jwt.key-uri in this listing carries the endpoint of the STS. Here the </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-service hostname is the name of Kubernetes Service we created for the STS.</w:t>
      </w:r>
    </w:p>
    <w:p w14:paraId="3FA8EC4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11.14 The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ConfigMap</w:t>
      </w:r>
      <w:proofErr w:type="spellEnd"/>
    </w:p>
    <w:p w14:paraId="4E7E63F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61CF0A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5ED47FB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193373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orders-application-properties-config-map</w:t>
      </w:r>
    </w:p>
    <w:p w14:paraId="65D689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data:</w:t>
      </w:r>
    </w:p>
    <w:p w14:paraId="725DFD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application.properties</w:t>
      </w:r>
      <w:proofErr w:type="spellEnd"/>
      <w:r w:rsidRPr="00EC1170">
        <w:rPr>
          <w:rFonts w:ascii="Times New Roman" w:eastAsia="Times New Roman" w:hAnsi="Times New Roman" w:cs="Times New Roman"/>
          <w:sz w:val="20"/>
          <w:szCs w:val="20"/>
          <w:lang w:eastAsia="en-GB"/>
        </w:rPr>
        <w:t>: |</w:t>
      </w:r>
    </w:p>
    <w:p w14:paraId="1AD0301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3FD2A9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server.port</w:t>
      </w:r>
      <w:proofErr w:type="spellEnd"/>
      <w:r w:rsidRPr="00EC1170">
        <w:rPr>
          <w:rFonts w:ascii="Times New Roman" w:eastAsia="Times New Roman" w:hAnsi="Times New Roman" w:cs="Times New Roman"/>
          <w:sz w:val="20"/>
          <w:szCs w:val="20"/>
          <w:lang w:eastAsia="en-GB"/>
        </w:rPr>
        <w:t>: 8443</w:t>
      </w:r>
    </w:p>
    <w:p w14:paraId="0FC002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w:t>
      </w:r>
      <w:proofErr w:type="spellEnd"/>
      <w:r w:rsidRPr="00EC1170">
        <w:rPr>
          <w:rFonts w:ascii="Times New Roman" w:eastAsia="Times New Roman" w:hAnsi="Times New Roman" w:cs="Times New Roman"/>
          <w:sz w:val="20"/>
          <w:szCs w:val="20"/>
          <w:lang w:eastAsia="en-GB"/>
        </w:rPr>
        <w:t>-store: /opt/</w:t>
      </w:r>
      <w:proofErr w:type="spellStart"/>
      <w:r w:rsidRPr="00EC1170">
        <w:rPr>
          <w:rFonts w:ascii="Times New Roman" w:eastAsia="Times New Roman" w:hAnsi="Times New Roman" w:cs="Times New Roman"/>
          <w:sz w:val="20"/>
          <w:szCs w:val="20"/>
          <w:lang w:eastAsia="en-GB"/>
        </w:rPr>
        <w:t>keystore.jks</w:t>
      </w:r>
      <w:proofErr w:type="spellEnd"/>
    </w:p>
    <w:p w14:paraId="541E9F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w:t>
      </w:r>
      <w:proofErr w:type="spellEnd"/>
      <w:r w:rsidRPr="00EC1170">
        <w:rPr>
          <w:rFonts w:ascii="Times New Roman" w:eastAsia="Times New Roman" w:hAnsi="Times New Roman" w:cs="Times New Roman"/>
          <w:sz w:val="20"/>
          <w:szCs w:val="20"/>
          <w:lang w:eastAsia="en-GB"/>
        </w:rPr>
        <w:t>-store-password: ${KEYSTORE_SECRET}</w:t>
      </w:r>
    </w:p>
    <w:p w14:paraId="35E37A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server.ssl.keyAlias</w:t>
      </w:r>
      <w:proofErr w:type="spellEnd"/>
      <w:r w:rsidRPr="00EC1170">
        <w:rPr>
          <w:rFonts w:ascii="Times New Roman" w:eastAsia="Times New Roman" w:hAnsi="Times New Roman" w:cs="Times New Roman"/>
          <w:sz w:val="20"/>
          <w:szCs w:val="20"/>
          <w:lang w:eastAsia="en-GB"/>
        </w:rPr>
        <w:t>: spring</w:t>
      </w:r>
    </w:p>
    <w:p w14:paraId="72F0427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server.ssl.trust</w:t>
      </w:r>
      <w:proofErr w:type="spellEnd"/>
      <w:r w:rsidRPr="00EC1170">
        <w:rPr>
          <w:rFonts w:ascii="Times New Roman" w:eastAsia="Times New Roman" w:hAnsi="Times New Roman" w:cs="Times New Roman"/>
          <w:sz w:val="20"/>
          <w:szCs w:val="20"/>
          <w:lang w:eastAsia="en-GB"/>
        </w:rPr>
        <w:t>-store: /opt/trust-</w:t>
      </w:r>
      <w:proofErr w:type="spellStart"/>
      <w:r w:rsidRPr="00EC1170">
        <w:rPr>
          <w:rFonts w:ascii="Times New Roman" w:eastAsia="Times New Roman" w:hAnsi="Times New Roman" w:cs="Times New Roman"/>
          <w:sz w:val="20"/>
          <w:szCs w:val="20"/>
          <w:lang w:eastAsia="en-GB"/>
        </w:rPr>
        <w:t>store.jks</w:t>
      </w:r>
      <w:proofErr w:type="spellEnd"/>
    </w:p>
    <w:p w14:paraId="0633DE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server.ssl.trust</w:t>
      </w:r>
      <w:proofErr w:type="spellEnd"/>
      <w:r w:rsidRPr="00EC1170">
        <w:rPr>
          <w:rFonts w:ascii="Times New Roman" w:eastAsia="Times New Roman" w:hAnsi="Times New Roman" w:cs="Times New Roman"/>
          <w:sz w:val="20"/>
          <w:szCs w:val="20"/>
          <w:lang w:eastAsia="en-GB"/>
        </w:rPr>
        <w:t>-store-password: ${TRUSTSTORE_SECRET}</w:t>
      </w:r>
    </w:p>
    <w:p w14:paraId="0EFAF29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security.oauth2.resource.jwt.key-uri: https://sts-service/oauth/token_key</w:t>
      </w:r>
    </w:p>
    <w:p w14:paraId="4C39B7A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inventory.service</w:t>
      </w:r>
      <w:proofErr w:type="spellEnd"/>
      <w:r w:rsidRPr="00EC1170">
        <w:rPr>
          <w:rFonts w:ascii="Times New Roman" w:eastAsia="Times New Roman" w:hAnsi="Times New Roman" w:cs="Times New Roman"/>
          <w:sz w:val="20"/>
          <w:szCs w:val="20"/>
          <w:lang w:eastAsia="en-GB"/>
        </w:rPr>
        <w:t>: https://inventory-service/inventory</w:t>
      </w:r>
    </w:p>
    <w:p w14:paraId="5D46E3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logging.level.org.springframework</w:t>
      </w:r>
      <w:proofErr w:type="spellEnd"/>
      <w:r w:rsidRPr="00EC1170">
        <w:rPr>
          <w:rFonts w:ascii="Times New Roman" w:eastAsia="Times New Roman" w:hAnsi="Times New Roman" w:cs="Times New Roman"/>
          <w:sz w:val="20"/>
          <w:szCs w:val="20"/>
          <w:lang w:eastAsia="en-GB"/>
        </w:rPr>
        <w:t>=DEBUG</w:t>
      </w:r>
    </w:p>
    <w:p w14:paraId="0385EB9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43AC13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11.15 shows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 for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trust-</w:t>
      </w:r>
      <w:proofErr w:type="spellStart"/>
      <w:r w:rsidRPr="00EC1170">
        <w:rPr>
          <w:rFonts w:ascii="Times New Roman" w:eastAsia="Times New Roman" w:hAnsi="Times New Roman" w:cs="Times New Roman"/>
          <w:sz w:val="20"/>
          <w:szCs w:val="20"/>
          <w:lang w:eastAsia="en-GB"/>
        </w:rPr>
        <w:t>store.jks</w:t>
      </w:r>
      <w:proofErr w:type="spellEnd"/>
      <w:r w:rsidRPr="00EC1170">
        <w:rPr>
          <w:rFonts w:ascii="Times New Roman" w:eastAsia="Times New Roman" w:hAnsi="Times New Roman" w:cs="Times New Roman"/>
          <w:sz w:val="20"/>
          <w:szCs w:val="20"/>
          <w:lang w:eastAsia="en-GB"/>
        </w:rPr>
        <w:t xml:space="preserve"> files. Each </w:t>
      </w:r>
      <w:proofErr w:type="spellStart"/>
      <w:r w:rsidRPr="00EC1170">
        <w:rPr>
          <w:rFonts w:ascii="Times New Roman" w:eastAsia="Times New Roman" w:hAnsi="Times New Roman" w:cs="Times New Roman"/>
          <w:sz w:val="20"/>
          <w:szCs w:val="20"/>
          <w:lang w:eastAsia="en-GB"/>
        </w:rPr>
        <w:t>binaryData</w:t>
      </w:r>
      <w:proofErr w:type="spellEnd"/>
      <w:r w:rsidRPr="00EC1170">
        <w:rPr>
          <w:rFonts w:ascii="Times New Roman" w:eastAsia="Times New Roman" w:hAnsi="Times New Roman" w:cs="Times New Roman"/>
          <w:sz w:val="20"/>
          <w:szCs w:val="20"/>
          <w:lang w:eastAsia="en-GB"/>
        </w:rPr>
        <w:t xml:space="preserve"> element in each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definition in this listing carries the base64-encoded text of the corresponding keystore file.</w:t>
      </w:r>
    </w:p>
    <w:p w14:paraId="3B766F7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11.15 The keystore </w:t>
      </w:r>
      <w:proofErr w:type="spellStart"/>
      <w:r w:rsidRPr="00EC1170">
        <w:rPr>
          <w:rFonts w:ascii="Times New Roman" w:eastAsia="Times New Roman" w:hAnsi="Times New Roman" w:cs="Times New Roman"/>
          <w:sz w:val="20"/>
          <w:szCs w:val="20"/>
          <w:lang w:eastAsia="en-GB"/>
        </w:rPr>
        <w:t>ConfigMaps</w:t>
      </w:r>
      <w:proofErr w:type="spellEnd"/>
    </w:p>
    <w:p w14:paraId="49A0373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2273689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40811FE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34B0FA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orders-keystore-config-map</w:t>
      </w:r>
    </w:p>
    <w:p w14:paraId="048961E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binaryData</w:t>
      </w:r>
      <w:proofErr w:type="spellEnd"/>
      <w:r w:rsidRPr="00EC1170">
        <w:rPr>
          <w:rFonts w:ascii="Times New Roman" w:eastAsia="Times New Roman" w:hAnsi="Times New Roman" w:cs="Times New Roman"/>
          <w:sz w:val="20"/>
          <w:szCs w:val="20"/>
          <w:lang w:eastAsia="en-GB"/>
        </w:rPr>
        <w:t>:</w:t>
      </w:r>
    </w:p>
    <w:p w14:paraId="257C6FA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[base64-encoded-text]</w:t>
      </w:r>
    </w:p>
    <w:p w14:paraId="31D3D9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743EF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744BF3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ConfigMap</w:t>
      </w:r>
      <w:proofErr w:type="spellEnd"/>
    </w:p>
    <w:p w14:paraId="20CC99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416C18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orders-</w:t>
      </w:r>
      <w:proofErr w:type="spellStart"/>
      <w:r w:rsidRPr="00EC1170">
        <w:rPr>
          <w:rFonts w:ascii="Times New Roman" w:eastAsia="Times New Roman" w:hAnsi="Times New Roman" w:cs="Times New Roman"/>
          <w:sz w:val="20"/>
          <w:szCs w:val="20"/>
          <w:lang w:eastAsia="en-GB"/>
        </w:rPr>
        <w:t>truststore</w:t>
      </w:r>
      <w:proofErr w:type="spellEnd"/>
      <w:r w:rsidRPr="00EC1170">
        <w:rPr>
          <w:rFonts w:ascii="Times New Roman" w:eastAsia="Times New Roman" w:hAnsi="Times New Roman" w:cs="Times New Roman"/>
          <w:sz w:val="20"/>
          <w:szCs w:val="20"/>
          <w:lang w:eastAsia="en-GB"/>
        </w:rPr>
        <w:t>-config-map</w:t>
      </w:r>
    </w:p>
    <w:p w14:paraId="580C710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binaryData</w:t>
      </w:r>
      <w:proofErr w:type="spellEnd"/>
      <w:r w:rsidRPr="00EC1170">
        <w:rPr>
          <w:rFonts w:ascii="Times New Roman" w:eastAsia="Times New Roman" w:hAnsi="Times New Roman" w:cs="Times New Roman"/>
          <w:sz w:val="20"/>
          <w:szCs w:val="20"/>
          <w:lang w:eastAsia="en-GB"/>
        </w:rPr>
        <w:t>:</w:t>
      </w:r>
    </w:p>
    <w:p w14:paraId="7057F5F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trust-</w:t>
      </w:r>
      <w:proofErr w:type="spellStart"/>
      <w:r w:rsidRPr="00EC1170">
        <w:rPr>
          <w:rFonts w:ascii="Times New Roman" w:eastAsia="Times New Roman" w:hAnsi="Times New Roman" w:cs="Times New Roman"/>
          <w:sz w:val="20"/>
          <w:szCs w:val="20"/>
          <w:lang w:eastAsia="en-GB"/>
        </w:rPr>
        <w:t>store.jks</w:t>
      </w:r>
      <w:proofErr w:type="spellEnd"/>
      <w:r w:rsidRPr="00EC1170">
        <w:rPr>
          <w:rFonts w:ascii="Times New Roman" w:eastAsia="Times New Roman" w:hAnsi="Times New Roman" w:cs="Times New Roman"/>
          <w:sz w:val="20"/>
          <w:szCs w:val="20"/>
          <w:lang w:eastAsia="en-GB"/>
        </w:rPr>
        <w:t>: [base64-encoded-text]</w:t>
      </w:r>
    </w:p>
    <w:p w14:paraId="79843DA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11.16 shows the Secret definition of the credentials in the </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and trust-</w:t>
      </w:r>
      <w:proofErr w:type="spellStart"/>
      <w:r w:rsidRPr="00EC1170">
        <w:rPr>
          <w:rFonts w:ascii="Times New Roman" w:eastAsia="Times New Roman" w:hAnsi="Times New Roman" w:cs="Times New Roman"/>
          <w:sz w:val="20"/>
          <w:szCs w:val="20"/>
          <w:lang w:eastAsia="en-GB"/>
        </w:rPr>
        <w:t>store.jks</w:t>
      </w:r>
      <w:proofErr w:type="spellEnd"/>
      <w:r w:rsidRPr="00EC1170">
        <w:rPr>
          <w:rFonts w:ascii="Times New Roman" w:eastAsia="Times New Roman" w:hAnsi="Times New Roman" w:cs="Times New Roman"/>
          <w:sz w:val="20"/>
          <w:szCs w:val="20"/>
          <w:lang w:eastAsia="en-GB"/>
        </w:rPr>
        <w:t xml:space="preserve"> files. The value of each key under the data element in this listing carries the base64-encoded text of corresponding credentials. You can use the following command on a Mac terminal to generate the base64encoded value of a given text:</w:t>
      </w:r>
    </w:p>
    <w:p w14:paraId="613E14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echo -n "</w:t>
      </w:r>
      <w:proofErr w:type="spellStart"/>
      <w:r w:rsidRPr="00EC1170">
        <w:rPr>
          <w:rFonts w:ascii="Times New Roman" w:eastAsia="Times New Roman" w:hAnsi="Times New Roman" w:cs="Times New Roman"/>
          <w:sz w:val="20"/>
          <w:szCs w:val="20"/>
          <w:lang w:eastAsia="en-GB"/>
        </w:rPr>
        <w:t>springboot</w:t>
      </w:r>
      <w:proofErr w:type="spellEnd"/>
      <w:r w:rsidRPr="00EC1170">
        <w:rPr>
          <w:rFonts w:ascii="Times New Roman" w:eastAsia="Times New Roman" w:hAnsi="Times New Roman" w:cs="Times New Roman"/>
          <w:sz w:val="20"/>
          <w:szCs w:val="20"/>
          <w:lang w:eastAsia="en-GB"/>
        </w:rPr>
        <w:t>" | base64</w:t>
      </w:r>
    </w:p>
    <w:p w14:paraId="25A8FED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F4515A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85BC3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c3ByaW5nYm9vdA==</w:t>
      </w:r>
    </w:p>
    <w:p w14:paraId="735632A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11.16 The keystore credentials Secret</w:t>
      </w:r>
    </w:p>
    <w:p w14:paraId="4CE1BF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0B8AEFC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kind: Secret</w:t>
      </w:r>
    </w:p>
    <w:p w14:paraId="6C1DABB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495160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orders-key-credentials</w:t>
      </w:r>
    </w:p>
    <w:p w14:paraId="51DF959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type: Opaque</w:t>
      </w:r>
    </w:p>
    <w:p w14:paraId="097A8FC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data:</w:t>
      </w:r>
    </w:p>
    <w:p w14:paraId="3DEAC1E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KEYSTORE_PASSWORD: c3ByaW5nYm9vdA==</w:t>
      </w:r>
    </w:p>
    <w:p w14:paraId="721D71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TRUSTSTORE_PASSWORD: c3ByaW5nYm9vdA==</w:t>
      </w:r>
    </w:p>
    <w:p w14:paraId="6E8585D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chapter11/sample02/</w:t>
      </w:r>
      <w:proofErr w:type="spellStart"/>
      <w:r w:rsidRPr="00EC1170">
        <w:rPr>
          <w:rFonts w:ascii="Times New Roman" w:eastAsia="Times New Roman" w:hAnsi="Times New Roman" w:cs="Times New Roman"/>
          <w:sz w:val="20"/>
          <w:szCs w:val="20"/>
          <w:lang w:eastAsia="en-GB"/>
        </w:rPr>
        <w:t>order.processing.configuration.yaml</w:t>
      </w:r>
      <w:proofErr w:type="spellEnd"/>
      <w:r w:rsidRPr="00EC1170">
        <w:rPr>
          <w:rFonts w:ascii="Times New Roman" w:eastAsia="Times New Roman" w:hAnsi="Times New Roman" w:cs="Times New Roman"/>
          <w:sz w:val="20"/>
          <w:szCs w:val="20"/>
          <w:lang w:eastAsia="en-GB"/>
        </w:rPr>
        <w:t xml:space="preserve"> file, you’ll find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and Secret definitions of all that we discussed in this section. You can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from the chapter11/sample02 directory to create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and Secret objects in your Kubernetes environment:</w:t>
      </w:r>
    </w:p>
    <w:p w14:paraId="136C45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order.processing.configuration.yaml</w:t>
      </w:r>
      <w:proofErr w:type="spellEnd"/>
    </w:p>
    <w:p w14:paraId="3BB022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F2CCDD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4E1345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/orders-application-properties-config-map created</w:t>
      </w:r>
    </w:p>
    <w:p w14:paraId="6EA14D2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/orders-keystore-config-map created</w:t>
      </w:r>
    </w:p>
    <w:p w14:paraId="3D1A05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/orders-</w:t>
      </w:r>
      <w:proofErr w:type="spellStart"/>
      <w:r w:rsidRPr="00EC1170">
        <w:rPr>
          <w:rFonts w:ascii="Times New Roman" w:eastAsia="Times New Roman" w:hAnsi="Times New Roman" w:cs="Times New Roman"/>
          <w:sz w:val="20"/>
          <w:szCs w:val="20"/>
          <w:lang w:eastAsia="en-GB"/>
        </w:rPr>
        <w:t>truststore</w:t>
      </w:r>
      <w:proofErr w:type="spellEnd"/>
      <w:r w:rsidRPr="00EC1170">
        <w:rPr>
          <w:rFonts w:ascii="Times New Roman" w:eastAsia="Times New Roman" w:hAnsi="Times New Roman" w:cs="Times New Roman"/>
          <w:sz w:val="20"/>
          <w:szCs w:val="20"/>
          <w:lang w:eastAsia="en-GB"/>
        </w:rPr>
        <w:t>-config-map created</w:t>
      </w:r>
    </w:p>
    <w:p w14:paraId="2A4441F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secret/orders-key-credentials created</w:t>
      </w:r>
    </w:p>
    <w:p w14:paraId="17A3A5A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The following two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commands list all the </w:t>
      </w: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 xml:space="preserve"> and Secret objects available in your Kubernetes cluster (under the current namespace):</w:t>
      </w:r>
    </w:p>
    <w:p w14:paraId="7C16DA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configmaps</w:t>
      </w:r>
      <w:proofErr w:type="spellEnd"/>
    </w:p>
    <w:p w14:paraId="13C36AA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ADED50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19FDB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DATA   AGE</w:t>
      </w:r>
    </w:p>
    <w:p w14:paraId="4CA3ED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orders-application-properties-config-map    1      50s</w:t>
      </w:r>
    </w:p>
    <w:p w14:paraId="47D6395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orders-keystore-config-map                  0      50s</w:t>
      </w:r>
    </w:p>
    <w:p w14:paraId="0061B0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orders-</w:t>
      </w:r>
      <w:proofErr w:type="spellStart"/>
      <w:r w:rsidRPr="00EC1170">
        <w:rPr>
          <w:rFonts w:ascii="Times New Roman" w:eastAsia="Times New Roman" w:hAnsi="Times New Roman" w:cs="Times New Roman"/>
          <w:sz w:val="20"/>
          <w:szCs w:val="20"/>
          <w:lang w:eastAsia="en-GB"/>
        </w:rPr>
        <w:t>truststore</w:t>
      </w:r>
      <w:proofErr w:type="spellEnd"/>
      <w:r w:rsidRPr="00EC1170">
        <w:rPr>
          <w:rFonts w:ascii="Times New Roman" w:eastAsia="Times New Roman" w:hAnsi="Times New Roman" w:cs="Times New Roman"/>
          <w:sz w:val="20"/>
          <w:szCs w:val="20"/>
          <w:lang w:eastAsia="en-GB"/>
        </w:rPr>
        <w:t>-config-map                0      50s</w:t>
      </w:r>
    </w:p>
    <w:p w14:paraId="3EB02FF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82E23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secrets</w:t>
      </w:r>
    </w:p>
    <w:p w14:paraId="6D0E1FA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1E08D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DATA   AGE</w:t>
      </w:r>
    </w:p>
    <w:p w14:paraId="2E9007A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orders-key-credentials                      2      50s</w:t>
      </w:r>
    </w:p>
    <w:p w14:paraId="72030380"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11.4.4 Testing the end-to-end flow</w:t>
      </w:r>
    </w:p>
    <w:p w14:paraId="78AA455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section, we test the end-to-end flow (figure 11.2, which is the same as figure 11.1, but we repeat here for convenience). We need to first get a token from the STS and then use it to access the Order Processing microservice. Now we have both microservices running on Kubernetes. Let’s use the following curl command, run from your local machine, to a get a token from the STS. Make sure you use the correct external IP address of the STS:</w:t>
      </w:r>
    </w:p>
    <w:p w14:paraId="37327CD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26ECD9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7635A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699D781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59155D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https://34.83.188.72/oauth/token</w:t>
      </w:r>
    </w:p>
    <w:p w14:paraId="239FB33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the STS returns an OAuth 2.0 access token, which is a JWT (or a JWS, to be precise):</w:t>
      </w:r>
    </w:p>
    <w:p w14:paraId="40ABD3C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1AE817A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76F54D7" w14:textId="28543040"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"access_token":"eyJhbGciOiJSUzI1NiIsInR5cCI6IkpXVCJ9.eyJleHAiOjE1NTEzMTIzNz",</w:t>
      </w:r>
    </w:p>
    <w:p w14:paraId="0516AA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51A532A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4995191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"expires_in":5999,</w:t>
      </w:r>
    </w:p>
    <w:p w14:paraId="77F175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053C6FA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"jti":"4d2bb648-461d-4eec-ae9c-5eae1f08e2a2"</w:t>
      </w:r>
    </w:p>
    <w:p w14:paraId="7A9317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8003DC8" w14:textId="00ABA9B8"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"https://learning.oreilly.com/library/view/microservices-security-in/9781617295959/OEBPS/Images/CH11_F02_Siriwardena.png"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ACBE8BD" wp14:editId="5EC17597">
            <wp:extent cx="4553893" cy="1588768"/>
            <wp:effectExtent l="0" t="0" r="0"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568901" cy="1594004"/>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C4F1E4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11.2 The STS issues a JWT access token to the client application, and the client application uses it to access the microservice on behalf of the user, Peter.</w:t>
      </w:r>
    </w:p>
    <w:p w14:paraId="4248CCE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Now try to invoke the Order Processing microservice with the JWT you got from the previous curl command. Set the same JWT we got, in the HTTP Authorization Bearer header, using the following curl command, and invoke the Order Processing microservice. Because the JWT is a little lengthy, you can use a small trick when using the curl command in this case. Export the value of the JWT to an environmental variable (TOKEN) and then use that environmental variable in your request to the Order Processing microservice, as shown here:</w:t>
      </w:r>
    </w:p>
    <w:p w14:paraId="7DE893B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5E78250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23265E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-k -H "Authorization: Bearer $TOKEN" \</w:t>
      </w:r>
    </w:p>
    <w:p w14:paraId="227B09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https://35.247.11.161/orders/11</w:t>
      </w:r>
    </w:p>
    <w:p w14:paraId="6524BC1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D517C8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A221DC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"customer_id":"101021",</w:t>
      </w:r>
    </w:p>
    <w:p w14:paraId="19DD4EF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"order_id":"11",</w:t>
      </w:r>
    </w:p>
    <w:p w14:paraId="5A2BDE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payment_method</w:t>
      </w:r>
      <w:proofErr w:type="spellEnd"/>
      <w:r w:rsidRPr="00EC1170">
        <w:rPr>
          <w:rFonts w:ascii="Times New Roman" w:eastAsia="Times New Roman" w:hAnsi="Times New Roman" w:cs="Times New Roman"/>
          <w:sz w:val="20"/>
          <w:szCs w:val="20"/>
          <w:lang w:eastAsia="en-GB"/>
        </w:rPr>
        <w:t>":{</w:t>
      </w:r>
    </w:p>
    <w:p w14:paraId="600012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card_type":"VISA</w:t>
      </w:r>
      <w:proofErr w:type="spellEnd"/>
      <w:r w:rsidRPr="00EC1170">
        <w:rPr>
          <w:rFonts w:ascii="Times New Roman" w:eastAsia="Times New Roman" w:hAnsi="Times New Roman" w:cs="Times New Roman"/>
          <w:sz w:val="20"/>
          <w:szCs w:val="20"/>
          <w:lang w:eastAsia="en-GB"/>
        </w:rPr>
        <w:t>",</w:t>
      </w:r>
    </w:p>
    <w:p w14:paraId="7DDFEB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"expiration":"01/22",</w:t>
      </w:r>
    </w:p>
    <w:p w14:paraId="124F9B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name":"John</w:t>
      </w:r>
      <w:proofErr w:type="spellEnd"/>
      <w:r w:rsidRPr="00EC1170">
        <w:rPr>
          <w:rFonts w:ascii="Times New Roman" w:eastAsia="Times New Roman" w:hAnsi="Times New Roman" w:cs="Times New Roman"/>
          <w:sz w:val="20"/>
          <w:szCs w:val="20"/>
          <w:lang w:eastAsia="en-GB"/>
        </w:rPr>
        <w:t xml:space="preserve"> Doe",</w:t>
      </w:r>
    </w:p>
    <w:p w14:paraId="131748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"billing_address":"201, 1st Street, San Jose, CA"</w:t>
      </w:r>
    </w:p>
    <w:p w14:paraId="7F39CD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79B11A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"items":[</w:t>
      </w:r>
    </w:p>
    <w:p w14:paraId="43018F2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2DDCE62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"code":"101",</w:t>
      </w:r>
    </w:p>
    <w:p w14:paraId="0E76B8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"qty":1</w:t>
      </w:r>
    </w:p>
    <w:p w14:paraId="7B9C0DE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2CCF10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1EAD129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"code":"103",</w:t>
      </w:r>
    </w:p>
    <w:p w14:paraId="70AE650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"qty":5</w:t>
      </w:r>
    </w:p>
    <w:p w14:paraId="6D6665E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C6131B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7BCA2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"shipping_address":"201, 1st Street, San Jose, CA"</w:t>
      </w:r>
    </w:p>
    <w:p w14:paraId="6AC344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6025CE43"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11.5 Running the Inventory microservice in Kubernetes</w:t>
      </w:r>
    </w:p>
    <w:p w14:paraId="2566BC0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section, we introduce another microservice, the Inventory microservice, to our Kubernetes environment and see how service-to-service communication works (figure 11.3). Here, when you invoke the Order Processing microservice with a JWT obtained from the STS, the Order Processing microservice internally talks to the Inventory microservice.</w:t>
      </w:r>
    </w:p>
    <w:p w14:paraId="71492526" w14:textId="24A5170B" w:rsidR="00362990" w:rsidRPr="00EC1170" w:rsidRDefault="00026A9A"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"https://learning.oreilly.com/library/view/microservices-security-in/9781617295959/OEBPS/Images/CH11_F03_Siriwardena.png"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C71CA33" wp14:editId="6466F21F">
            <wp:extent cx="3666931" cy="1235710"/>
            <wp:effectExtent l="0" t="0" r="381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96422" cy="1245648"/>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1E23084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11.3 STS issues a JWT access token to the client application, and the client application uses it to access the Order Processing microservice on behalf of the user, Peter. The Order Processing microservice uses the same JWT it got from the client application to access the Inventory microservice.</w:t>
      </w:r>
    </w:p>
    <w:p w14:paraId="4100A3B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Because the process of deploying the Inventory microservice on Kubernetes is similar to the process we followed while deploying the Order Processing microservice, we won’t go into details. The only key difference is that the Kubernetes Service corresponding to the Inventory microservice is of </w:t>
      </w:r>
      <w:proofErr w:type="spellStart"/>
      <w:r w:rsidRPr="00EC1170">
        <w:rPr>
          <w:rFonts w:ascii="Times New Roman" w:eastAsia="Times New Roman" w:hAnsi="Times New Roman" w:cs="Times New Roman"/>
          <w:sz w:val="20"/>
          <w:szCs w:val="20"/>
          <w:lang w:eastAsia="en-GB"/>
        </w:rPr>
        <w:t>ClusterIP</w:t>
      </w:r>
      <w:proofErr w:type="spellEnd"/>
      <w:r w:rsidRPr="00EC1170">
        <w:rPr>
          <w:rFonts w:ascii="Times New Roman" w:eastAsia="Times New Roman" w:hAnsi="Times New Roman" w:cs="Times New Roman"/>
          <w:sz w:val="20"/>
          <w:szCs w:val="20"/>
          <w:lang w:eastAsia="en-GB"/>
        </w:rPr>
        <w:t xml:space="preserve"> type (or the default Service type) because we don’t want external client applications to directly access it.</w:t>
      </w:r>
    </w:p>
    <w:p w14:paraId="5095983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Let’s run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from the chapter11/sample03 directory to create a Kubernetes Deployment for the Inventory microservice. This command creates a set of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a Secret, a Deployment, and a Service:</w:t>
      </w:r>
    </w:p>
    <w:p w14:paraId="15FD76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
    <w:p w14:paraId="37A5FB0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59B36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E99A21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/inventory-application-properties-config-map created</w:t>
      </w:r>
    </w:p>
    <w:p w14:paraId="46ED057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/inventory-keystore-config-map created</w:t>
      </w:r>
    </w:p>
    <w:p w14:paraId="0DF81C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configmap</w:t>
      </w:r>
      <w:proofErr w:type="spellEnd"/>
      <w:r w:rsidRPr="00EC1170">
        <w:rPr>
          <w:rFonts w:ascii="Times New Roman" w:eastAsia="Times New Roman" w:hAnsi="Times New Roman" w:cs="Times New Roman"/>
          <w:sz w:val="20"/>
          <w:szCs w:val="20"/>
          <w:lang w:eastAsia="en-GB"/>
        </w:rPr>
        <w:t>/inventory-</w:t>
      </w:r>
      <w:proofErr w:type="spellStart"/>
      <w:r w:rsidRPr="00EC1170">
        <w:rPr>
          <w:rFonts w:ascii="Times New Roman" w:eastAsia="Times New Roman" w:hAnsi="Times New Roman" w:cs="Times New Roman"/>
          <w:sz w:val="20"/>
          <w:szCs w:val="20"/>
          <w:lang w:eastAsia="en-GB"/>
        </w:rPr>
        <w:t>truststore</w:t>
      </w:r>
      <w:proofErr w:type="spellEnd"/>
      <w:r w:rsidRPr="00EC1170">
        <w:rPr>
          <w:rFonts w:ascii="Times New Roman" w:eastAsia="Times New Roman" w:hAnsi="Times New Roman" w:cs="Times New Roman"/>
          <w:sz w:val="20"/>
          <w:szCs w:val="20"/>
          <w:lang w:eastAsia="en-GB"/>
        </w:rPr>
        <w:t>-config-map created</w:t>
      </w:r>
    </w:p>
    <w:p w14:paraId="0268165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secret/inventory-key-credentials created</w:t>
      </w:r>
    </w:p>
    <w:p w14:paraId="6E2CA6D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deployment.apps</w:t>
      </w:r>
      <w:proofErr w:type="spellEnd"/>
      <w:r w:rsidRPr="00EC1170">
        <w:rPr>
          <w:rFonts w:ascii="Times New Roman" w:eastAsia="Times New Roman" w:hAnsi="Times New Roman" w:cs="Times New Roman"/>
          <w:sz w:val="20"/>
          <w:szCs w:val="20"/>
          <w:lang w:eastAsia="en-GB"/>
        </w:rPr>
        <w:t>/inventory-deployment created</w:t>
      </w:r>
    </w:p>
    <w:p w14:paraId="4208A32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service/inventory-service created</w:t>
      </w:r>
    </w:p>
    <w:p w14:paraId="6066F57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Use the following command to find all the Services in your Kubernetes cluster (under the current namespace). Because the Inventory microservice is a Service of </w:t>
      </w:r>
      <w:proofErr w:type="spellStart"/>
      <w:r w:rsidRPr="00EC1170">
        <w:rPr>
          <w:rFonts w:ascii="Times New Roman" w:eastAsia="Times New Roman" w:hAnsi="Times New Roman" w:cs="Times New Roman"/>
          <w:sz w:val="20"/>
          <w:szCs w:val="20"/>
          <w:lang w:eastAsia="en-GB"/>
        </w:rPr>
        <w:t>ClusterIP</w:t>
      </w:r>
      <w:proofErr w:type="spellEnd"/>
      <w:r w:rsidRPr="00EC1170">
        <w:rPr>
          <w:rFonts w:ascii="Times New Roman" w:eastAsia="Times New Roman" w:hAnsi="Times New Roman" w:cs="Times New Roman"/>
          <w:sz w:val="20"/>
          <w:szCs w:val="20"/>
          <w:lang w:eastAsia="en-GB"/>
        </w:rPr>
        <w:t xml:space="preserve"> type, you won’t find an external IP address for it:</w:t>
      </w:r>
    </w:p>
    <w:p w14:paraId="68E4A7B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services</w:t>
      </w:r>
    </w:p>
    <w:p w14:paraId="2702A8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C1225A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F3B2A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TYPE         CLUSTER-IP     EXTERNAL-IP         PORT(S)</w:t>
      </w:r>
    </w:p>
    <w:p w14:paraId="2BCABDE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inventory-service </w:t>
      </w:r>
      <w:proofErr w:type="spellStart"/>
      <w:r w:rsidRPr="00EC1170">
        <w:rPr>
          <w:rFonts w:ascii="Times New Roman" w:eastAsia="Times New Roman" w:hAnsi="Times New Roman" w:cs="Times New Roman"/>
          <w:sz w:val="20"/>
          <w:szCs w:val="20"/>
          <w:lang w:eastAsia="en-GB"/>
        </w:rPr>
        <w:t>ClusterIP</w:t>
      </w:r>
      <w:proofErr w:type="spellEnd"/>
      <w:r w:rsidRPr="00EC1170">
        <w:rPr>
          <w:rFonts w:ascii="Times New Roman" w:eastAsia="Times New Roman" w:hAnsi="Times New Roman" w:cs="Times New Roman"/>
          <w:sz w:val="20"/>
          <w:szCs w:val="20"/>
          <w:lang w:eastAsia="en-GB"/>
        </w:rPr>
        <w:t xml:space="preserve">    10.39.251.182  &lt;none&gt;              443/TCP</w:t>
      </w:r>
    </w:p>
    <w:p w14:paraId="1BE4F3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orders-service    </w:t>
      </w:r>
      <w:proofErr w:type="spellStart"/>
      <w:r w:rsidRPr="00EC1170">
        <w:rPr>
          <w:rFonts w:ascii="Times New Roman" w:eastAsia="Times New Roman" w:hAnsi="Times New Roman" w:cs="Times New Roman"/>
          <w:sz w:val="20"/>
          <w:szCs w:val="20"/>
          <w:lang w:eastAsia="en-GB"/>
        </w:rPr>
        <w:t>LoadBalancer</w:t>
      </w:r>
      <w:proofErr w:type="spellEnd"/>
      <w:r w:rsidRPr="00EC1170">
        <w:rPr>
          <w:rFonts w:ascii="Times New Roman" w:eastAsia="Times New Roman" w:hAnsi="Times New Roman" w:cs="Times New Roman"/>
          <w:sz w:val="20"/>
          <w:szCs w:val="20"/>
          <w:lang w:eastAsia="en-GB"/>
        </w:rPr>
        <w:t xml:space="preserve"> 10.39.245.40   35.247.11.161 443:32078/TCP</w:t>
      </w:r>
    </w:p>
    <w:p w14:paraId="395C987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-service       </w:t>
      </w:r>
      <w:proofErr w:type="spellStart"/>
      <w:r w:rsidRPr="00EC1170">
        <w:rPr>
          <w:rFonts w:ascii="Times New Roman" w:eastAsia="Times New Roman" w:hAnsi="Times New Roman" w:cs="Times New Roman"/>
          <w:sz w:val="20"/>
          <w:szCs w:val="20"/>
          <w:lang w:eastAsia="en-GB"/>
        </w:rPr>
        <w:t>LoadBalancer</w:t>
      </w:r>
      <w:proofErr w:type="spellEnd"/>
      <w:r w:rsidRPr="00EC1170">
        <w:rPr>
          <w:rFonts w:ascii="Times New Roman" w:eastAsia="Times New Roman" w:hAnsi="Times New Roman" w:cs="Times New Roman"/>
          <w:sz w:val="20"/>
          <w:szCs w:val="20"/>
          <w:lang w:eastAsia="en-GB"/>
        </w:rPr>
        <w:t xml:space="preserve"> 10.39.252.24   34.83.188.72  443:30288/TCP</w:t>
      </w:r>
    </w:p>
    <w:p w14:paraId="3052A3B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test the end-to-end flow (figure 11.3). We need to first get a token from the STS and then use it to access the Order Processing microservice. Now we have all three microservices running on Kubernetes. Let’s use the following curl command, run from your local machine, to a get a token from the STS. Make sure you use the correct external IP address of the STS:</w:t>
      </w:r>
    </w:p>
    <w:p w14:paraId="6D6069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26BECCB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0BFAD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54736D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=peter123&amp;scope=foo" \</w:t>
      </w:r>
    </w:p>
    <w:p w14:paraId="6B3898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https://34.83.188.72/oauth/token</w:t>
      </w:r>
    </w:p>
    <w:p w14:paraId="7551999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the STS returns an OAuth 2.0 access token, which is a JWT (or a JWS, to be precise):</w:t>
      </w:r>
    </w:p>
    <w:p w14:paraId="567E2FE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200F9C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979FA65" w14:textId="645C9101"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"access_token":"eyJhbGciOiJSUzI1NiIsInR5cCI6IkpXVCJ9.eyJleHAiOjE1NTEzMTIzNz",</w:t>
      </w:r>
    </w:p>
    <w:p w14:paraId="6787CB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5FA0ADD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323ACF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"expires_in":5999,</w:t>
      </w:r>
    </w:p>
    <w:p w14:paraId="153EEC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scope":"foo</w:t>
      </w:r>
      <w:proofErr w:type="spellEnd"/>
      <w:r w:rsidRPr="00EC1170">
        <w:rPr>
          <w:rFonts w:ascii="Times New Roman" w:eastAsia="Times New Roman" w:hAnsi="Times New Roman" w:cs="Times New Roman"/>
          <w:sz w:val="20"/>
          <w:szCs w:val="20"/>
          <w:lang w:eastAsia="en-GB"/>
        </w:rPr>
        <w:t>",</w:t>
      </w:r>
    </w:p>
    <w:p w14:paraId="2A0D831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"jti":"4d2bb648-461d-4eec-ae9c-5eae1f08e2a2"</w:t>
      </w:r>
    </w:p>
    <w:p w14:paraId="636A5D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28CEDD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let’s invoke the Order Processing microservice with the JWT you got from the previous curl command. Set the same JWT you got, in the HTTP Authorization Bearer header using the following curl command and invoke the Order Processing microservice. Because the JWT is a little lengthy, you can use a small trick when using the curl command. Export the JWT to an environment variable (TOKEN), then use that environment variable in your request to the Order Processing microservice:</w:t>
      </w:r>
    </w:p>
    <w:p w14:paraId="738C18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TOKEN=</w:t>
      </w:r>
      <w:proofErr w:type="spellStart"/>
      <w:r w:rsidRPr="00EC1170">
        <w:rPr>
          <w:rFonts w:ascii="Times New Roman" w:eastAsia="Times New Roman" w:hAnsi="Times New Roman" w:cs="Times New Roman"/>
          <w:sz w:val="20"/>
          <w:szCs w:val="20"/>
          <w:lang w:eastAsia="en-GB"/>
        </w:rPr>
        <w:t>jwt_access_token</w:t>
      </w:r>
      <w:proofErr w:type="spellEnd"/>
    </w:p>
    <w:p w14:paraId="609131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D22769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-v -k https://35.247.11.161/orders \</w:t>
      </w:r>
    </w:p>
    <w:p w14:paraId="6E2B938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-H "Authorization: Bearer $TOKEN" \</w:t>
      </w:r>
    </w:p>
    <w:p w14:paraId="18C8AA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application/json" \</w:t>
      </w:r>
    </w:p>
    <w:p w14:paraId="654554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 @- &lt;&lt; EOF</w:t>
      </w:r>
    </w:p>
    <w:p w14:paraId="2FC2A17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"customer_id":"101021",</w:t>
      </w:r>
    </w:p>
    <w:p w14:paraId="58B9541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payment_method</w:t>
      </w:r>
      <w:proofErr w:type="spellEnd"/>
      <w:r w:rsidRPr="00EC1170">
        <w:rPr>
          <w:rFonts w:ascii="Times New Roman" w:eastAsia="Times New Roman" w:hAnsi="Times New Roman" w:cs="Times New Roman"/>
          <w:sz w:val="20"/>
          <w:szCs w:val="20"/>
          <w:lang w:eastAsia="en-GB"/>
        </w:rPr>
        <w:t>":{</w:t>
      </w:r>
    </w:p>
    <w:p w14:paraId="58DB7B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card_type":"VISA</w:t>
      </w:r>
      <w:proofErr w:type="spellEnd"/>
      <w:r w:rsidRPr="00EC1170">
        <w:rPr>
          <w:rFonts w:ascii="Times New Roman" w:eastAsia="Times New Roman" w:hAnsi="Times New Roman" w:cs="Times New Roman"/>
          <w:sz w:val="20"/>
          <w:szCs w:val="20"/>
          <w:lang w:eastAsia="en-GB"/>
        </w:rPr>
        <w:t>",</w:t>
      </w:r>
    </w:p>
    <w:p w14:paraId="771052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"expiration":"01/22",</w:t>
      </w:r>
    </w:p>
    <w:p w14:paraId="483E743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name":"John</w:t>
      </w:r>
      <w:proofErr w:type="spellEnd"/>
      <w:r w:rsidRPr="00EC1170">
        <w:rPr>
          <w:rFonts w:ascii="Times New Roman" w:eastAsia="Times New Roman" w:hAnsi="Times New Roman" w:cs="Times New Roman"/>
          <w:sz w:val="20"/>
          <w:szCs w:val="20"/>
          <w:lang w:eastAsia="en-GB"/>
        </w:rPr>
        <w:t xml:space="preserve"> Doe",</w:t>
      </w:r>
    </w:p>
    <w:p w14:paraId="1EFDC69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"billing_address":"201, 1st Street, San Jose, CA"</w:t>
      </w:r>
    </w:p>
    <w:p w14:paraId="08B849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20E69C4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"items":[      </w:t>
      </w:r>
    </w:p>
    <w:p w14:paraId="4A05AE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6F9B2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"code":"101",</w:t>
      </w:r>
    </w:p>
    <w:p w14:paraId="444295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"qty":1</w:t>
      </w:r>
    </w:p>
    <w:p w14:paraId="49609DC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1A92E13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FD7051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"code":"103",</w:t>
      </w:r>
    </w:p>
    <w:p w14:paraId="46EA7A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"qty":5</w:t>
      </w:r>
    </w:p>
    <w:p w14:paraId="2C7111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8B3364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E3655C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"shipping_address":"201, 1st Street, San Jose, CA"</w:t>
      </w:r>
    </w:p>
    <w:p w14:paraId="6585832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E05D43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EOF</w:t>
      </w:r>
    </w:p>
    <w:p w14:paraId="50AB731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previous command, we do an HTTP POST to the Order Processing microservice so that the Order Processing microservice can talk to the Inventory microservice. In return, you won’t get any JSON payload, but only an HTTP 201 status code. When the Order Processing microservice talks to the Inventory microservice, the Inventory microservice prints the item codes in its logs. You can tail the logs with the following command that includes the Pod name corresponding to the Inventory microservice:</w:t>
      </w:r>
    </w:p>
    <w:p w14:paraId="5C6BE2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logs inventory-deployment-f7b8b99c7-4t56b --follow</w:t>
      </w:r>
    </w:p>
    <w:p w14:paraId="31D55161"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11.6 Using Kubernetes service accounts</w:t>
      </w:r>
    </w:p>
    <w:p w14:paraId="5F9FD2E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Kubernetes uses two types of accounts for authentication and authorization: user accounts and service accounts. The user accounts aren’t created or managed by Kubernetes, while the service accounts are. In this section, we discuss how Kubernetes manages service accounts and associates those with Pods.</w:t>
      </w:r>
    </w:p>
    <w:p w14:paraId="116B9C0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appendix J, we talked about the high-level Kubernetes architecture and how a Kubernetes node communicates with the API server. Kubernetes uses service accounts to authenticate a Pod to the API server. A service account provides an identity to a Pod, and Kubernetes uses the </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 xml:space="preserve"> object to represent a service account. Let’s use the following command to list all the service accounts available in our Kubernetes cluster (under the default namespace):</w:t>
      </w:r>
    </w:p>
    <w:p w14:paraId="684D686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serviceaccounts</w:t>
      </w:r>
      <w:proofErr w:type="spellEnd"/>
    </w:p>
    <w:p w14:paraId="7CABD3B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6E5330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1E4360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SECRETS   AGE</w:t>
      </w:r>
    </w:p>
    <w:p w14:paraId="2AF9FF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default   1         11d</w:t>
      </w:r>
    </w:p>
    <w:p w14:paraId="53DC800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By default, at the time you create a Kubernetes cluster, Kubernetes also creates a service account for the default namespace. To find more details about the default service account,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It lists the service account definition in YAML format. There you can see that the default service account is bound to the default token secret that we discussed in section 11.3.1:</w:t>
      </w:r>
    </w:p>
    <w:p w14:paraId="4D2804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 xml:space="preserve"> default -o </w:t>
      </w:r>
      <w:proofErr w:type="spellStart"/>
      <w:r w:rsidRPr="00EC1170">
        <w:rPr>
          <w:rFonts w:ascii="Times New Roman" w:eastAsia="Times New Roman" w:hAnsi="Times New Roman" w:cs="Times New Roman"/>
          <w:sz w:val="20"/>
          <w:szCs w:val="20"/>
          <w:lang w:eastAsia="en-GB"/>
        </w:rPr>
        <w:t>yaml</w:t>
      </w:r>
      <w:proofErr w:type="spellEnd"/>
    </w:p>
    <w:p w14:paraId="1342782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80914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F68A2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lastRenderedPageBreak/>
        <w:t>apiVersion</w:t>
      </w:r>
      <w:proofErr w:type="spellEnd"/>
      <w:r w:rsidRPr="00EC1170">
        <w:rPr>
          <w:rFonts w:ascii="Times New Roman" w:eastAsia="Times New Roman" w:hAnsi="Times New Roman" w:cs="Times New Roman"/>
          <w:sz w:val="20"/>
          <w:szCs w:val="20"/>
          <w:lang w:eastAsia="en-GB"/>
        </w:rPr>
        <w:t>: v1</w:t>
      </w:r>
    </w:p>
    <w:p w14:paraId="3C369AF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ServiceAccount</w:t>
      </w:r>
      <w:proofErr w:type="spellEnd"/>
    </w:p>
    <w:p w14:paraId="15E321A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458F31E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creationTimestamp</w:t>
      </w:r>
      <w:proofErr w:type="spellEnd"/>
      <w:r w:rsidRPr="00EC1170">
        <w:rPr>
          <w:rFonts w:ascii="Times New Roman" w:eastAsia="Times New Roman" w:hAnsi="Times New Roman" w:cs="Times New Roman"/>
          <w:sz w:val="20"/>
          <w:szCs w:val="20"/>
          <w:lang w:eastAsia="en-GB"/>
        </w:rPr>
        <w:t>: "2019-09-17T02:01:00Z"</w:t>
      </w:r>
    </w:p>
    <w:p w14:paraId="2179444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default</w:t>
      </w:r>
    </w:p>
    <w:p w14:paraId="443D32D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namespace: default</w:t>
      </w:r>
    </w:p>
    <w:p w14:paraId="7AD3E3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resourceVersion</w:t>
      </w:r>
      <w:proofErr w:type="spellEnd"/>
      <w:r w:rsidRPr="00EC1170">
        <w:rPr>
          <w:rFonts w:ascii="Times New Roman" w:eastAsia="Times New Roman" w:hAnsi="Times New Roman" w:cs="Times New Roman"/>
          <w:sz w:val="20"/>
          <w:szCs w:val="20"/>
          <w:lang w:eastAsia="en-GB"/>
        </w:rPr>
        <w:t>: "279"</w:t>
      </w:r>
    </w:p>
    <w:p w14:paraId="2DC9BD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selfLink</w:t>
      </w:r>
      <w:proofErr w:type="spellEnd"/>
      <w:r w:rsidRPr="00EC1170">
        <w:rPr>
          <w:rFonts w:ascii="Times New Roman" w:eastAsia="Times New Roman" w:hAnsi="Times New Roman" w:cs="Times New Roman"/>
          <w:sz w:val="20"/>
          <w:szCs w:val="20"/>
          <w:lang w:eastAsia="en-GB"/>
        </w:rPr>
        <w:t>: /</w:t>
      </w:r>
      <w:proofErr w:type="spellStart"/>
      <w:r w:rsidRPr="00EC1170">
        <w:rPr>
          <w:rFonts w:ascii="Times New Roman" w:eastAsia="Times New Roman" w:hAnsi="Times New Roman" w:cs="Times New Roman"/>
          <w:sz w:val="20"/>
          <w:szCs w:val="20"/>
          <w:lang w:eastAsia="en-GB"/>
        </w:rPr>
        <w:t>api</w:t>
      </w:r>
      <w:proofErr w:type="spellEnd"/>
      <w:r w:rsidRPr="00EC1170">
        <w:rPr>
          <w:rFonts w:ascii="Times New Roman" w:eastAsia="Times New Roman" w:hAnsi="Times New Roman" w:cs="Times New Roman"/>
          <w:sz w:val="20"/>
          <w:szCs w:val="20"/>
          <w:lang w:eastAsia="en-GB"/>
        </w:rPr>
        <w:t>/v1/namespaces/default/</w:t>
      </w:r>
      <w:proofErr w:type="spellStart"/>
      <w:r w:rsidRPr="00EC1170">
        <w:rPr>
          <w:rFonts w:ascii="Times New Roman" w:eastAsia="Times New Roman" w:hAnsi="Times New Roman" w:cs="Times New Roman"/>
          <w:sz w:val="20"/>
          <w:szCs w:val="20"/>
          <w:lang w:eastAsia="en-GB"/>
        </w:rPr>
        <w:t>serviceaccounts</w:t>
      </w:r>
      <w:proofErr w:type="spellEnd"/>
      <w:r w:rsidRPr="00EC1170">
        <w:rPr>
          <w:rFonts w:ascii="Times New Roman" w:eastAsia="Times New Roman" w:hAnsi="Times New Roman" w:cs="Times New Roman"/>
          <w:sz w:val="20"/>
          <w:szCs w:val="20"/>
          <w:lang w:eastAsia="en-GB"/>
        </w:rPr>
        <w:t>/default</w:t>
      </w:r>
    </w:p>
    <w:p w14:paraId="2F70C7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uid</w:t>
      </w:r>
      <w:proofErr w:type="spellEnd"/>
      <w:r w:rsidRPr="00EC1170">
        <w:rPr>
          <w:rFonts w:ascii="Times New Roman" w:eastAsia="Times New Roman" w:hAnsi="Times New Roman" w:cs="Times New Roman"/>
          <w:sz w:val="20"/>
          <w:szCs w:val="20"/>
          <w:lang w:eastAsia="en-GB"/>
        </w:rPr>
        <w:t>: ff3d13ba-d8ee-11e9-a88f-42010a8a01e4</w:t>
      </w:r>
    </w:p>
    <w:p w14:paraId="149257B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secrets:</w:t>
      </w:r>
    </w:p>
    <w:p w14:paraId="4D3C786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default-token-l9fj8</w:t>
      </w:r>
    </w:p>
    <w:p w14:paraId="23E2D3B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Kubernetes binds each Pod to a service account. You can have multiple Pods bound to the same service account, but you can’t have multiple service accounts bound to the same Pod (figure 11.4). For example, when you create a Kubernetes namespace, by default Kubernetes creates a service account. That service account is assigned to all the Pods that are created in the same namespace (unless you create a Pod under a specific service account). Under each namespace, you'll find a service account called default.</w:t>
      </w:r>
    </w:p>
    <w:p w14:paraId="4FE1E3D5" w14:textId="0180D1C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"https://learning.oreilly.com/library/view/microservices-security-in/9781617295959/OEBPS/Images/CH11_F04_Siriwardena.png"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D6958F0" wp14:editId="29B91D7D">
            <wp:extent cx="3388936" cy="1261110"/>
            <wp:effectExtent l="0" t="0" r="2540" b="0"/>
            <wp:docPr id="110" name="Picture 11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Shape, polygon&#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402692" cy="126622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7EE4AF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11.4 A service account in Kubernetes can be assigned to one or more Pods, while a Pod at any given time can be bound to only a single service account.</w:t>
      </w:r>
    </w:p>
    <w:p w14:paraId="7BBF4889"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11.6.1 Creating a service account and associating it with a Pod</w:t>
      </w:r>
    </w:p>
    <w:p w14:paraId="744EA94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create a service account called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and update the STS Deployment to use it. We want all the Pods running under the STS Deployment to run under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Let’s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to create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w:t>
      </w:r>
    </w:p>
    <w:p w14:paraId="08C1E0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create </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ecomm</w:t>
      </w:r>
      <w:proofErr w:type="spellEnd"/>
    </w:p>
    <w:p w14:paraId="10D97B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27405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7F352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created</w:t>
      </w:r>
    </w:p>
    <w:p w14:paraId="0CAE76C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At the time of creating the service account, Kubernetes also creates a token secret and attaches it to the service account. When we update the STS Deployment to run under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all the Pods under the STS Deployment can use this token secret (which is a JWT) to authenticate to the API server. The following command shows the details of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in YAML format:</w:t>
      </w:r>
    </w:p>
    <w:p w14:paraId="1C102E0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-o  </w:t>
      </w:r>
      <w:proofErr w:type="spellStart"/>
      <w:r w:rsidRPr="00EC1170">
        <w:rPr>
          <w:rFonts w:ascii="Times New Roman" w:eastAsia="Times New Roman" w:hAnsi="Times New Roman" w:cs="Times New Roman"/>
          <w:sz w:val="20"/>
          <w:szCs w:val="20"/>
          <w:lang w:eastAsia="en-GB"/>
        </w:rPr>
        <w:t>yaml</w:t>
      </w:r>
      <w:proofErr w:type="spellEnd"/>
    </w:p>
    <w:p w14:paraId="33C1913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3EBBA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55CA9B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v1</w:t>
      </w:r>
    </w:p>
    <w:p w14:paraId="6EE7A67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ServiceAccount</w:t>
      </w:r>
      <w:proofErr w:type="spellEnd"/>
    </w:p>
    <w:p w14:paraId="47E962D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5F82B7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ecomm</w:t>
      </w:r>
      <w:proofErr w:type="spellEnd"/>
    </w:p>
    <w:p w14:paraId="34C426E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namespace: default</w:t>
      </w:r>
    </w:p>
    <w:p w14:paraId="6414E5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secrets:</w:t>
      </w:r>
    </w:p>
    <w:p w14:paraId="10B71B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name: ecomm-token-92p7g</w:t>
      </w:r>
    </w:p>
    <w:p w14:paraId="5B9B709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Now let’s set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for the STS Deployment. The complete up-dated definition of the STS Deployment is in the chapter11/sample01/</w:t>
      </w:r>
      <w:proofErr w:type="spellStart"/>
      <w:r w:rsidRPr="00EC1170">
        <w:rPr>
          <w:rFonts w:ascii="Times New Roman" w:eastAsia="Times New Roman" w:hAnsi="Times New Roman" w:cs="Times New Roman"/>
          <w:sz w:val="20"/>
          <w:szCs w:val="20"/>
          <w:lang w:eastAsia="en-GB"/>
        </w:rPr>
        <w:t>sts.deployment</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with.service.account.yaml</w:t>
      </w:r>
      <w:proofErr w:type="spellEnd"/>
      <w:r w:rsidRPr="00EC1170">
        <w:rPr>
          <w:rFonts w:ascii="Times New Roman" w:eastAsia="Times New Roman" w:hAnsi="Times New Roman" w:cs="Times New Roman"/>
          <w:sz w:val="20"/>
          <w:szCs w:val="20"/>
          <w:lang w:eastAsia="en-GB"/>
        </w:rPr>
        <w:t xml:space="preserve"> file. We are introducing these new changes on top of the STS Deployment created in section 11.3.2. As shown in the following listing, the only change was to add the </w:t>
      </w:r>
      <w:proofErr w:type="spellStart"/>
      <w:r w:rsidRPr="00EC1170">
        <w:rPr>
          <w:rFonts w:ascii="Times New Roman" w:eastAsia="Times New Roman" w:hAnsi="Times New Roman" w:cs="Times New Roman"/>
          <w:sz w:val="20"/>
          <w:szCs w:val="20"/>
          <w:lang w:eastAsia="en-GB"/>
        </w:rPr>
        <w:t>serviceAccountName</w:t>
      </w:r>
      <w:proofErr w:type="spellEnd"/>
      <w:r w:rsidRPr="00EC1170">
        <w:rPr>
          <w:rFonts w:ascii="Times New Roman" w:eastAsia="Times New Roman" w:hAnsi="Times New Roman" w:cs="Times New Roman"/>
          <w:sz w:val="20"/>
          <w:szCs w:val="20"/>
          <w:lang w:eastAsia="en-GB"/>
        </w:rPr>
        <w:t xml:space="preserve"> element under the spec element (corresponding to the Pod) of the Deployment.</w:t>
      </w:r>
    </w:p>
    <w:p w14:paraId="753AE40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11.17 Attaching a service account to a Pod</w:t>
      </w:r>
    </w:p>
    <w:p w14:paraId="6F4B1A4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spec:</w:t>
      </w:r>
    </w:p>
    <w:p w14:paraId="2F3C6DD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serviceAccountName</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ecomm</w:t>
      </w:r>
      <w:proofErr w:type="spellEnd"/>
    </w:p>
    <w:p w14:paraId="3C4D91D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containers:</w:t>
      </w:r>
    </w:p>
    <w:p w14:paraId="06DFBCD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name: </w:t>
      </w:r>
      <w:proofErr w:type="spellStart"/>
      <w:r w:rsidRPr="00EC1170">
        <w:rPr>
          <w:rFonts w:ascii="Times New Roman" w:eastAsia="Times New Roman" w:hAnsi="Times New Roman" w:cs="Times New Roman"/>
          <w:sz w:val="20"/>
          <w:szCs w:val="20"/>
          <w:lang w:eastAsia="en-GB"/>
        </w:rPr>
        <w:t>sts</w:t>
      </w:r>
      <w:proofErr w:type="spellEnd"/>
    </w:p>
    <w:p w14:paraId="505B791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image: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/secure-sts-ch10:v1</w:t>
      </w:r>
    </w:p>
    <w:p w14:paraId="604229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imagePullPolicy</w:t>
      </w:r>
      <w:proofErr w:type="spellEnd"/>
      <w:r w:rsidRPr="00EC1170">
        <w:rPr>
          <w:rFonts w:ascii="Times New Roman" w:eastAsia="Times New Roman" w:hAnsi="Times New Roman" w:cs="Times New Roman"/>
          <w:sz w:val="20"/>
          <w:szCs w:val="20"/>
          <w:lang w:eastAsia="en-GB"/>
        </w:rPr>
        <w:t>: Always</w:t>
      </w:r>
    </w:p>
    <w:p w14:paraId="6540BB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ports:</w:t>
      </w:r>
    </w:p>
    <w:p w14:paraId="7F7156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roofErr w:type="spellStart"/>
      <w:r w:rsidRPr="00EC1170">
        <w:rPr>
          <w:rFonts w:ascii="Times New Roman" w:eastAsia="Times New Roman" w:hAnsi="Times New Roman" w:cs="Times New Roman"/>
          <w:sz w:val="20"/>
          <w:szCs w:val="20"/>
          <w:lang w:eastAsia="en-GB"/>
        </w:rPr>
        <w:t>containerPort</w:t>
      </w:r>
      <w:proofErr w:type="spellEnd"/>
      <w:r w:rsidRPr="00EC1170">
        <w:rPr>
          <w:rFonts w:ascii="Times New Roman" w:eastAsia="Times New Roman" w:hAnsi="Times New Roman" w:cs="Times New Roman"/>
          <w:sz w:val="20"/>
          <w:szCs w:val="20"/>
          <w:lang w:eastAsia="en-GB"/>
        </w:rPr>
        <w:t>: 8443</w:t>
      </w:r>
    </w:p>
    <w:p w14:paraId="3A0016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use the following command from the chapter11/sample01 directory to update the STS Deployment:</w:t>
      </w:r>
    </w:p>
    <w:p w14:paraId="306679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sts.deployment.with.service.account.yaml</w:t>
      </w:r>
      <w:proofErr w:type="spellEnd"/>
    </w:p>
    <w:p w14:paraId="665D5D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6C70E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D96EF4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deployment.apps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-deployment configured</w:t>
      </w:r>
    </w:p>
    <w:p w14:paraId="6265674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If you run the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describe pod command against the Pod Kubernetes created under the STS Deployment now, you’ll find that it uses the token secret Kubernetes automatically created for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w:t>
      </w:r>
    </w:p>
    <w:p w14:paraId="6738FB3E"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11.6.2 Benefits of running a Pod under a custom service account</w:t>
      </w:r>
    </w:p>
    <w:p w14:paraId="100B668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you don’t specify a service account under the Pod spec of a Deployment (listing 11.17), Kubernetes runs all the corresponding Pods under the same default service account, created under the corresponding Kubernetes namespace.</w:t>
      </w:r>
      <w:hyperlink r:id="rId189" w:anchor="pgfId-1083393" w:history="1">
        <w:r w:rsidRPr="00EC1170">
          <w:rPr>
            <w:rFonts w:ascii="Times New Roman" w:eastAsia="Times New Roman" w:hAnsi="Times New Roman" w:cs="Times New Roman"/>
            <w:color w:val="0000FF"/>
            <w:sz w:val="20"/>
            <w:szCs w:val="20"/>
            <w:u w:val="single"/>
            <w:lang w:eastAsia="en-GB"/>
          </w:rPr>
          <w:t>5</w:t>
        </w:r>
      </w:hyperlink>
    </w:p>
    <w:p w14:paraId="2069C75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Note Having different service accounts for each Pod or for a group of Pods helps you isolate what each Pod can do with the Kubernetes API server. Also, it helps you enforce fine-grained access control for the communications among Pods.</w:t>
      </w:r>
    </w:p>
    <w:p w14:paraId="15118DE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is one security best practice we should follow in a Kubernetes Deployment. Then again, even if you have different service accounts for different Pods, if you don’t enforce authorization checks at the API server, it adds no value. GKE enables role-based access control by default.</w:t>
      </w:r>
    </w:p>
    <w:p w14:paraId="5D7DB85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If your Kubernetes cluster doesn’t enforce authorization checks, there’s another option. If you don’t want your Pod to talk to the API server at all, you can ask Kubernetes not to provision the default token secret to that corresponding Pod. Without the token secret, none of the Pods will be able to talk to the API server. To disable the default token provisioning, you need to set the </w:t>
      </w:r>
      <w:proofErr w:type="spellStart"/>
      <w:r w:rsidRPr="00EC1170">
        <w:rPr>
          <w:rFonts w:ascii="Times New Roman" w:eastAsia="Times New Roman" w:hAnsi="Times New Roman" w:cs="Times New Roman"/>
          <w:sz w:val="20"/>
          <w:szCs w:val="20"/>
          <w:lang w:eastAsia="en-GB"/>
        </w:rPr>
        <w:t>automountServiceAccountToken</w:t>
      </w:r>
      <w:proofErr w:type="spellEnd"/>
      <w:r w:rsidRPr="00EC1170">
        <w:rPr>
          <w:rFonts w:ascii="Times New Roman" w:eastAsia="Times New Roman" w:hAnsi="Times New Roman" w:cs="Times New Roman"/>
          <w:sz w:val="20"/>
          <w:szCs w:val="20"/>
          <w:lang w:eastAsia="en-GB"/>
        </w:rPr>
        <w:t xml:space="preserve"> element to false under the Pod spec of the Deployment (listing 11.17).</w:t>
      </w:r>
    </w:p>
    <w:p w14:paraId="3B152716" w14:textId="77777777" w:rsidR="00362990" w:rsidRPr="00026A9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11.7 Using role-based access control in Kubernetes</w:t>
      </w:r>
    </w:p>
    <w:p w14:paraId="3589562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Role-based access control (RBAC) in Kubernetes defines the actions a user or a service (a Pod) can perform in a Kubernetes cluster. A role, in general, defines a set of permissions or capabilities. Kubernetes has two types of objects to represent a role: Role and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The Role object represents capabilities associated with Kubernetes resources within a namespace, while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represents capabilities at the Kubernetes cluster level.</w:t>
      </w:r>
    </w:p>
    <w:p w14:paraId="70BAE3D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defines two types of bindings to bind a role to one or more users (or services): </w:t>
      </w:r>
      <w:proofErr w:type="spellStart"/>
      <w:r w:rsidRPr="00EC1170">
        <w:rPr>
          <w:rFonts w:ascii="Times New Roman" w:eastAsia="Times New Roman" w:hAnsi="Times New Roman" w:cs="Times New Roman"/>
          <w:sz w:val="20"/>
          <w:szCs w:val="20"/>
          <w:lang w:eastAsia="en-GB"/>
        </w:rPr>
        <w:t>RoleBinding</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The </w:t>
      </w:r>
      <w:proofErr w:type="spellStart"/>
      <w:r w:rsidRPr="00EC1170">
        <w:rPr>
          <w:rFonts w:ascii="Times New Roman" w:eastAsia="Times New Roman" w:hAnsi="Times New Roman" w:cs="Times New Roman"/>
          <w:sz w:val="20"/>
          <w:szCs w:val="20"/>
          <w:lang w:eastAsia="en-GB"/>
        </w:rPr>
        <w:t>RoleBinding</w:t>
      </w:r>
      <w:proofErr w:type="spellEnd"/>
      <w:r w:rsidRPr="00EC1170">
        <w:rPr>
          <w:rFonts w:ascii="Times New Roman" w:eastAsia="Times New Roman" w:hAnsi="Times New Roman" w:cs="Times New Roman"/>
          <w:sz w:val="20"/>
          <w:szCs w:val="20"/>
          <w:lang w:eastAsia="en-GB"/>
        </w:rPr>
        <w:t xml:space="preserve"> object represents a binding of </w:t>
      </w:r>
      <w:proofErr w:type="spellStart"/>
      <w:r w:rsidRPr="00EC1170">
        <w:rPr>
          <w:rFonts w:ascii="Times New Roman" w:eastAsia="Times New Roman" w:hAnsi="Times New Roman" w:cs="Times New Roman"/>
          <w:sz w:val="20"/>
          <w:szCs w:val="20"/>
          <w:lang w:eastAsia="en-GB"/>
        </w:rPr>
        <w:t>namespaced</w:t>
      </w:r>
      <w:proofErr w:type="spellEnd"/>
      <w:r w:rsidRPr="00EC1170">
        <w:rPr>
          <w:rFonts w:ascii="Times New Roman" w:eastAsia="Times New Roman" w:hAnsi="Times New Roman" w:cs="Times New Roman"/>
          <w:sz w:val="20"/>
          <w:szCs w:val="20"/>
          <w:lang w:eastAsia="en-GB"/>
        </w:rPr>
        <w:t xml:space="preserve"> resources to a set of users (or </w:t>
      </w:r>
      <w:r w:rsidRPr="00EC1170">
        <w:rPr>
          <w:rFonts w:ascii="Times New Roman" w:eastAsia="Times New Roman" w:hAnsi="Times New Roman" w:cs="Times New Roman"/>
          <w:sz w:val="20"/>
          <w:szCs w:val="20"/>
          <w:lang w:eastAsia="en-GB"/>
        </w:rPr>
        <w:lastRenderedPageBreak/>
        <w:t xml:space="preserve">services) or, in other words, it binds a Role to a set of users (or services). The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object represents a binding of cluster-level resources to a set of users (or services) or, in other words, it binds a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to a set of users (or services). Let’s use the following command to list all the </w:t>
      </w:r>
      <w:proofErr w:type="spellStart"/>
      <w:r w:rsidRPr="00EC1170">
        <w:rPr>
          <w:rFonts w:ascii="Times New Roman" w:eastAsia="Times New Roman" w:hAnsi="Times New Roman" w:cs="Times New Roman"/>
          <w:sz w:val="20"/>
          <w:szCs w:val="20"/>
          <w:lang w:eastAsia="en-GB"/>
        </w:rPr>
        <w:t>ClusterRoles</w:t>
      </w:r>
      <w:proofErr w:type="spellEnd"/>
      <w:r w:rsidRPr="00EC1170">
        <w:rPr>
          <w:rFonts w:ascii="Times New Roman" w:eastAsia="Times New Roman" w:hAnsi="Times New Roman" w:cs="Times New Roman"/>
          <w:sz w:val="20"/>
          <w:szCs w:val="20"/>
          <w:lang w:eastAsia="en-GB"/>
        </w:rPr>
        <w:t xml:space="preserve"> available in your Kubernetes environment. The truncated output shows the </w:t>
      </w:r>
      <w:proofErr w:type="spellStart"/>
      <w:r w:rsidRPr="00EC1170">
        <w:rPr>
          <w:rFonts w:ascii="Times New Roman" w:eastAsia="Times New Roman" w:hAnsi="Times New Roman" w:cs="Times New Roman"/>
          <w:sz w:val="20"/>
          <w:szCs w:val="20"/>
          <w:lang w:eastAsia="en-GB"/>
        </w:rPr>
        <w:t>ClusterRoles</w:t>
      </w:r>
      <w:proofErr w:type="spellEnd"/>
      <w:r w:rsidRPr="00EC1170">
        <w:rPr>
          <w:rFonts w:ascii="Times New Roman" w:eastAsia="Times New Roman" w:hAnsi="Times New Roman" w:cs="Times New Roman"/>
          <w:sz w:val="20"/>
          <w:szCs w:val="20"/>
          <w:lang w:eastAsia="en-GB"/>
        </w:rPr>
        <w:t xml:space="preserve"> available in GKE by default:</w:t>
      </w:r>
    </w:p>
    <w:p w14:paraId="4CC4A35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clusterroles</w:t>
      </w:r>
      <w:proofErr w:type="spellEnd"/>
    </w:p>
    <w:p w14:paraId="2EBB762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8B0BA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EFAC48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AGE</w:t>
      </w:r>
    </w:p>
    <w:p w14:paraId="555348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admin                                                         12d</w:t>
      </w:r>
    </w:p>
    <w:p w14:paraId="76FE7F6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cloud-provider                                                12d</w:t>
      </w:r>
    </w:p>
    <w:p w14:paraId="1C6B0E0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cluster-admin                                                 12d</w:t>
      </w:r>
    </w:p>
    <w:p w14:paraId="5205FA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edit                                                          12d</w:t>
      </w:r>
    </w:p>
    <w:p w14:paraId="4A6B106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gce:beta:kubelet-certificate-bootstrap</w:t>
      </w:r>
      <w:proofErr w:type="spellEnd"/>
      <w:r w:rsidRPr="00EC1170">
        <w:rPr>
          <w:rFonts w:ascii="Times New Roman" w:eastAsia="Times New Roman" w:hAnsi="Times New Roman" w:cs="Times New Roman"/>
          <w:sz w:val="20"/>
          <w:szCs w:val="20"/>
          <w:lang w:eastAsia="en-GB"/>
        </w:rPr>
        <w:t xml:space="preserve">                        12d</w:t>
      </w:r>
    </w:p>
    <w:p w14:paraId="0860227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gce:beta:kubelet-certificate-rotation</w:t>
      </w:r>
      <w:proofErr w:type="spellEnd"/>
      <w:r w:rsidRPr="00EC1170">
        <w:rPr>
          <w:rFonts w:ascii="Times New Roman" w:eastAsia="Times New Roman" w:hAnsi="Times New Roman" w:cs="Times New Roman"/>
          <w:sz w:val="20"/>
          <w:szCs w:val="20"/>
          <w:lang w:eastAsia="en-GB"/>
        </w:rPr>
        <w:t xml:space="preserve">                         12d</w:t>
      </w:r>
    </w:p>
    <w:p w14:paraId="6B1634A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gce:cloud-provider</w:t>
      </w:r>
      <w:proofErr w:type="spellEnd"/>
      <w:r w:rsidRPr="00EC1170">
        <w:rPr>
          <w:rFonts w:ascii="Times New Roman" w:eastAsia="Times New Roman" w:hAnsi="Times New Roman" w:cs="Times New Roman"/>
          <w:sz w:val="20"/>
          <w:szCs w:val="20"/>
          <w:lang w:eastAsia="en-GB"/>
        </w:rPr>
        <w:t xml:space="preserve">                                            12d</w:t>
      </w:r>
    </w:p>
    <w:p w14:paraId="4DEE97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kubelet</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api</w:t>
      </w:r>
      <w:proofErr w:type="spellEnd"/>
      <w:r w:rsidRPr="00EC1170">
        <w:rPr>
          <w:rFonts w:ascii="Times New Roman" w:eastAsia="Times New Roman" w:hAnsi="Times New Roman" w:cs="Times New Roman"/>
          <w:sz w:val="20"/>
          <w:szCs w:val="20"/>
          <w:lang w:eastAsia="en-GB"/>
        </w:rPr>
        <w:t>-admin                                             12d</w:t>
      </w:r>
    </w:p>
    <w:p w14:paraId="55444E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system:aggregate-to-admin</w:t>
      </w:r>
      <w:proofErr w:type="spellEnd"/>
      <w:r w:rsidRPr="00EC1170">
        <w:rPr>
          <w:rFonts w:ascii="Times New Roman" w:eastAsia="Times New Roman" w:hAnsi="Times New Roman" w:cs="Times New Roman"/>
          <w:sz w:val="20"/>
          <w:szCs w:val="20"/>
          <w:lang w:eastAsia="en-GB"/>
        </w:rPr>
        <w:t xml:space="preserve">                                     12d</w:t>
      </w:r>
    </w:p>
    <w:p w14:paraId="387329F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system:aggregate-to-edit</w:t>
      </w:r>
      <w:proofErr w:type="spellEnd"/>
      <w:r w:rsidRPr="00EC1170">
        <w:rPr>
          <w:rFonts w:ascii="Times New Roman" w:eastAsia="Times New Roman" w:hAnsi="Times New Roman" w:cs="Times New Roman"/>
          <w:sz w:val="20"/>
          <w:szCs w:val="20"/>
          <w:lang w:eastAsia="en-GB"/>
        </w:rPr>
        <w:t xml:space="preserve">                                      12d</w:t>
      </w:r>
    </w:p>
    <w:p w14:paraId="351E53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system:aggregate-to-view</w:t>
      </w:r>
      <w:proofErr w:type="spellEnd"/>
      <w:r w:rsidRPr="00EC1170">
        <w:rPr>
          <w:rFonts w:ascii="Times New Roman" w:eastAsia="Times New Roman" w:hAnsi="Times New Roman" w:cs="Times New Roman"/>
          <w:sz w:val="20"/>
          <w:szCs w:val="20"/>
          <w:lang w:eastAsia="en-GB"/>
        </w:rPr>
        <w:t xml:space="preserve">                                      12d</w:t>
      </w:r>
    </w:p>
    <w:p w14:paraId="6769F31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To view the capabilities of a given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let’s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The output in YAML format shows that under the rules section, the cluster -admin role can perform any verb (or action) on any resource belongs to any API group. In fact, this role provides full access to the Kubernetes cluster:</w:t>
      </w:r>
    </w:p>
    <w:p w14:paraId="66A06C7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cluster-admin -o </w:t>
      </w:r>
      <w:proofErr w:type="spellStart"/>
      <w:r w:rsidRPr="00EC1170">
        <w:rPr>
          <w:rFonts w:ascii="Times New Roman" w:eastAsia="Times New Roman" w:hAnsi="Times New Roman" w:cs="Times New Roman"/>
          <w:sz w:val="20"/>
          <w:szCs w:val="20"/>
          <w:lang w:eastAsia="en-GB"/>
        </w:rPr>
        <w:t>yaml</w:t>
      </w:r>
      <w:proofErr w:type="spellEnd"/>
    </w:p>
    <w:p w14:paraId="336EBFC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AC0940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8FCB79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rbac.authorization.k8s.io/v1</w:t>
      </w:r>
    </w:p>
    <w:p w14:paraId="621C529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ClusterRole</w:t>
      </w:r>
      <w:proofErr w:type="spellEnd"/>
    </w:p>
    <w:p w14:paraId="7399DEF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710BC80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annotations:</w:t>
      </w:r>
    </w:p>
    <w:p w14:paraId="6C06939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rbac.authorization.kubernetes.io/</w:t>
      </w:r>
      <w:proofErr w:type="spellStart"/>
      <w:r w:rsidRPr="00EC1170">
        <w:rPr>
          <w:rFonts w:ascii="Times New Roman" w:eastAsia="Times New Roman" w:hAnsi="Times New Roman" w:cs="Times New Roman"/>
          <w:sz w:val="20"/>
          <w:szCs w:val="20"/>
          <w:lang w:eastAsia="en-GB"/>
        </w:rPr>
        <w:t>autoupdate</w:t>
      </w:r>
      <w:proofErr w:type="spellEnd"/>
      <w:r w:rsidRPr="00EC1170">
        <w:rPr>
          <w:rFonts w:ascii="Times New Roman" w:eastAsia="Times New Roman" w:hAnsi="Times New Roman" w:cs="Times New Roman"/>
          <w:sz w:val="20"/>
          <w:szCs w:val="20"/>
          <w:lang w:eastAsia="en-GB"/>
        </w:rPr>
        <w:t>: "true"</w:t>
      </w:r>
    </w:p>
    <w:p w14:paraId="5358948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labels:</w:t>
      </w:r>
    </w:p>
    <w:p w14:paraId="0846809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kubernetes.io/bootstrapping: </w:t>
      </w:r>
      <w:proofErr w:type="spellStart"/>
      <w:r w:rsidRPr="00EC1170">
        <w:rPr>
          <w:rFonts w:ascii="Times New Roman" w:eastAsia="Times New Roman" w:hAnsi="Times New Roman" w:cs="Times New Roman"/>
          <w:sz w:val="20"/>
          <w:szCs w:val="20"/>
          <w:lang w:eastAsia="en-GB"/>
        </w:rPr>
        <w:t>rbac</w:t>
      </w:r>
      <w:proofErr w:type="spellEnd"/>
      <w:r w:rsidRPr="00EC1170">
        <w:rPr>
          <w:rFonts w:ascii="Times New Roman" w:eastAsia="Times New Roman" w:hAnsi="Times New Roman" w:cs="Times New Roman"/>
          <w:sz w:val="20"/>
          <w:szCs w:val="20"/>
          <w:lang w:eastAsia="en-GB"/>
        </w:rPr>
        <w:t>-defaults</w:t>
      </w:r>
    </w:p>
    <w:p w14:paraId="13C1001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cluster-admin</w:t>
      </w:r>
    </w:p>
    <w:p w14:paraId="6E2E6D1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rules:</w:t>
      </w:r>
    </w:p>
    <w:p w14:paraId="061CF92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apiGroups</w:t>
      </w:r>
      <w:proofErr w:type="spellEnd"/>
      <w:r w:rsidRPr="00EC1170">
        <w:rPr>
          <w:rFonts w:ascii="Times New Roman" w:eastAsia="Times New Roman" w:hAnsi="Times New Roman" w:cs="Times New Roman"/>
          <w:sz w:val="20"/>
          <w:szCs w:val="20"/>
          <w:lang w:eastAsia="en-GB"/>
        </w:rPr>
        <w:t>:</w:t>
      </w:r>
    </w:p>
    <w:p w14:paraId="208F44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
    <w:p w14:paraId="334A963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resources:</w:t>
      </w:r>
    </w:p>
    <w:p w14:paraId="4F7074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
    <w:p w14:paraId="28249EF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verbs:</w:t>
      </w:r>
    </w:p>
    <w:p w14:paraId="1FF21B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
    <w:p w14:paraId="261408C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nonResourceURLs</w:t>
      </w:r>
      <w:proofErr w:type="spellEnd"/>
      <w:r w:rsidRPr="00EC1170">
        <w:rPr>
          <w:rFonts w:ascii="Times New Roman" w:eastAsia="Times New Roman" w:hAnsi="Times New Roman" w:cs="Times New Roman"/>
          <w:sz w:val="20"/>
          <w:szCs w:val="20"/>
          <w:lang w:eastAsia="en-GB"/>
        </w:rPr>
        <w:t>:</w:t>
      </w:r>
    </w:p>
    <w:p w14:paraId="69A2B49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
    <w:p w14:paraId="21F77C1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verbs:</w:t>
      </w:r>
    </w:p>
    <w:p w14:paraId="2E6174A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w:t>
      </w:r>
    </w:p>
    <w:p w14:paraId="6BC3DCE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use the following command to list all the </w:t>
      </w:r>
      <w:proofErr w:type="spellStart"/>
      <w:r w:rsidRPr="00EC1170">
        <w:rPr>
          <w:rFonts w:ascii="Times New Roman" w:eastAsia="Times New Roman" w:hAnsi="Times New Roman" w:cs="Times New Roman"/>
          <w:sz w:val="20"/>
          <w:szCs w:val="20"/>
          <w:lang w:eastAsia="en-GB"/>
        </w:rPr>
        <w:t>ClusterRoleBindings</w:t>
      </w:r>
      <w:proofErr w:type="spellEnd"/>
      <w:r w:rsidRPr="00EC1170">
        <w:rPr>
          <w:rFonts w:ascii="Times New Roman" w:eastAsia="Times New Roman" w:hAnsi="Times New Roman" w:cs="Times New Roman"/>
          <w:sz w:val="20"/>
          <w:szCs w:val="20"/>
          <w:lang w:eastAsia="en-GB"/>
        </w:rPr>
        <w:t xml:space="preserve"> available in your Kubernetes environment. The truncated output shows the </w:t>
      </w:r>
      <w:proofErr w:type="spellStart"/>
      <w:r w:rsidRPr="00EC1170">
        <w:rPr>
          <w:rFonts w:ascii="Times New Roman" w:eastAsia="Times New Roman" w:hAnsi="Times New Roman" w:cs="Times New Roman"/>
          <w:sz w:val="20"/>
          <w:szCs w:val="20"/>
          <w:lang w:eastAsia="en-GB"/>
        </w:rPr>
        <w:t>ClusterRoleBindings</w:t>
      </w:r>
      <w:proofErr w:type="spellEnd"/>
      <w:r w:rsidRPr="00EC1170">
        <w:rPr>
          <w:rFonts w:ascii="Times New Roman" w:eastAsia="Times New Roman" w:hAnsi="Times New Roman" w:cs="Times New Roman"/>
          <w:sz w:val="20"/>
          <w:szCs w:val="20"/>
          <w:lang w:eastAsia="en-GB"/>
        </w:rPr>
        <w:t xml:space="preserve"> available in GKE by default:</w:t>
      </w:r>
    </w:p>
    <w:p w14:paraId="53FEDF1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clusterrolebinding</w:t>
      </w:r>
      <w:proofErr w:type="spellEnd"/>
    </w:p>
    <w:p w14:paraId="73C1465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8B4D2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BECD6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NAME                                                   AGE</w:t>
      </w:r>
    </w:p>
    <w:p w14:paraId="37DBDFA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cluster-admin                                          12d</w:t>
      </w:r>
    </w:p>
    <w:p w14:paraId="091FCEF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event-exporter-</w:t>
      </w:r>
      <w:proofErr w:type="spellStart"/>
      <w:r w:rsidRPr="00EC1170">
        <w:rPr>
          <w:rFonts w:ascii="Times New Roman" w:eastAsia="Times New Roman" w:hAnsi="Times New Roman" w:cs="Times New Roman"/>
          <w:sz w:val="20"/>
          <w:szCs w:val="20"/>
          <w:lang w:eastAsia="en-GB"/>
        </w:rPr>
        <w:t>rb</w:t>
      </w:r>
      <w:proofErr w:type="spellEnd"/>
      <w:r w:rsidRPr="00EC1170">
        <w:rPr>
          <w:rFonts w:ascii="Times New Roman" w:eastAsia="Times New Roman" w:hAnsi="Times New Roman" w:cs="Times New Roman"/>
          <w:sz w:val="20"/>
          <w:szCs w:val="20"/>
          <w:lang w:eastAsia="en-GB"/>
        </w:rPr>
        <w:t xml:space="preserve">                                      12d</w:t>
      </w:r>
    </w:p>
    <w:p w14:paraId="2454275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gce:beta:kubelet-certificate-bootstrap</w:t>
      </w:r>
      <w:proofErr w:type="spellEnd"/>
      <w:r w:rsidRPr="00EC1170">
        <w:rPr>
          <w:rFonts w:ascii="Times New Roman" w:eastAsia="Times New Roman" w:hAnsi="Times New Roman" w:cs="Times New Roman"/>
          <w:sz w:val="20"/>
          <w:szCs w:val="20"/>
          <w:lang w:eastAsia="en-GB"/>
        </w:rPr>
        <w:t xml:space="preserve">                 12d</w:t>
      </w:r>
    </w:p>
    <w:p w14:paraId="4B75D1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gce:beta:kubelet-certificate-rotation</w:t>
      </w:r>
      <w:proofErr w:type="spellEnd"/>
      <w:r w:rsidRPr="00EC1170">
        <w:rPr>
          <w:rFonts w:ascii="Times New Roman" w:eastAsia="Times New Roman" w:hAnsi="Times New Roman" w:cs="Times New Roman"/>
          <w:sz w:val="20"/>
          <w:szCs w:val="20"/>
          <w:lang w:eastAsia="en-GB"/>
        </w:rPr>
        <w:t xml:space="preserve">                  12d</w:t>
      </w:r>
    </w:p>
    <w:p w14:paraId="0202659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lastRenderedPageBreak/>
        <w:t>gce:cloud-provider</w:t>
      </w:r>
      <w:proofErr w:type="spellEnd"/>
      <w:r w:rsidRPr="00EC1170">
        <w:rPr>
          <w:rFonts w:ascii="Times New Roman" w:eastAsia="Times New Roman" w:hAnsi="Times New Roman" w:cs="Times New Roman"/>
          <w:sz w:val="20"/>
          <w:szCs w:val="20"/>
          <w:lang w:eastAsia="en-GB"/>
        </w:rPr>
        <w:t xml:space="preserve">                                     12d</w:t>
      </w:r>
    </w:p>
    <w:p w14:paraId="30FFD6B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heapster</w:t>
      </w:r>
      <w:proofErr w:type="spellEnd"/>
      <w:r w:rsidRPr="00EC1170">
        <w:rPr>
          <w:rFonts w:ascii="Times New Roman" w:eastAsia="Times New Roman" w:hAnsi="Times New Roman" w:cs="Times New Roman"/>
          <w:sz w:val="20"/>
          <w:szCs w:val="20"/>
          <w:lang w:eastAsia="en-GB"/>
        </w:rPr>
        <w:t>-binding                                       12d</w:t>
      </w:r>
    </w:p>
    <w:p w14:paraId="61DD6F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kube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apiserver</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kubelet</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api</w:t>
      </w:r>
      <w:proofErr w:type="spellEnd"/>
      <w:r w:rsidRPr="00EC1170">
        <w:rPr>
          <w:rFonts w:ascii="Times New Roman" w:eastAsia="Times New Roman" w:hAnsi="Times New Roman" w:cs="Times New Roman"/>
          <w:sz w:val="20"/>
          <w:szCs w:val="20"/>
          <w:lang w:eastAsia="en-GB"/>
        </w:rPr>
        <w:t>-admin                       12d</w:t>
      </w:r>
    </w:p>
    <w:p w14:paraId="071E4CA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kubelet</w:t>
      </w:r>
      <w:proofErr w:type="spellEnd"/>
      <w:r w:rsidRPr="00EC1170">
        <w:rPr>
          <w:rFonts w:ascii="Times New Roman" w:eastAsia="Times New Roman" w:hAnsi="Times New Roman" w:cs="Times New Roman"/>
          <w:sz w:val="20"/>
          <w:szCs w:val="20"/>
          <w:lang w:eastAsia="en-GB"/>
        </w:rPr>
        <w:t>-bootstrap                                      12d</w:t>
      </w:r>
    </w:p>
    <w:p w14:paraId="306E587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To view the users and services attached to a given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let’s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The output of the command, in YAML, shows that under the </w:t>
      </w:r>
      <w:proofErr w:type="spellStart"/>
      <w:r w:rsidRPr="00EC1170">
        <w:rPr>
          <w:rFonts w:ascii="Times New Roman" w:eastAsia="Times New Roman" w:hAnsi="Times New Roman" w:cs="Times New Roman"/>
          <w:sz w:val="20"/>
          <w:szCs w:val="20"/>
          <w:lang w:eastAsia="en-GB"/>
        </w:rPr>
        <w:t>roleRef</w:t>
      </w:r>
      <w:proofErr w:type="spellEnd"/>
      <w:r w:rsidRPr="00EC1170">
        <w:rPr>
          <w:rFonts w:ascii="Times New Roman" w:eastAsia="Times New Roman" w:hAnsi="Times New Roman" w:cs="Times New Roman"/>
          <w:sz w:val="20"/>
          <w:szCs w:val="20"/>
          <w:lang w:eastAsia="en-GB"/>
        </w:rPr>
        <w:t xml:space="preserve"> section, cluster-admin refers to the cluster-admin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and under the subjects section, the </w:t>
      </w:r>
      <w:proofErr w:type="spellStart"/>
      <w:r w:rsidRPr="00EC1170">
        <w:rPr>
          <w:rFonts w:ascii="Times New Roman" w:eastAsia="Times New Roman" w:hAnsi="Times New Roman" w:cs="Times New Roman"/>
          <w:sz w:val="20"/>
          <w:szCs w:val="20"/>
          <w:lang w:eastAsia="en-GB"/>
        </w:rPr>
        <w:t>system:masters</w:t>
      </w:r>
      <w:proofErr w:type="spellEnd"/>
      <w:r w:rsidRPr="00EC1170">
        <w:rPr>
          <w:rFonts w:ascii="Times New Roman" w:eastAsia="Times New Roman" w:hAnsi="Times New Roman" w:cs="Times New Roman"/>
          <w:sz w:val="20"/>
          <w:szCs w:val="20"/>
          <w:lang w:eastAsia="en-GB"/>
        </w:rPr>
        <w:t xml:space="preserve"> group is part of the role binding. Or, in other words, the cluster-admin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binds the </w:t>
      </w:r>
      <w:proofErr w:type="spellStart"/>
      <w:r w:rsidRPr="00EC1170">
        <w:rPr>
          <w:rFonts w:ascii="Times New Roman" w:eastAsia="Times New Roman" w:hAnsi="Times New Roman" w:cs="Times New Roman"/>
          <w:sz w:val="20"/>
          <w:szCs w:val="20"/>
          <w:lang w:eastAsia="en-GB"/>
        </w:rPr>
        <w:t>system:masters</w:t>
      </w:r>
      <w:proofErr w:type="spellEnd"/>
      <w:r w:rsidRPr="00EC1170">
        <w:rPr>
          <w:rFonts w:ascii="Times New Roman" w:eastAsia="Times New Roman" w:hAnsi="Times New Roman" w:cs="Times New Roman"/>
          <w:sz w:val="20"/>
          <w:szCs w:val="20"/>
          <w:lang w:eastAsia="en-GB"/>
        </w:rPr>
        <w:t xml:space="preserve"> group to the cluster-admin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so anyone in the </w:t>
      </w:r>
      <w:proofErr w:type="spellStart"/>
      <w:r w:rsidRPr="00EC1170">
        <w:rPr>
          <w:rFonts w:ascii="Times New Roman" w:eastAsia="Times New Roman" w:hAnsi="Times New Roman" w:cs="Times New Roman"/>
          <w:sz w:val="20"/>
          <w:szCs w:val="20"/>
          <w:lang w:eastAsia="en-GB"/>
        </w:rPr>
        <w:t>system:masters</w:t>
      </w:r>
      <w:proofErr w:type="spellEnd"/>
      <w:r w:rsidRPr="00EC1170">
        <w:rPr>
          <w:rFonts w:ascii="Times New Roman" w:eastAsia="Times New Roman" w:hAnsi="Times New Roman" w:cs="Times New Roman"/>
          <w:sz w:val="20"/>
          <w:szCs w:val="20"/>
          <w:lang w:eastAsia="en-GB"/>
        </w:rPr>
        <w:t xml:space="preserve"> group has full access to the Kubernetes cluster:</w:t>
      </w:r>
    </w:p>
    <w:p w14:paraId="144391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get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cluster-admin -o </w:t>
      </w:r>
      <w:proofErr w:type="spellStart"/>
      <w:r w:rsidRPr="00EC1170">
        <w:rPr>
          <w:rFonts w:ascii="Times New Roman" w:eastAsia="Times New Roman" w:hAnsi="Times New Roman" w:cs="Times New Roman"/>
          <w:sz w:val="20"/>
          <w:szCs w:val="20"/>
          <w:lang w:eastAsia="en-GB"/>
        </w:rPr>
        <w:t>yaml</w:t>
      </w:r>
      <w:proofErr w:type="spellEnd"/>
    </w:p>
    <w:p w14:paraId="7F1EEF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0C903C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AA1EEA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rbac.authorization.k8s.io/v1</w:t>
      </w:r>
    </w:p>
    <w:p w14:paraId="514CAF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ClusterRoleBinding</w:t>
      </w:r>
      <w:proofErr w:type="spellEnd"/>
    </w:p>
    <w:p w14:paraId="0600CAA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76B1C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annotations:</w:t>
      </w:r>
    </w:p>
    <w:p w14:paraId="132668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rbac.authorization.kubernetes.io/</w:t>
      </w:r>
      <w:proofErr w:type="spellStart"/>
      <w:r w:rsidRPr="00EC1170">
        <w:rPr>
          <w:rFonts w:ascii="Times New Roman" w:eastAsia="Times New Roman" w:hAnsi="Times New Roman" w:cs="Times New Roman"/>
          <w:sz w:val="20"/>
          <w:szCs w:val="20"/>
          <w:lang w:eastAsia="en-GB"/>
        </w:rPr>
        <w:t>autoupdate</w:t>
      </w:r>
      <w:proofErr w:type="spellEnd"/>
      <w:r w:rsidRPr="00EC1170">
        <w:rPr>
          <w:rFonts w:ascii="Times New Roman" w:eastAsia="Times New Roman" w:hAnsi="Times New Roman" w:cs="Times New Roman"/>
          <w:sz w:val="20"/>
          <w:szCs w:val="20"/>
          <w:lang w:eastAsia="en-GB"/>
        </w:rPr>
        <w:t>: "true"</w:t>
      </w:r>
    </w:p>
    <w:p w14:paraId="439660D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labels:</w:t>
      </w:r>
    </w:p>
    <w:p w14:paraId="7B0D00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kubernetes.io/bootstrapping: </w:t>
      </w:r>
      <w:proofErr w:type="spellStart"/>
      <w:r w:rsidRPr="00EC1170">
        <w:rPr>
          <w:rFonts w:ascii="Times New Roman" w:eastAsia="Times New Roman" w:hAnsi="Times New Roman" w:cs="Times New Roman"/>
          <w:sz w:val="20"/>
          <w:szCs w:val="20"/>
          <w:lang w:eastAsia="en-GB"/>
        </w:rPr>
        <w:t>rbac</w:t>
      </w:r>
      <w:proofErr w:type="spellEnd"/>
      <w:r w:rsidRPr="00EC1170">
        <w:rPr>
          <w:rFonts w:ascii="Times New Roman" w:eastAsia="Times New Roman" w:hAnsi="Times New Roman" w:cs="Times New Roman"/>
          <w:sz w:val="20"/>
          <w:szCs w:val="20"/>
          <w:lang w:eastAsia="en-GB"/>
        </w:rPr>
        <w:t>-defaults</w:t>
      </w:r>
    </w:p>
    <w:p w14:paraId="3CDA034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cluster-admin</w:t>
      </w:r>
    </w:p>
    <w:p w14:paraId="12BC722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roleRef</w:t>
      </w:r>
      <w:proofErr w:type="spellEnd"/>
      <w:r w:rsidRPr="00EC1170">
        <w:rPr>
          <w:rFonts w:ascii="Times New Roman" w:eastAsia="Times New Roman" w:hAnsi="Times New Roman" w:cs="Times New Roman"/>
          <w:sz w:val="20"/>
          <w:szCs w:val="20"/>
          <w:lang w:eastAsia="en-GB"/>
        </w:rPr>
        <w:t>:</w:t>
      </w:r>
    </w:p>
    <w:p w14:paraId="6274980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w:t>
      </w:r>
      <w:proofErr w:type="spellEnd"/>
      <w:r w:rsidRPr="00EC1170">
        <w:rPr>
          <w:rFonts w:ascii="Times New Roman" w:eastAsia="Times New Roman" w:hAnsi="Times New Roman" w:cs="Times New Roman"/>
          <w:sz w:val="20"/>
          <w:szCs w:val="20"/>
          <w:lang w:eastAsia="en-GB"/>
        </w:rPr>
        <w:t>: rbac.authorization.k8s.io</w:t>
      </w:r>
    </w:p>
    <w:p w14:paraId="2DF894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kind: </w:t>
      </w:r>
      <w:proofErr w:type="spellStart"/>
      <w:r w:rsidRPr="00EC1170">
        <w:rPr>
          <w:rFonts w:ascii="Times New Roman" w:eastAsia="Times New Roman" w:hAnsi="Times New Roman" w:cs="Times New Roman"/>
          <w:sz w:val="20"/>
          <w:szCs w:val="20"/>
          <w:lang w:eastAsia="en-GB"/>
        </w:rPr>
        <w:t>ClusterRole</w:t>
      </w:r>
      <w:proofErr w:type="spellEnd"/>
    </w:p>
    <w:p w14:paraId="3460957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cluster-admin</w:t>
      </w:r>
    </w:p>
    <w:p w14:paraId="7853D7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subjects:</w:t>
      </w:r>
    </w:p>
    <w:p w14:paraId="43744E0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w:t>
      </w:r>
      <w:proofErr w:type="spellEnd"/>
      <w:r w:rsidRPr="00EC1170">
        <w:rPr>
          <w:rFonts w:ascii="Times New Roman" w:eastAsia="Times New Roman" w:hAnsi="Times New Roman" w:cs="Times New Roman"/>
          <w:sz w:val="20"/>
          <w:szCs w:val="20"/>
          <w:lang w:eastAsia="en-GB"/>
        </w:rPr>
        <w:t>: rbac.authorization.k8s.io</w:t>
      </w:r>
    </w:p>
    <w:p w14:paraId="5FE1E52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kind: Group</w:t>
      </w:r>
    </w:p>
    <w:p w14:paraId="782163C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system:masters</w:t>
      </w:r>
      <w:proofErr w:type="spellEnd"/>
    </w:p>
    <w:p w14:paraId="33FED71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we discussed in section 11.5, Kubernetes has two types of accounts: users and service accounts, and users aren’t managed by Kubernetes. Also, you can use a construct called a group to group both the users and service accounts. In this case, we have a group called </w:t>
      </w:r>
      <w:proofErr w:type="spellStart"/>
      <w:r w:rsidRPr="00EC1170">
        <w:rPr>
          <w:rFonts w:ascii="Times New Roman" w:eastAsia="Times New Roman" w:hAnsi="Times New Roman" w:cs="Times New Roman"/>
          <w:sz w:val="20"/>
          <w:szCs w:val="20"/>
          <w:lang w:eastAsia="en-GB"/>
        </w:rPr>
        <w:t>system:masters</w:t>
      </w:r>
      <w:proofErr w:type="spellEnd"/>
      <w:r w:rsidRPr="00EC1170">
        <w:rPr>
          <w:rFonts w:ascii="Times New Roman" w:eastAsia="Times New Roman" w:hAnsi="Times New Roman" w:cs="Times New Roman"/>
          <w:sz w:val="20"/>
          <w:szCs w:val="20"/>
          <w:lang w:eastAsia="en-GB"/>
        </w:rPr>
        <w:t>.</w:t>
      </w:r>
    </w:p>
    <w:p w14:paraId="528E4D9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has a plugin architecture to authenticate and authorize requests. Once an authentication plugin completes authenticating a request, it returns the username and the group information with respect to the corresponding account (a user or a service account) to the authorization plugin chain. How the authentication plugin finds the user’s group information depends on how the plugin is implemented. Kubernetes needs to not maintain group information internally; the authentication plugin can connect to any external source to find the account-to-group mapping. That being said, Kubernetes also manages a set of predefined groups for service accounts. For example, the group </w:t>
      </w:r>
      <w:proofErr w:type="spellStart"/>
      <w:r w:rsidRPr="00EC1170">
        <w:rPr>
          <w:rFonts w:ascii="Times New Roman" w:eastAsia="Times New Roman" w:hAnsi="Times New Roman" w:cs="Times New Roman"/>
          <w:sz w:val="20"/>
          <w:szCs w:val="20"/>
          <w:lang w:eastAsia="en-GB"/>
        </w:rPr>
        <w:t>system:serviceaccounts:default</w:t>
      </w:r>
      <w:proofErr w:type="spellEnd"/>
      <w:r w:rsidRPr="00EC1170">
        <w:rPr>
          <w:rFonts w:ascii="Times New Roman" w:eastAsia="Times New Roman" w:hAnsi="Times New Roman" w:cs="Times New Roman"/>
          <w:sz w:val="20"/>
          <w:szCs w:val="20"/>
          <w:lang w:eastAsia="en-GB"/>
        </w:rPr>
        <w:t xml:space="preserve"> assumes all the service accounts under the default namespace.</w:t>
      </w:r>
    </w:p>
    <w:p w14:paraId="3842A71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go through a practical example to understand how Kubernetes uses groups. Some time ago, when the developers of Docker Desktop decided to add Kubernetes support, they wanted to promote all the service accounts in the Kubernetes environment to cluster admins. To facilitate that, they came up with a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called docker-for-desktop-binding, which binds the cluster-admin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to the group </w:t>
      </w:r>
      <w:proofErr w:type="spellStart"/>
      <w:r w:rsidRPr="00EC1170">
        <w:rPr>
          <w:rFonts w:ascii="Times New Roman" w:eastAsia="Times New Roman" w:hAnsi="Times New Roman" w:cs="Times New Roman"/>
          <w:sz w:val="20"/>
          <w:szCs w:val="20"/>
          <w:lang w:eastAsia="en-GB"/>
        </w:rPr>
        <w:t>system:serviceaccounts</w:t>
      </w:r>
      <w:proofErr w:type="spellEnd"/>
      <w:r w:rsidRPr="00EC1170">
        <w:rPr>
          <w:rFonts w:ascii="Times New Roman" w:eastAsia="Times New Roman" w:hAnsi="Times New Roman" w:cs="Times New Roman"/>
          <w:sz w:val="20"/>
          <w:szCs w:val="20"/>
          <w:lang w:eastAsia="en-GB"/>
        </w:rPr>
        <w:t xml:space="preserve">. The </w:t>
      </w:r>
      <w:proofErr w:type="spellStart"/>
      <w:r w:rsidRPr="00EC1170">
        <w:rPr>
          <w:rFonts w:ascii="Times New Roman" w:eastAsia="Times New Roman" w:hAnsi="Times New Roman" w:cs="Times New Roman"/>
          <w:sz w:val="20"/>
          <w:szCs w:val="20"/>
          <w:lang w:eastAsia="en-GB"/>
        </w:rPr>
        <w:t>system:serviceaccounts</w:t>
      </w:r>
      <w:proofErr w:type="spellEnd"/>
      <w:r w:rsidRPr="00EC1170">
        <w:rPr>
          <w:rFonts w:ascii="Times New Roman" w:eastAsia="Times New Roman" w:hAnsi="Times New Roman" w:cs="Times New Roman"/>
          <w:sz w:val="20"/>
          <w:szCs w:val="20"/>
          <w:lang w:eastAsia="en-GB"/>
        </w:rPr>
        <w:t xml:space="preserve"> group is a built-in Kubernetes group that assumes all the system accounts in the Kubernetes cluster are members of it. The following shows the definition of the docker-for-desktop-binding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w:t>
      </w:r>
    </w:p>
    <w:p w14:paraId="7010068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rbac.authorization.k8s.io/v1</w:t>
      </w:r>
    </w:p>
    <w:p w14:paraId="31D72A3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67BF47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ClusterRoleBinding</w:t>
      </w:r>
      <w:proofErr w:type="spellEnd"/>
    </w:p>
    <w:p w14:paraId="7C5E940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5361DB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docker-for-desktop-binding</w:t>
      </w:r>
    </w:p>
    <w:p w14:paraId="6C1EAF4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roleRef</w:t>
      </w:r>
      <w:proofErr w:type="spellEnd"/>
      <w:r w:rsidRPr="00EC1170">
        <w:rPr>
          <w:rFonts w:ascii="Times New Roman" w:eastAsia="Times New Roman" w:hAnsi="Times New Roman" w:cs="Times New Roman"/>
          <w:sz w:val="20"/>
          <w:szCs w:val="20"/>
          <w:lang w:eastAsia="en-GB"/>
        </w:rPr>
        <w:t>:</w:t>
      </w:r>
    </w:p>
    <w:p w14:paraId="70376A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w:t>
      </w:r>
      <w:proofErr w:type="spellEnd"/>
      <w:r w:rsidRPr="00EC1170">
        <w:rPr>
          <w:rFonts w:ascii="Times New Roman" w:eastAsia="Times New Roman" w:hAnsi="Times New Roman" w:cs="Times New Roman"/>
          <w:sz w:val="20"/>
          <w:szCs w:val="20"/>
          <w:lang w:eastAsia="en-GB"/>
        </w:rPr>
        <w:t>: rbac.authorization.k8s.io</w:t>
      </w:r>
    </w:p>
    <w:p w14:paraId="19022D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kind: </w:t>
      </w:r>
      <w:proofErr w:type="spellStart"/>
      <w:r w:rsidRPr="00EC1170">
        <w:rPr>
          <w:rFonts w:ascii="Times New Roman" w:eastAsia="Times New Roman" w:hAnsi="Times New Roman" w:cs="Times New Roman"/>
          <w:sz w:val="20"/>
          <w:szCs w:val="20"/>
          <w:lang w:eastAsia="en-GB"/>
        </w:rPr>
        <w:t>ClusterRole</w:t>
      </w:r>
      <w:proofErr w:type="spellEnd"/>
    </w:p>
    <w:p w14:paraId="038CFCD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cluster-admin</w:t>
      </w:r>
    </w:p>
    <w:p w14:paraId="52CC422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subjects:</w:t>
      </w:r>
    </w:p>
    <w:p w14:paraId="0112DD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w:t>
      </w:r>
      <w:proofErr w:type="spellEnd"/>
      <w:r w:rsidRPr="00EC1170">
        <w:rPr>
          <w:rFonts w:ascii="Times New Roman" w:eastAsia="Times New Roman" w:hAnsi="Times New Roman" w:cs="Times New Roman"/>
          <w:sz w:val="20"/>
          <w:szCs w:val="20"/>
          <w:lang w:eastAsia="en-GB"/>
        </w:rPr>
        <w:t>: rbac.authorization.k8s.io</w:t>
      </w:r>
    </w:p>
    <w:p w14:paraId="4BB585D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kind: Group</w:t>
      </w:r>
    </w:p>
    <w:p w14:paraId="0DDB98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system:serviceaccounts</w:t>
      </w:r>
      <w:proofErr w:type="spellEnd"/>
    </w:p>
    <w:p w14:paraId="3C8717B7" w14:textId="77777777" w:rsidR="00362990" w:rsidRPr="00026A9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26A9A">
        <w:rPr>
          <w:rFonts w:ascii="Times New Roman" w:eastAsia="Times New Roman" w:hAnsi="Times New Roman" w:cs="Times New Roman"/>
          <w:b/>
          <w:bCs/>
          <w:i/>
          <w:iCs/>
          <w:sz w:val="20"/>
          <w:szCs w:val="20"/>
          <w:lang w:eastAsia="en-GB"/>
        </w:rPr>
        <w:t>11.7.1 Talking to the Kubernetes API server from the STS</w:t>
      </w:r>
    </w:p>
    <w:p w14:paraId="25A589D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say, for example, we need the STS to talk to the API server. Ideally, we’ll do that in the STS code itself. Because this is just an example, we’ll use curl from a container that runs the STS. Use the following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command to directly access the shell of an STS Pod. Because we have only one container in each Pod, we can simply use the Pod name (sts-deployment-69b99fc78c-j76tl) here:</w:t>
      </w:r>
    </w:p>
    <w:p w14:paraId="5AA6E0F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-it exec sts-deployment-69b99fc78c-j76tl </w:t>
      </w:r>
      <w:proofErr w:type="spellStart"/>
      <w:r w:rsidRPr="00EC1170">
        <w:rPr>
          <w:rFonts w:ascii="Times New Roman" w:eastAsia="Times New Roman" w:hAnsi="Times New Roman" w:cs="Times New Roman"/>
          <w:sz w:val="20"/>
          <w:szCs w:val="20"/>
          <w:lang w:eastAsia="en-GB"/>
        </w:rPr>
        <w:t>sh</w:t>
      </w:r>
      <w:proofErr w:type="spellEnd"/>
    </w:p>
    <w:p w14:paraId="4F10487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3EB962B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After you run the command, you end up with a shell prompt within the corresponding container. Also, we assume that you’ve followed along in section 11.6.1 and updated the STS Deployment, where now it runs under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w:t>
      </w:r>
    </w:p>
    <w:p w14:paraId="690DAE2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Because we want to use curl to talk to the API server, we need to first install it with the following command in the STS container. And because the containers are immutable, if you restart the Pod during this exercise, you’ll need to install curl again:</w:t>
      </w:r>
    </w:p>
    <w:p w14:paraId="4CDEB83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apk</w:t>
      </w:r>
      <w:proofErr w:type="spellEnd"/>
      <w:r w:rsidRPr="00EC1170">
        <w:rPr>
          <w:rFonts w:ascii="Times New Roman" w:eastAsia="Times New Roman" w:hAnsi="Times New Roman" w:cs="Times New Roman"/>
          <w:sz w:val="20"/>
          <w:szCs w:val="20"/>
          <w:lang w:eastAsia="en-GB"/>
        </w:rPr>
        <w:t xml:space="preserve"> add --update curl &amp;&amp; rm -rf /var/cache/</w:t>
      </w:r>
      <w:proofErr w:type="spellStart"/>
      <w:r w:rsidRPr="00EC1170">
        <w:rPr>
          <w:rFonts w:ascii="Times New Roman" w:eastAsia="Times New Roman" w:hAnsi="Times New Roman" w:cs="Times New Roman"/>
          <w:sz w:val="20"/>
          <w:szCs w:val="20"/>
          <w:lang w:eastAsia="en-GB"/>
        </w:rPr>
        <w:t>apk</w:t>
      </w:r>
      <w:proofErr w:type="spellEnd"/>
      <w:r w:rsidRPr="00EC1170">
        <w:rPr>
          <w:rFonts w:ascii="Times New Roman" w:eastAsia="Times New Roman" w:hAnsi="Times New Roman" w:cs="Times New Roman"/>
          <w:sz w:val="20"/>
          <w:szCs w:val="20"/>
          <w:lang w:eastAsia="en-GB"/>
        </w:rPr>
        <w:t>/*</w:t>
      </w:r>
    </w:p>
    <w:p w14:paraId="174D78E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invoke an API, we also need to pass the default token secret (which is a JWT) in the HTTP authorization header. Let’s use the following command to export the token secret to the TOKEN environment variable. As we’ve previously mentioned, the default token secret is accessible to every container from the /var/run/secrets/kubernetes.io /</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/token file:</w:t>
      </w:r>
    </w:p>
    <w:p w14:paraId="12244A3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export TOKEN=$(cat /var/run/secrets/kubernetes.io/</w:t>
      </w:r>
      <w:proofErr w:type="spellStart"/>
      <w:r w:rsidRPr="00EC1170">
        <w:rPr>
          <w:rFonts w:ascii="Times New Roman" w:eastAsia="Times New Roman" w:hAnsi="Times New Roman" w:cs="Times New Roman"/>
          <w:sz w:val="20"/>
          <w:szCs w:val="20"/>
          <w:lang w:eastAsia="en-GB"/>
        </w:rPr>
        <w:t>serviceaccount</w:t>
      </w:r>
      <w:proofErr w:type="spellEnd"/>
      <w:r w:rsidRPr="00EC1170">
        <w:rPr>
          <w:rFonts w:ascii="Times New Roman" w:eastAsia="Times New Roman" w:hAnsi="Times New Roman" w:cs="Times New Roman"/>
          <w:sz w:val="20"/>
          <w:szCs w:val="20"/>
          <w:lang w:eastAsia="en-GB"/>
        </w:rPr>
        <w:t>/token)</w:t>
      </w:r>
    </w:p>
    <w:p w14:paraId="153F724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following curl command talks to the Kubernetes API server to list all the metadata associated with the current Pod. Here, we pass the default token secret, which we exported to the TOKEN environment variable, in the HTTP authorization header. Also, inside a Pod, Kubernetes itself populates the value of the HOSTNAME environment variable with the corresponding Pod name, and the </w:t>
      </w:r>
      <w:proofErr w:type="spellStart"/>
      <w:r w:rsidRPr="00EC1170">
        <w:rPr>
          <w:rFonts w:ascii="Times New Roman" w:eastAsia="Times New Roman" w:hAnsi="Times New Roman" w:cs="Times New Roman"/>
          <w:sz w:val="20"/>
          <w:szCs w:val="20"/>
          <w:lang w:eastAsia="en-GB"/>
        </w:rPr>
        <w:t>kubernetes.default</w:t>
      </w:r>
      <w:proofErr w:type="spellEnd"/>
      <w:r w:rsidRPr="00EC1170">
        <w:rPr>
          <w:rFonts w:ascii="Times New Roman" w:eastAsia="Times New Roman" w:hAnsi="Times New Roman" w:cs="Times New Roman"/>
          <w:sz w:val="20"/>
          <w:szCs w:val="20"/>
          <w:lang w:eastAsia="en-GB"/>
        </w:rPr>
        <w:t xml:space="preserve"> .svc hostname is mapped to the IP address of the API server running in the Kubernetes control plane:</w:t>
      </w:r>
    </w:p>
    <w:p w14:paraId="3E0FC8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curl -k -v -H "Authorization: Bearer $TOKEN" \</w:t>
      </w:r>
    </w:p>
    <w:p w14:paraId="7E9B788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https://kubernetes.default.svc/api/v1/namespaces/default/pods/$HOSTNAME</w:t>
      </w:r>
    </w:p>
    <w:p w14:paraId="2D6C6DE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response to this command, the API server returns the HTTP 403 code, which means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isn’t authorized to access this particular API. In fact, it’s not only this specific API;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isn’t authorized to access any of the APIs on the API server! That’s the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of GKE. Neither the default service account that Kubernetes creates for each namespace nor a custom service account you create are associated with any roles.</w:t>
      </w:r>
    </w:p>
    <w:p w14:paraId="33C0DEB5" w14:textId="77777777" w:rsidR="00362990" w:rsidRPr="00026A9A" w:rsidRDefault="00362990" w:rsidP="00026A9A">
      <w:pPr>
        <w:rPr>
          <w:lang w:eastAsia="en-GB"/>
        </w:rPr>
      </w:pPr>
      <w:r w:rsidRPr="00026A9A">
        <w:rPr>
          <w:lang w:eastAsia="en-GB"/>
        </w:rPr>
        <w:t xml:space="preserve">11.7.2 Associating a service account with a </w:t>
      </w:r>
      <w:proofErr w:type="spellStart"/>
      <w:r w:rsidRPr="00026A9A">
        <w:rPr>
          <w:lang w:eastAsia="en-GB"/>
        </w:rPr>
        <w:t>ClusterRole</w:t>
      </w:r>
      <w:proofErr w:type="spellEnd"/>
    </w:p>
    <w:p w14:paraId="092C8A8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Associating a service account with a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gives that particular service account the permissions to do certain tasks authorized under the corresponding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There are two ways to associate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with a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w:t>
      </w:r>
    </w:p>
    <w:p w14:paraId="0CCBA03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One way to associate a service account with a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xml:space="preserve"> is to create a new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the other way is to update an existing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In this section, we follow the first approach and create a new </w:t>
      </w:r>
      <w:proofErr w:type="spellStart"/>
      <w:r w:rsidRPr="00EC1170">
        <w:rPr>
          <w:rFonts w:ascii="Times New Roman" w:eastAsia="Times New Roman" w:hAnsi="Times New Roman" w:cs="Times New Roman"/>
          <w:sz w:val="20"/>
          <w:szCs w:val="20"/>
          <w:lang w:eastAsia="en-GB"/>
        </w:rPr>
        <w:lastRenderedPageBreak/>
        <w:t>ClusterRoleBinding</w:t>
      </w:r>
      <w:proofErr w:type="spellEnd"/>
      <w:r w:rsidRPr="00EC1170">
        <w:rPr>
          <w:rFonts w:ascii="Times New Roman" w:eastAsia="Times New Roman" w:hAnsi="Times New Roman" w:cs="Times New Roman"/>
          <w:sz w:val="20"/>
          <w:szCs w:val="20"/>
          <w:lang w:eastAsia="en-GB"/>
        </w:rPr>
        <w:t xml:space="preserve"> called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-cluster-admin in GKE. You can find the definition of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-cluster-admin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 xml:space="preserve"> in the chapter11/sample01/</w:t>
      </w:r>
      <w:proofErr w:type="spellStart"/>
      <w:r w:rsidRPr="00EC1170">
        <w:rPr>
          <w:rFonts w:ascii="Times New Roman" w:eastAsia="Times New Roman" w:hAnsi="Times New Roman" w:cs="Times New Roman"/>
          <w:sz w:val="20"/>
          <w:szCs w:val="20"/>
          <w:lang w:eastAsia="en-GB"/>
        </w:rPr>
        <w:t>ecomm.clusterrole.binding.yaml</w:t>
      </w:r>
      <w:proofErr w:type="spellEnd"/>
      <w:r w:rsidRPr="00EC1170">
        <w:rPr>
          <w:rFonts w:ascii="Times New Roman" w:eastAsia="Times New Roman" w:hAnsi="Times New Roman" w:cs="Times New Roman"/>
          <w:sz w:val="20"/>
          <w:szCs w:val="20"/>
          <w:lang w:eastAsia="en-GB"/>
        </w:rPr>
        <w:t xml:space="preserve"> file (and in the following listing ).</w:t>
      </w:r>
    </w:p>
    <w:p w14:paraId="7ACED7F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11.18 The definition of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-cluster-admin</w:t>
      </w:r>
    </w:p>
    <w:p w14:paraId="6C3F109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apiVersion</w:t>
      </w:r>
      <w:proofErr w:type="spellEnd"/>
      <w:r w:rsidRPr="00EC1170">
        <w:rPr>
          <w:rFonts w:ascii="Times New Roman" w:eastAsia="Times New Roman" w:hAnsi="Times New Roman" w:cs="Times New Roman"/>
          <w:sz w:val="20"/>
          <w:szCs w:val="20"/>
          <w:lang w:eastAsia="en-GB"/>
        </w:rPr>
        <w:t>: rbac.authorization.k8s.io/v1</w:t>
      </w:r>
    </w:p>
    <w:p w14:paraId="4A6C5B2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kind: </w:t>
      </w:r>
      <w:proofErr w:type="spellStart"/>
      <w:r w:rsidRPr="00EC1170">
        <w:rPr>
          <w:rFonts w:ascii="Times New Roman" w:eastAsia="Times New Roman" w:hAnsi="Times New Roman" w:cs="Times New Roman"/>
          <w:sz w:val="20"/>
          <w:szCs w:val="20"/>
          <w:lang w:eastAsia="en-GB"/>
        </w:rPr>
        <w:t>ClusterRoleBinding</w:t>
      </w:r>
      <w:proofErr w:type="spellEnd"/>
    </w:p>
    <w:p w14:paraId="39F2C3F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31547C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labels:</w:t>
      </w:r>
    </w:p>
    <w:p w14:paraId="1137179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addonmanager.kubernetes.io/mode: Reconcile</w:t>
      </w:r>
    </w:p>
    <w:p w14:paraId="09904D6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kubernetes.io/cluster-service: "true"</w:t>
      </w:r>
    </w:p>
    <w:p w14:paraId="7FF62A9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-cluster-admin</w:t>
      </w:r>
    </w:p>
    <w:p w14:paraId="21CC588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roleRef</w:t>
      </w:r>
      <w:proofErr w:type="spellEnd"/>
      <w:r w:rsidRPr="00EC1170">
        <w:rPr>
          <w:rFonts w:ascii="Times New Roman" w:eastAsia="Times New Roman" w:hAnsi="Times New Roman" w:cs="Times New Roman"/>
          <w:sz w:val="20"/>
          <w:szCs w:val="20"/>
          <w:lang w:eastAsia="en-GB"/>
        </w:rPr>
        <w:t>:</w:t>
      </w:r>
    </w:p>
    <w:p w14:paraId="376C97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apiGroup</w:t>
      </w:r>
      <w:proofErr w:type="spellEnd"/>
      <w:r w:rsidRPr="00EC1170">
        <w:rPr>
          <w:rFonts w:ascii="Times New Roman" w:eastAsia="Times New Roman" w:hAnsi="Times New Roman" w:cs="Times New Roman"/>
          <w:sz w:val="20"/>
          <w:szCs w:val="20"/>
          <w:lang w:eastAsia="en-GB"/>
        </w:rPr>
        <w:t>: rbac.authorization.k8s.io</w:t>
      </w:r>
    </w:p>
    <w:p w14:paraId="5BF8D68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kind: </w:t>
      </w:r>
      <w:proofErr w:type="spellStart"/>
      <w:r w:rsidRPr="00EC1170">
        <w:rPr>
          <w:rFonts w:ascii="Times New Roman" w:eastAsia="Times New Roman" w:hAnsi="Times New Roman" w:cs="Times New Roman"/>
          <w:sz w:val="20"/>
          <w:szCs w:val="20"/>
          <w:lang w:eastAsia="en-GB"/>
        </w:rPr>
        <w:t>ClusterRole</w:t>
      </w:r>
      <w:proofErr w:type="spellEnd"/>
    </w:p>
    <w:p w14:paraId="744BEFC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cluster-admin</w:t>
      </w:r>
    </w:p>
    <w:p w14:paraId="2039CE1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subjects:</w:t>
      </w:r>
    </w:p>
    <w:p w14:paraId="64A39E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kind: </w:t>
      </w:r>
      <w:proofErr w:type="spellStart"/>
      <w:r w:rsidRPr="00EC1170">
        <w:rPr>
          <w:rFonts w:ascii="Times New Roman" w:eastAsia="Times New Roman" w:hAnsi="Times New Roman" w:cs="Times New Roman"/>
          <w:sz w:val="20"/>
          <w:szCs w:val="20"/>
          <w:lang w:eastAsia="en-GB"/>
        </w:rPr>
        <w:t>ServiceAccount</w:t>
      </w:r>
      <w:proofErr w:type="spellEnd"/>
    </w:p>
    <w:p w14:paraId="74090C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namespace: default</w:t>
      </w:r>
    </w:p>
    <w:p w14:paraId="1A41F82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w:t>
      </w:r>
      <w:proofErr w:type="spellStart"/>
      <w:r w:rsidRPr="00EC1170">
        <w:rPr>
          <w:rFonts w:ascii="Times New Roman" w:eastAsia="Times New Roman" w:hAnsi="Times New Roman" w:cs="Times New Roman"/>
          <w:sz w:val="20"/>
          <w:szCs w:val="20"/>
          <w:lang w:eastAsia="en-GB"/>
        </w:rPr>
        <w:t>ecomm</w:t>
      </w:r>
      <w:proofErr w:type="spellEnd"/>
    </w:p>
    <w:p w14:paraId="6FD8D29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use the following command from the chapter11/sample01 directory to update the Kubernetes environment with the new </w:t>
      </w:r>
      <w:proofErr w:type="spellStart"/>
      <w:r w:rsidRPr="00EC1170">
        <w:rPr>
          <w:rFonts w:ascii="Times New Roman" w:eastAsia="Times New Roman" w:hAnsi="Times New Roman" w:cs="Times New Roman"/>
          <w:sz w:val="20"/>
          <w:szCs w:val="20"/>
          <w:lang w:eastAsia="en-GB"/>
        </w:rPr>
        <w:t>ClusterRoleBinding</w:t>
      </w:r>
      <w:proofErr w:type="spellEnd"/>
      <w:r w:rsidRPr="00EC1170">
        <w:rPr>
          <w:rFonts w:ascii="Times New Roman" w:eastAsia="Times New Roman" w:hAnsi="Times New Roman" w:cs="Times New Roman"/>
          <w:sz w:val="20"/>
          <w:szCs w:val="20"/>
          <w:lang w:eastAsia="en-GB"/>
        </w:rPr>
        <w:t>:</w:t>
      </w:r>
    </w:p>
    <w:p w14:paraId="6C13EB6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apply -f </w:t>
      </w:r>
      <w:proofErr w:type="spellStart"/>
      <w:r w:rsidRPr="00EC1170">
        <w:rPr>
          <w:rFonts w:ascii="Times New Roman" w:eastAsia="Times New Roman" w:hAnsi="Times New Roman" w:cs="Times New Roman"/>
          <w:sz w:val="20"/>
          <w:szCs w:val="20"/>
          <w:lang w:eastAsia="en-GB"/>
        </w:rPr>
        <w:t>ecomm.clusterrole.binding.yaml</w:t>
      </w:r>
      <w:proofErr w:type="spellEnd"/>
    </w:p>
    <w:p w14:paraId="533BCF7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893402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411FBC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clusterrolebinding.rbac.authorization.k8s.io/kube-apiserver-kubelet-api-admin configured</w:t>
      </w:r>
    </w:p>
    <w:p w14:paraId="40F4DDA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Now if you redo the exercise in section 11.7.1, you’ll get a successful response from the API server, as the </w:t>
      </w:r>
      <w:proofErr w:type="spellStart"/>
      <w:r w:rsidRPr="00EC1170">
        <w:rPr>
          <w:rFonts w:ascii="Times New Roman" w:eastAsia="Times New Roman" w:hAnsi="Times New Roman" w:cs="Times New Roman"/>
          <w:sz w:val="20"/>
          <w:szCs w:val="20"/>
          <w:lang w:eastAsia="en-GB"/>
        </w:rPr>
        <w:t>ecomm</w:t>
      </w:r>
      <w:proofErr w:type="spellEnd"/>
      <w:r w:rsidRPr="00EC1170">
        <w:rPr>
          <w:rFonts w:ascii="Times New Roman" w:eastAsia="Times New Roman" w:hAnsi="Times New Roman" w:cs="Times New Roman"/>
          <w:sz w:val="20"/>
          <w:szCs w:val="20"/>
          <w:lang w:eastAsia="en-GB"/>
        </w:rPr>
        <w:t xml:space="preserve"> service account, which is now associated with a </w:t>
      </w:r>
      <w:proofErr w:type="spellStart"/>
      <w:r w:rsidRPr="00EC1170">
        <w:rPr>
          <w:rFonts w:ascii="Times New Roman" w:eastAsia="Times New Roman" w:hAnsi="Times New Roman" w:cs="Times New Roman"/>
          <w:sz w:val="20"/>
          <w:szCs w:val="20"/>
          <w:lang w:eastAsia="en-GB"/>
        </w:rPr>
        <w:t>ClusterRole</w:t>
      </w:r>
      <w:proofErr w:type="spellEnd"/>
      <w:r w:rsidRPr="00EC1170">
        <w:rPr>
          <w:rFonts w:ascii="Times New Roman" w:eastAsia="Times New Roman" w:hAnsi="Times New Roman" w:cs="Times New Roman"/>
          <w:sz w:val="20"/>
          <w:szCs w:val="20"/>
          <w:lang w:eastAsia="en-GB"/>
        </w:rPr>
        <w:t>, is authorized to list all the metadata associated with the current Pod.</w:t>
      </w:r>
    </w:p>
    <w:p w14:paraId="0CE934A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If you’d like to know more about the authorization model of Kubernetes, refer to the online documentation at </w:t>
      </w:r>
      <w:hyperlink r:id="rId190" w:history="1">
        <w:r w:rsidRPr="00EC1170">
          <w:rPr>
            <w:rFonts w:ascii="Times New Roman" w:eastAsia="Times New Roman" w:hAnsi="Times New Roman" w:cs="Times New Roman"/>
            <w:color w:val="0000FF"/>
            <w:sz w:val="20"/>
            <w:szCs w:val="20"/>
            <w:u w:val="single"/>
            <w:lang w:eastAsia="en-GB"/>
          </w:rPr>
          <w:t>https://kubernetes.io/docs/reference/access-authn-authz/authorization/</w:t>
        </w:r>
      </w:hyperlink>
      <w:r w:rsidRPr="00EC1170">
        <w:rPr>
          <w:rFonts w:ascii="Times New Roman" w:eastAsia="Times New Roman" w:hAnsi="Times New Roman" w:cs="Times New Roman"/>
          <w:sz w:val="20"/>
          <w:szCs w:val="20"/>
          <w:lang w:eastAsia="en-GB"/>
        </w:rPr>
        <w:t>.</w:t>
      </w:r>
    </w:p>
    <w:p w14:paraId="6994C4D9" w14:textId="77777777" w:rsidR="00362990" w:rsidRPr="00EC1170" w:rsidRDefault="00362990" w:rsidP="00362990">
      <w:pPr>
        <w:spacing w:before="100" w:beforeAutospacing="1" w:after="100" w:afterAutospacing="1"/>
        <w:outlineLvl w:val="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Summary</w:t>
      </w:r>
    </w:p>
    <w:p w14:paraId="0B50BA29"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Kubernetes uses </w:t>
      </w:r>
      <w:proofErr w:type="spellStart"/>
      <w:r w:rsidRPr="00EC1170">
        <w:rPr>
          <w:rFonts w:ascii="Times New Roman" w:eastAsia="Times New Roman" w:hAnsi="Times New Roman" w:cs="Times New Roman"/>
          <w:sz w:val="20"/>
          <w:szCs w:val="20"/>
          <w:lang w:eastAsia="en-GB"/>
        </w:rPr>
        <w:t>ConfigMaps</w:t>
      </w:r>
      <w:proofErr w:type="spellEnd"/>
      <w:r w:rsidRPr="00EC1170">
        <w:rPr>
          <w:rFonts w:ascii="Times New Roman" w:eastAsia="Times New Roman" w:hAnsi="Times New Roman" w:cs="Times New Roman"/>
          <w:sz w:val="20"/>
          <w:szCs w:val="20"/>
          <w:lang w:eastAsia="en-GB"/>
        </w:rPr>
        <w:t xml:space="preserve"> to externalize configurations from the application code, which runs in a container, but it’s not the correct way of externalizing sensitive data in Kubernetes.</w:t>
      </w:r>
    </w:p>
    <w:p w14:paraId="33027E01"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ideal way to store sensitive data in a Kubernetes environment is to use Secrets; Kubernetes stores the value of a Secret in its </w:t>
      </w:r>
      <w:proofErr w:type="spellStart"/>
      <w:r w:rsidRPr="00EC1170">
        <w:rPr>
          <w:rFonts w:ascii="Times New Roman" w:eastAsia="Times New Roman" w:hAnsi="Times New Roman" w:cs="Times New Roman"/>
          <w:sz w:val="20"/>
          <w:szCs w:val="20"/>
          <w:lang w:eastAsia="en-GB"/>
        </w:rPr>
        <w:t>etcd</w:t>
      </w:r>
      <w:proofErr w:type="spellEnd"/>
      <w:r w:rsidRPr="00EC1170">
        <w:rPr>
          <w:rFonts w:ascii="Times New Roman" w:eastAsia="Times New Roman" w:hAnsi="Times New Roman" w:cs="Times New Roman"/>
          <w:sz w:val="20"/>
          <w:szCs w:val="20"/>
          <w:lang w:eastAsia="en-GB"/>
        </w:rPr>
        <w:t xml:space="preserve"> distributed key-value store in an encrypted format.</w:t>
      </w:r>
    </w:p>
    <w:p w14:paraId="01A8AE4E"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Kubernetes dispatches Secrets only to the Pods that use them, and even in such cases, the Secrets are never written to disk, only kept in memory.</w:t>
      </w:r>
    </w:p>
    <w:p w14:paraId="3F3393D1"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Each Pod, by default, is mounted with a token secret, which is a JWT. A Pod can use this default token secret to talk to the Kubernetes API server.</w:t>
      </w:r>
    </w:p>
    <w:p w14:paraId="38BA9C95"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Kubernetes has two types of accounts: users and service accounts. The user accounts aren’t created or managed by Kubernetes, while the service accounts are.</w:t>
      </w:r>
    </w:p>
    <w:p w14:paraId="6A15D565"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By default, each Pod is associated with a service account (with the name default), and each service account has its own token secret.</w:t>
      </w:r>
    </w:p>
    <w:p w14:paraId="62A878A7"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It’s recommended that you always have different service accounts for different Pods (or for a group of Pods). This is one of the security best practices we should always follow in a Kubernetes Deployment.</w:t>
      </w:r>
    </w:p>
    <w:p w14:paraId="74298D42"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you have a Pod that doesn’t need to access the API server, it’s recommended that you not provision the token secret to such Pods.</w:t>
      </w:r>
    </w:p>
    <w:p w14:paraId="791D2112" w14:textId="77777777" w:rsidR="00362990" w:rsidRPr="00EC1170" w:rsidRDefault="00362990" w:rsidP="006F2198">
      <w:pPr>
        <w:numPr>
          <w:ilvl w:val="0"/>
          <w:numId w:val="55"/>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Kubernetes uses Roles/</w:t>
      </w:r>
      <w:proofErr w:type="spellStart"/>
      <w:r w:rsidRPr="00EC1170">
        <w:rPr>
          <w:rFonts w:ascii="Times New Roman" w:eastAsia="Times New Roman" w:hAnsi="Times New Roman" w:cs="Times New Roman"/>
          <w:sz w:val="20"/>
          <w:szCs w:val="20"/>
          <w:lang w:eastAsia="en-GB"/>
        </w:rPr>
        <w:t>ClusterRoles</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RoleBindings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ClusterRoleBindings</w:t>
      </w:r>
      <w:proofErr w:type="spellEnd"/>
      <w:r w:rsidRPr="00EC1170">
        <w:rPr>
          <w:rFonts w:ascii="Times New Roman" w:eastAsia="Times New Roman" w:hAnsi="Times New Roman" w:cs="Times New Roman"/>
          <w:sz w:val="20"/>
          <w:szCs w:val="20"/>
          <w:lang w:eastAsia="en-GB"/>
        </w:rPr>
        <w:t xml:space="preserve"> to enforce access control on the API server.</w:t>
      </w:r>
    </w:p>
    <w:p w14:paraId="74101B05" w14:textId="77777777" w:rsidR="00362990" w:rsidRPr="0069715D" w:rsidRDefault="00362990" w:rsidP="00362990">
      <w:pPr>
        <w:pStyle w:val="Heading1"/>
        <w:rPr>
          <w:i/>
          <w:iCs/>
          <w:sz w:val="28"/>
          <w:szCs w:val="28"/>
          <w:u w:val="single"/>
        </w:rPr>
      </w:pPr>
      <w:r w:rsidRPr="0069715D">
        <w:rPr>
          <w:i/>
          <w:iCs/>
          <w:sz w:val="28"/>
          <w:szCs w:val="28"/>
          <w:u w:val="single"/>
        </w:rPr>
        <w:lastRenderedPageBreak/>
        <w:t>12 Securing microservices with Istio service mesh</w:t>
      </w:r>
    </w:p>
    <w:p w14:paraId="203AE5EE" w14:textId="77777777" w:rsidR="00362990" w:rsidRPr="00EC1170" w:rsidRDefault="00362990" w:rsidP="006F2198">
      <w:pPr>
        <w:pStyle w:val="co-summary-bullet"/>
        <w:numPr>
          <w:ilvl w:val="0"/>
          <w:numId w:val="56"/>
        </w:numPr>
        <w:rPr>
          <w:sz w:val="20"/>
          <w:szCs w:val="20"/>
        </w:rPr>
      </w:pPr>
      <w:r w:rsidRPr="00EC1170">
        <w:rPr>
          <w:sz w:val="20"/>
          <w:szCs w:val="20"/>
        </w:rPr>
        <w:t>Terminating TLS at the Istio Ingress gateway</w:t>
      </w:r>
    </w:p>
    <w:p w14:paraId="0E93B0E2" w14:textId="77777777" w:rsidR="00362990" w:rsidRPr="00EC1170" w:rsidRDefault="00362990" w:rsidP="006F2198">
      <w:pPr>
        <w:pStyle w:val="co-summary-bullet"/>
        <w:numPr>
          <w:ilvl w:val="0"/>
          <w:numId w:val="56"/>
        </w:numPr>
        <w:rPr>
          <w:sz w:val="20"/>
          <w:szCs w:val="20"/>
        </w:rPr>
      </w:pPr>
      <w:r w:rsidRPr="00EC1170">
        <w:rPr>
          <w:sz w:val="20"/>
          <w:szCs w:val="20"/>
        </w:rPr>
        <w:t xml:space="preserve">Securing service-to-service communications with </w:t>
      </w:r>
      <w:proofErr w:type="spellStart"/>
      <w:r w:rsidRPr="00EC1170">
        <w:rPr>
          <w:sz w:val="20"/>
          <w:szCs w:val="20"/>
        </w:rPr>
        <w:t>mTLS</w:t>
      </w:r>
      <w:proofErr w:type="spellEnd"/>
      <w:r w:rsidRPr="00EC1170">
        <w:rPr>
          <w:sz w:val="20"/>
          <w:szCs w:val="20"/>
        </w:rPr>
        <w:t xml:space="preserve"> in an Istio environment</w:t>
      </w:r>
    </w:p>
    <w:p w14:paraId="52F58446" w14:textId="77777777" w:rsidR="00362990" w:rsidRPr="00EC1170" w:rsidRDefault="00362990" w:rsidP="006F2198">
      <w:pPr>
        <w:pStyle w:val="co-summary-bullet"/>
        <w:numPr>
          <w:ilvl w:val="0"/>
          <w:numId w:val="56"/>
        </w:numPr>
        <w:rPr>
          <w:sz w:val="20"/>
          <w:szCs w:val="20"/>
        </w:rPr>
      </w:pPr>
      <w:r w:rsidRPr="00EC1170">
        <w:rPr>
          <w:sz w:val="20"/>
          <w:szCs w:val="20"/>
        </w:rPr>
        <w:t>Securing service-to-service communications with JWT in an Istio environment</w:t>
      </w:r>
    </w:p>
    <w:p w14:paraId="2FE057C8" w14:textId="77777777" w:rsidR="00362990" w:rsidRPr="00EC1170" w:rsidRDefault="00362990" w:rsidP="006F2198">
      <w:pPr>
        <w:pStyle w:val="co-summary-bullet"/>
        <w:numPr>
          <w:ilvl w:val="0"/>
          <w:numId w:val="56"/>
        </w:numPr>
        <w:rPr>
          <w:sz w:val="20"/>
          <w:szCs w:val="20"/>
        </w:rPr>
      </w:pPr>
      <w:r w:rsidRPr="00EC1170">
        <w:rPr>
          <w:sz w:val="20"/>
          <w:szCs w:val="20"/>
        </w:rPr>
        <w:t>Enforcing RBAC with Istio</w:t>
      </w:r>
    </w:p>
    <w:p w14:paraId="4C947224" w14:textId="77777777" w:rsidR="00362990" w:rsidRPr="00EC1170" w:rsidRDefault="00362990" w:rsidP="006F2198">
      <w:pPr>
        <w:pStyle w:val="co-summary-bullet"/>
        <w:numPr>
          <w:ilvl w:val="0"/>
          <w:numId w:val="56"/>
        </w:numPr>
        <w:rPr>
          <w:sz w:val="20"/>
          <w:szCs w:val="20"/>
        </w:rPr>
      </w:pPr>
      <w:r w:rsidRPr="00EC1170">
        <w:rPr>
          <w:sz w:val="20"/>
          <w:szCs w:val="20"/>
        </w:rPr>
        <w:t>Managing keys in an Istio deployment</w:t>
      </w:r>
    </w:p>
    <w:p w14:paraId="6D03EDCF" w14:textId="08F5A2F1" w:rsidR="00362990" w:rsidRPr="00EC1170" w:rsidRDefault="00362990" w:rsidP="00362990">
      <w:pPr>
        <w:pStyle w:val="body"/>
        <w:rPr>
          <w:sz w:val="20"/>
          <w:szCs w:val="20"/>
        </w:rPr>
      </w:pPr>
      <w:r w:rsidRPr="00EC1170">
        <w:rPr>
          <w:sz w:val="20"/>
          <w:szCs w:val="20"/>
        </w:rPr>
        <w:t xml:space="preserve">In chapter 6, we discussed how to secure service-to-service communications with certificates; and in chapter 7, we extended that discussion to use JWTs to secure service-to-service communications. Then in chapters 10 and 11, we discussed how to deploy a set of microservices as Docker containers in Kubernetes and to secure service-to-service communications with JWT over </w:t>
      </w:r>
      <w:proofErr w:type="spellStart"/>
      <w:r w:rsidRPr="00EC1170">
        <w:rPr>
          <w:sz w:val="20"/>
          <w:szCs w:val="20"/>
        </w:rPr>
        <w:t>mTLS</w:t>
      </w:r>
      <w:proofErr w:type="spellEnd"/>
      <w:r w:rsidRPr="00EC1170">
        <w:rPr>
          <w:sz w:val="20"/>
          <w:szCs w:val="20"/>
        </w:rPr>
        <w:t>. In all of these cases, each microservice by itself had to worry about doing security processing. Or in other words, each microservice embedded a set of Spring Boot libraries to do security processing. This violates one key aspect of microservices architecture, the single responsibility principle, under which a microservice should be performing only one particular function.</w:t>
      </w:r>
      <w:r w:rsidR="00907D0B">
        <w:rPr>
          <w:sz w:val="20"/>
          <w:szCs w:val="20"/>
        </w:rPr>
        <w:t xml:space="preserve"> </w:t>
      </w:r>
      <w:r w:rsidRPr="00EC1170">
        <w:rPr>
          <w:sz w:val="20"/>
          <w:szCs w:val="20"/>
        </w:rPr>
        <w:t xml:space="preserve">A </w:t>
      </w:r>
      <w:r w:rsidRPr="00EC1170">
        <w:rPr>
          <w:rStyle w:val="Emphasis"/>
          <w:i w:val="0"/>
          <w:iCs w:val="0"/>
          <w:sz w:val="20"/>
          <w:szCs w:val="20"/>
        </w:rPr>
        <w:t>service mesh</w:t>
      </w:r>
      <w:r w:rsidRPr="00EC1170">
        <w:rPr>
          <w:sz w:val="20"/>
          <w:szCs w:val="20"/>
        </w:rPr>
        <w:t xml:space="preserve"> is a result of the gradual progress in implementing the single responsibility principle in microservices architecture. It is, in fact, an architectural pattern that brings in best practices in resiliency, security, observability, and routing control to your microservices deployment, which we discussed in appendix K in detail. </w:t>
      </w:r>
      <w:hyperlink r:id="rId191" w:history="1">
        <w:r w:rsidRPr="00EC1170">
          <w:rPr>
            <w:rStyle w:val="Hyperlink"/>
            <w:sz w:val="20"/>
            <w:szCs w:val="20"/>
          </w:rPr>
          <w:t>Istio</w:t>
        </w:r>
      </w:hyperlink>
      <w:r w:rsidRPr="00EC1170">
        <w:rPr>
          <w:sz w:val="20"/>
          <w:szCs w:val="20"/>
        </w:rPr>
        <w:t xml:space="preserve"> is an </w:t>
      </w:r>
      <w:r w:rsidRPr="00EC1170">
        <w:rPr>
          <w:rStyle w:val="Emphasis"/>
          <w:i w:val="0"/>
          <w:iCs w:val="0"/>
          <w:sz w:val="20"/>
          <w:szCs w:val="20"/>
        </w:rPr>
        <w:t>out-of-process service mesh</w:t>
      </w:r>
      <w:r w:rsidRPr="00EC1170">
        <w:rPr>
          <w:sz w:val="20"/>
          <w:szCs w:val="20"/>
        </w:rPr>
        <w:t xml:space="preserve"> implementation that runs apart from your microservice, transparently intercepts all the traffic coming into and going out from your microservice, and enforces security and other quality of service (QoS) controls. </w:t>
      </w:r>
    </w:p>
    <w:p w14:paraId="658E158A" w14:textId="77777777" w:rsidR="00362990" w:rsidRPr="00026A9A" w:rsidRDefault="00362990" w:rsidP="00362990">
      <w:pPr>
        <w:pStyle w:val="Heading2"/>
        <w:rPr>
          <w:i/>
          <w:iCs/>
          <w:sz w:val="20"/>
          <w:szCs w:val="20"/>
        </w:rPr>
      </w:pPr>
      <w:r w:rsidRPr="00026A9A">
        <w:rPr>
          <w:i/>
          <w:iCs/>
          <w:sz w:val="20"/>
          <w:szCs w:val="20"/>
        </w:rPr>
        <w:t>12.1 Setting up the Kubernetes deployment</w:t>
      </w:r>
    </w:p>
    <w:p w14:paraId="16DD2D52" w14:textId="77777777" w:rsidR="00362990" w:rsidRPr="00EC1170" w:rsidRDefault="00362990" w:rsidP="00362990">
      <w:pPr>
        <w:pStyle w:val="body"/>
        <w:rPr>
          <w:sz w:val="20"/>
          <w:szCs w:val="20"/>
        </w:rPr>
      </w:pPr>
      <w:r w:rsidRPr="00EC1170">
        <w:rPr>
          <w:sz w:val="20"/>
          <w:szCs w:val="20"/>
        </w:rPr>
        <w:t xml:space="preserve">In this section, we are going to set up a Kubernetes deployment (figure 12.1) that is similar to what we had in section 11.5. The only difference is that here we have removed the JWT verification and </w:t>
      </w:r>
      <w:proofErr w:type="spellStart"/>
      <w:r w:rsidRPr="00EC1170">
        <w:rPr>
          <w:sz w:val="20"/>
          <w:szCs w:val="20"/>
        </w:rPr>
        <w:t>mTLS</w:t>
      </w:r>
      <w:proofErr w:type="spellEnd"/>
      <w:r w:rsidRPr="00EC1170">
        <w:rPr>
          <w:sz w:val="20"/>
          <w:szCs w:val="20"/>
        </w:rPr>
        <w:t xml:space="preserve"> from the Order Processing and Inventory microservices. Also, we have removed TLS support from all three microservices (figure 12.1). If you aren’t familiar with Kubernetes, or if it’s been a while since you’ve worked with it, see appendix J, which is an overview of the Kubernetes basics.</w:t>
      </w:r>
    </w:p>
    <w:p w14:paraId="3E2062A1" w14:textId="00F20C65"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"https://learning.oreilly.com/library/view/microservices-security-in/9781617295959/OEBPS/Images/CH12_F01_Siriwardena.png" \* MERGEFORMATINET </w:instrText>
      </w:r>
      <w:r w:rsidRPr="00EC1170">
        <w:rPr>
          <w:sz w:val="20"/>
          <w:szCs w:val="20"/>
        </w:rPr>
        <w:fldChar w:fldCharType="separate"/>
      </w:r>
      <w:r w:rsidRPr="00EC1170">
        <w:rPr>
          <w:noProof/>
          <w:sz w:val="20"/>
          <w:szCs w:val="20"/>
        </w:rPr>
        <w:drawing>
          <wp:inline distT="0" distB="0" distL="0" distR="0" wp14:anchorId="0FD3D357" wp14:editId="3038E5F5">
            <wp:extent cx="3815979" cy="1702853"/>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839822" cy="1713493"/>
                    </a:xfrm>
                    <a:prstGeom prst="rect">
                      <a:avLst/>
                    </a:prstGeom>
                    <a:noFill/>
                    <a:ln>
                      <a:noFill/>
                    </a:ln>
                  </pic:spPr>
                </pic:pic>
              </a:graphicData>
            </a:graphic>
          </wp:inline>
        </w:drawing>
      </w:r>
      <w:r w:rsidRPr="00EC1170">
        <w:rPr>
          <w:sz w:val="20"/>
          <w:szCs w:val="20"/>
        </w:rPr>
        <w:fldChar w:fldCharType="end"/>
      </w:r>
    </w:p>
    <w:p w14:paraId="7B748B08" w14:textId="77777777" w:rsidR="00362990" w:rsidRPr="00EC1170" w:rsidRDefault="00362990" w:rsidP="00362990">
      <w:pPr>
        <w:pStyle w:val="fm-figure-caption"/>
        <w:rPr>
          <w:sz w:val="20"/>
          <w:szCs w:val="20"/>
        </w:rPr>
      </w:pPr>
      <w:r w:rsidRPr="00EC1170">
        <w:rPr>
          <w:sz w:val="20"/>
          <w:szCs w:val="20"/>
        </w:rPr>
        <w:t>Figure 12.1 STS issues a JWT access token to the client application, and the client application uses it to access the Order Processing microservice on behalf of the user, Peter. The Order Processing microservice uses the same JWT it got from the client application to access the Inventory microservice.</w:t>
      </w:r>
    </w:p>
    <w:p w14:paraId="4106BC39" w14:textId="11DAA227" w:rsidR="00362990" w:rsidRPr="001815DC" w:rsidRDefault="00362990" w:rsidP="00362990">
      <w:pPr>
        <w:pStyle w:val="Heading3"/>
        <w:rPr>
          <w:i/>
          <w:iCs/>
          <w:sz w:val="20"/>
          <w:szCs w:val="20"/>
        </w:rPr>
      </w:pPr>
      <w:r w:rsidRPr="001815DC">
        <w:rPr>
          <w:i/>
          <w:iCs/>
          <w:sz w:val="20"/>
          <w:szCs w:val="20"/>
        </w:rPr>
        <w:t>12.1.1 Enabling Istio auto</w:t>
      </w:r>
      <w:r w:rsidR="00AD0CA3">
        <w:rPr>
          <w:i/>
          <w:iCs/>
          <w:sz w:val="20"/>
          <w:szCs w:val="20"/>
        </w:rPr>
        <w:t xml:space="preserve"> </w:t>
      </w:r>
      <w:r w:rsidRPr="001815DC">
        <w:rPr>
          <w:i/>
          <w:iCs/>
          <w:sz w:val="20"/>
          <w:szCs w:val="20"/>
        </w:rPr>
        <w:t>injection</w:t>
      </w:r>
    </w:p>
    <w:p w14:paraId="3A6FBC89" w14:textId="0FBA5FDF" w:rsidR="00362990" w:rsidRPr="00EC1170" w:rsidRDefault="00362990" w:rsidP="00362990">
      <w:pPr>
        <w:pStyle w:val="body"/>
        <w:rPr>
          <w:sz w:val="20"/>
          <w:szCs w:val="20"/>
        </w:rPr>
      </w:pPr>
      <w:r w:rsidRPr="00EC1170">
        <w:rPr>
          <w:sz w:val="20"/>
          <w:szCs w:val="20"/>
        </w:rPr>
        <w:t xml:space="preserve">To add Istio support for the microservices we are about to deploy--or, in other words, to </w:t>
      </w:r>
      <w:proofErr w:type="spellStart"/>
      <w:r w:rsidRPr="00EC1170">
        <w:rPr>
          <w:sz w:val="20"/>
          <w:szCs w:val="20"/>
        </w:rPr>
        <w:t>autoinject</w:t>
      </w:r>
      <w:proofErr w:type="spellEnd"/>
      <w:r w:rsidRPr="00EC1170">
        <w:rPr>
          <w:sz w:val="20"/>
          <w:szCs w:val="20"/>
        </w:rPr>
        <w:t xml:space="preserve"> Envoy as a sidecar proxy to the microservice deployment--run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Figure 12.2 gives you a high-level understanding of what the deployment will look like. Here, we enable </w:t>
      </w:r>
      <w:proofErr w:type="spellStart"/>
      <w:r w:rsidRPr="00EC1170">
        <w:rPr>
          <w:sz w:val="20"/>
          <w:szCs w:val="20"/>
        </w:rPr>
        <w:t>autoinjection</w:t>
      </w:r>
      <w:proofErr w:type="spellEnd"/>
      <w:r w:rsidRPr="00EC1170">
        <w:rPr>
          <w:sz w:val="20"/>
          <w:szCs w:val="20"/>
        </w:rPr>
        <w:t xml:space="preserve"> for the </w:t>
      </w:r>
      <w:r w:rsidRPr="00EC1170">
        <w:rPr>
          <w:rStyle w:val="HTMLCode"/>
          <w:rFonts w:ascii="Times New Roman" w:hAnsi="Times New Roman" w:cs="Times New Roman"/>
        </w:rPr>
        <w:t>default</w:t>
      </w:r>
      <w:r w:rsidRPr="00EC1170">
        <w:rPr>
          <w:sz w:val="20"/>
          <w:szCs w:val="20"/>
        </w:rPr>
        <w:t xml:space="preserve"> namespace (in appendix K, we discuss how to install Istio in Kubernetes and sidecar </w:t>
      </w:r>
      <w:proofErr w:type="spellStart"/>
      <w:r w:rsidRPr="00EC1170">
        <w:rPr>
          <w:sz w:val="20"/>
          <w:szCs w:val="20"/>
        </w:rPr>
        <w:t>autoinjection</w:t>
      </w:r>
      <w:proofErr w:type="spellEnd"/>
      <w:r w:rsidRPr="00EC1170">
        <w:rPr>
          <w:sz w:val="20"/>
          <w:szCs w:val="20"/>
        </w:rPr>
        <w:t xml:space="preserve"> in detail). </w:t>
      </w:r>
    </w:p>
    <w:p w14:paraId="6BA0A7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label namespace default </w:t>
      </w:r>
      <w:proofErr w:type="spellStart"/>
      <w:r w:rsidRPr="00EC1170">
        <w:rPr>
          <w:rFonts w:ascii="Times New Roman" w:hAnsi="Times New Roman" w:cs="Times New Roman"/>
        </w:rPr>
        <w:t>istio</w:t>
      </w:r>
      <w:proofErr w:type="spellEnd"/>
      <w:r w:rsidRPr="00EC1170">
        <w:rPr>
          <w:rFonts w:ascii="Times New Roman" w:hAnsi="Times New Roman" w:cs="Times New Roman"/>
        </w:rPr>
        <w:t>-injection=enabled</w:t>
      </w:r>
    </w:p>
    <w:p w14:paraId="5F5F2EDA" w14:textId="3BC3FA2C"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"https://learning.oreilly.com/library/view/microservices-security-in/9781617295959/OEBPS/Images/CH12_F02_Siriwardena.png" \* MERGEFORMATINET </w:instrText>
      </w:r>
      <w:r w:rsidRPr="00EC1170">
        <w:rPr>
          <w:sz w:val="20"/>
          <w:szCs w:val="20"/>
        </w:rPr>
        <w:fldChar w:fldCharType="separate"/>
      </w:r>
      <w:r w:rsidRPr="00EC1170">
        <w:rPr>
          <w:noProof/>
          <w:sz w:val="20"/>
          <w:szCs w:val="20"/>
        </w:rPr>
        <w:drawing>
          <wp:inline distT="0" distB="0" distL="0" distR="0" wp14:anchorId="4C5F7158" wp14:editId="4CB1A80C">
            <wp:extent cx="4334069" cy="1585595"/>
            <wp:effectExtent l="0" t="0" r="0" b="1905"/>
            <wp:docPr id="122" name="Picture 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359773" cy="1594999"/>
                    </a:xfrm>
                    <a:prstGeom prst="rect">
                      <a:avLst/>
                    </a:prstGeom>
                    <a:noFill/>
                    <a:ln>
                      <a:noFill/>
                    </a:ln>
                  </pic:spPr>
                </pic:pic>
              </a:graphicData>
            </a:graphic>
          </wp:inline>
        </w:drawing>
      </w:r>
      <w:r w:rsidRPr="00EC1170">
        <w:rPr>
          <w:sz w:val="20"/>
          <w:szCs w:val="20"/>
        </w:rPr>
        <w:fldChar w:fldCharType="end"/>
      </w:r>
    </w:p>
    <w:p w14:paraId="61953FE7" w14:textId="77777777" w:rsidR="00362990" w:rsidRPr="00EC1170" w:rsidRDefault="00362990" w:rsidP="00362990">
      <w:pPr>
        <w:pStyle w:val="fm-figure-caption"/>
        <w:rPr>
          <w:sz w:val="20"/>
          <w:szCs w:val="20"/>
        </w:rPr>
      </w:pPr>
      <w:r w:rsidRPr="00EC1170">
        <w:rPr>
          <w:sz w:val="20"/>
          <w:szCs w:val="20"/>
        </w:rPr>
        <w:t>Figure 12.2 Istio introduces the Envoy sidecar proxy to each Pod, along with the container that carries the microservice.</w:t>
      </w:r>
    </w:p>
    <w:p w14:paraId="4260CF08" w14:textId="77777777" w:rsidR="00362990" w:rsidRPr="001815DC" w:rsidRDefault="00362990" w:rsidP="00362990">
      <w:pPr>
        <w:pStyle w:val="Heading3"/>
        <w:rPr>
          <w:i/>
          <w:iCs/>
          <w:sz w:val="20"/>
          <w:szCs w:val="20"/>
        </w:rPr>
      </w:pPr>
      <w:r w:rsidRPr="001815DC">
        <w:rPr>
          <w:i/>
          <w:iCs/>
          <w:sz w:val="20"/>
          <w:szCs w:val="20"/>
        </w:rPr>
        <w:t>12.1.3 Deploying microservices</w:t>
      </w:r>
    </w:p>
    <w:p w14:paraId="16F33542" w14:textId="77777777" w:rsidR="00362990" w:rsidRPr="00EC1170" w:rsidRDefault="00362990" w:rsidP="00362990">
      <w:pPr>
        <w:pStyle w:val="body"/>
        <w:rPr>
          <w:sz w:val="20"/>
          <w:szCs w:val="20"/>
        </w:rPr>
      </w:pPr>
      <w:r w:rsidRPr="00EC1170">
        <w:rPr>
          <w:sz w:val="20"/>
          <w:szCs w:val="20"/>
        </w:rPr>
        <w:t>To create three Kubernetes Deployments and the corresponding Services with respect to the STS, Order Processing, and Inventory microservices, run the following command from the chapter12/sample01 directory:</w:t>
      </w:r>
    </w:p>
    <w:p w14:paraId="0B4EE6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
    <w:p w14:paraId="6CE0B425" w14:textId="77777777" w:rsidR="00362990" w:rsidRPr="00EC1170" w:rsidRDefault="00362990" w:rsidP="00362990">
      <w:pPr>
        <w:pStyle w:val="HTMLPreformatted"/>
        <w:rPr>
          <w:rFonts w:ascii="Times New Roman" w:hAnsi="Times New Roman" w:cs="Times New Roman"/>
        </w:rPr>
      </w:pPr>
    </w:p>
    <w:p w14:paraId="036BD5F3" w14:textId="77777777" w:rsidR="00362990" w:rsidRPr="00EC1170" w:rsidRDefault="00362990" w:rsidP="00362990">
      <w:pPr>
        <w:pStyle w:val="HTMLPreformatted"/>
        <w:rPr>
          <w:rFonts w:ascii="Times New Roman" w:hAnsi="Times New Roman" w:cs="Times New Roman"/>
        </w:rPr>
      </w:pPr>
    </w:p>
    <w:p w14:paraId="5AFB6AF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/inventory-application-properties-config-map created</w:t>
      </w:r>
    </w:p>
    <w:p w14:paraId="7A43A5E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/inventory-deployment created</w:t>
      </w:r>
    </w:p>
    <w:p w14:paraId="10415C4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service/inventory-service created</w:t>
      </w:r>
    </w:p>
    <w:p w14:paraId="367DC7E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/orders-application-properties-config-map created</w:t>
      </w:r>
    </w:p>
    <w:p w14:paraId="126B37B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/orders-deployment created</w:t>
      </w:r>
    </w:p>
    <w:p w14:paraId="364574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service/orders-service created</w:t>
      </w:r>
    </w:p>
    <w:p w14:paraId="218A6086"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-application-properties-config-map created</w:t>
      </w:r>
    </w:p>
    <w:p w14:paraId="54A5A5E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w:t>
      </w:r>
      <w:proofErr w:type="spellStart"/>
      <w:r w:rsidRPr="00EC1170">
        <w:rPr>
          <w:rFonts w:ascii="Times New Roman" w:hAnsi="Times New Roman" w:cs="Times New Roman"/>
        </w:rPr>
        <w:t>jwt</w:t>
      </w:r>
      <w:proofErr w:type="spellEnd"/>
      <w:r w:rsidRPr="00EC1170">
        <w:rPr>
          <w:rFonts w:ascii="Times New Roman" w:hAnsi="Times New Roman" w:cs="Times New Roman"/>
        </w:rPr>
        <w:t>-keystore-config-map created</w:t>
      </w:r>
    </w:p>
    <w:p w14:paraId="71DA9C1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secret/</w:t>
      </w:r>
      <w:proofErr w:type="spellStart"/>
      <w:r w:rsidRPr="00EC1170">
        <w:rPr>
          <w:rFonts w:ascii="Times New Roman" w:hAnsi="Times New Roman" w:cs="Times New Roman"/>
        </w:rPr>
        <w:t>sts</w:t>
      </w:r>
      <w:proofErr w:type="spellEnd"/>
      <w:r w:rsidRPr="00EC1170">
        <w:rPr>
          <w:rFonts w:ascii="Times New Roman" w:hAnsi="Times New Roman" w:cs="Times New Roman"/>
        </w:rPr>
        <w:t>-keystore-secrets created</w:t>
      </w:r>
    </w:p>
    <w:p w14:paraId="6AA2B38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-deployment created</w:t>
      </w:r>
    </w:p>
    <w:p w14:paraId="7ECF5E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w:t>
      </w:r>
      <w:proofErr w:type="spellStart"/>
      <w:r w:rsidRPr="00EC1170">
        <w:rPr>
          <w:rFonts w:ascii="Times New Roman" w:hAnsi="Times New Roman" w:cs="Times New Roman"/>
        </w:rPr>
        <w:t>sts</w:t>
      </w:r>
      <w:proofErr w:type="spellEnd"/>
      <w:r w:rsidRPr="00EC1170">
        <w:rPr>
          <w:rFonts w:ascii="Times New Roman" w:hAnsi="Times New Roman" w:cs="Times New Roman"/>
        </w:rPr>
        <w:t>-service created</w:t>
      </w:r>
    </w:p>
    <w:p w14:paraId="74645227" w14:textId="77777777" w:rsidR="00362990" w:rsidRPr="00EC1170" w:rsidRDefault="00362990" w:rsidP="00362990">
      <w:pPr>
        <w:pStyle w:val="body"/>
        <w:rPr>
          <w:sz w:val="20"/>
          <w:szCs w:val="20"/>
        </w:rPr>
      </w:pPr>
      <w:r w:rsidRPr="00EC1170">
        <w:rPr>
          <w:sz w:val="20"/>
          <w:szCs w:val="20"/>
        </w:rPr>
        <w:t>Let’s run the following command to verify the environment. This shows three Pods, each one corresponding to a microservice. In each Pod, we see two containers, one for the microservice and the other for the Envoy proxy:</w:t>
      </w:r>
    </w:p>
    <w:p w14:paraId="47B094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w:t>
      </w:r>
    </w:p>
    <w:p w14:paraId="5C4C7F89" w14:textId="77777777" w:rsidR="00362990" w:rsidRPr="00EC1170" w:rsidRDefault="00362990" w:rsidP="00362990">
      <w:pPr>
        <w:pStyle w:val="HTMLPreformatted"/>
        <w:rPr>
          <w:rFonts w:ascii="Times New Roman" w:hAnsi="Times New Roman" w:cs="Times New Roman"/>
        </w:rPr>
      </w:pPr>
    </w:p>
    <w:p w14:paraId="7DC59803" w14:textId="77777777" w:rsidR="00362990" w:rsidRPr="00EC1170" w:rsidRDefault="00362990" w:rsidP="00362990">
      <w:pPr>
        <w:pStyle w:val="HTMLPreformatted"/>
        <w:rPr>
          <w:rFonts w:ascii="Times New Roman" w:hAnsi="Times New Roman" w:cs="Times New Roman"/>
        </w:rPr>
      </w:pPr>
    </w:p>
    <w:p w14:paraId="2065A4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READY   STATUS             RESTARTS</w:t>
      </w:r>
    </w:p>
    <w:p w14:paraId="7671F9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inventory-deployment-7848664f49-x9z7h   2/2     Running            0 </w:t>
      </w:r>
    </w:p>
    <w:p w14:paraId="0D6EB70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orders-deployment-7f5564c8d4-ttgb2      2/2     Running            0</w:t>
      </w:r>
    </w:p>
    <w:p w14:paraId="6B70A4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sts-deployment-85cdd8c7cd-qk2c5         2/2     Running            0 </w:t>
      </w:r>
    </w:p>
    <w:p w14:paraId="5B644A65" w14:textId="77777777" w:rsidR="00362990" w:rsidRPr="00FE7AEE" w:rsidRDefault="00362990" w:rsidP="00362990">
      <w:pPr>
        <w:pStyle w:val="body"/>
        <w:rPr>
          <w:i/>
          <w:iCs/>
          <w:sz w:val="20"/>
          <w:szCs w:val="20"/>
        </w:rPr>
      </w:pPr>
      <w:r w:rsidRPr="00EC1170">
        <w:rPr>
          <w:sz w:val="20"/>
          <w:szCs w:val="20"/>
        </w:rPr>
        <w:t xml:space="preserve">Next, you can run the following command to list the available Services. </w:t>
      </w:r>
      <w:r w:rsidRPr="00FE7AEE">
        <w:rPr>
          <w:i/>
          <w:iCs/>
          <w:sz w:val="20"/>
          <w:szCs w:val="20"/>
        </w:rPr>
        <w:t xml:space="preserve">Here, we have </w:t>
      </w:r>
      <w:r w:rsidRPr="00FE7AEE">
        <w:rPr>
          <w:rStyle w:val="HTMLCode"/>
          <w:rFonts w:ascii="Times New Roman" w:hAnsi="Times New Roman" w:cs="Times New Roman"/>
          <w:i/>
          <w:iCs/>
        </w:rPr>
        <w:t>orders-service</w:t>
      </w:r>
      <w:r w:rsidRPr="00FE7AEE">
        <w:rPr>
          <w:i/>
          <w:iCs/>
          <w:sz w:val="20"/>
          <w:szCs w:val="20"/>
        </w:rPr>
        <w:t xml:space="preserve"> and </w:t>
      </w:r>
      <w:proofErr w:type="spellStart"/>
      <w:r w:rsidRPr="00FE7AEE">
        <w:rPr>
          <w:rStyle w:val="HTMLCode"/>
          <w:rFonts w:ascii="Times New Roman" w:hAnsi="Times New Roman" w:cs="Times New Roman"/>
          <w:i/>
          <w:iCs/>
        </w:rPr>
        <w:t>sts</w:t>
      </w:r>
      <w:proofErr w:type="spellEnd"/>
      <w:r w:rsidRPr="00FE7AEE">
        <w:rPr>
          <w:rStyle w:val="HTMLCode"/>
          <w:rFonts w:ascii="Times New Roman" w:hAnsi="Times New Roman" w:cs="Times New Roman"/>
          <w:i/>
          <w:iCs/>
        </w:rPr>
        <w:t>-service</w:t>
      </w:r>
      <w:r w:rsidRPr="00FE7AEE">
        <w:rPr>
          <w:i/>
          <w:iCs/>
          <w:sz w:val="20"/>
          <w:szCs w:val="20"/>
        </w:rPr>
        <w:t xml:space="preserve"> of the </w:t>
      </w:r>
      <w:proofErr w:type="spellStart"/>
      <w:r w:rsidRPr="00FE7AEE">
        <w:rPr>
          <w:i/>
          <w:iCs/>
          <w:sz w:val="20"/>
          <w:szCs w:val="20"/>
        </w:rPr>
        <w:t>LoadBalancer</w:t>
      </w:r>
      <w:proofErr w:type="spellEnd"/>
      <w:r w:rsidRPr="00FE7AEE">
        <w:rPr>
          <w:i/>
          <w:iCs/>
          <w:sz w:val="20"/>
          <w:szCs w:val="20"/>
        </w:rPr>
        <w:t xml:space="preserve"> type.</w:t>
      </w:r>
      <w:hyperlink r:id="rId194" w:anchor="pgfId-1091249" w:history="1">
        <w:r w:rsidRPr="00FE7AEE">
          <w:rPr>
            <w:rStyle w:val="Hyperlink"/>
            <w:i/>
            <w:iCs/>
            <w:sz w:val="20"/>
            <w:szCs w:val="20"/>
          </w:rPr>
          <w:t>1</w:t>
        </w:r>
      </w:hyperlink>
      <w:r w:rsidRPr="00FE7AEE">
        <w:rPr>
          <w:i/>
          <w:iCs/>
          <w:sz w:val="20"/>
          <w:szCs w:val="20"/>
        </w:rPr>
        <w:t xml:space="preserve"> That means these two Services are publicly accessible. When we use Istio, we do not need to make these Services of </w:t>
      </w:r>
      <w:proofErr w:type="spellStart"/>
      <w:r w:rsidRPr="00FE7AEE">
        <w:rPr>
          <w:i/>
          <w:iCs/>
          <w:sz w:val="20"/>
          <w:szCs w:val="20"/>
        </w:rPr>
        <w:t>LoadBalancer</w:t>
      </w:r>
      <w:proofErr w:type="spellEnd"/>
      <w:r w:rsidRPr="00FE7AEE">
        <w:rPr>
          <w:i/>
          <w:iCs/>
          <w:sz w:val="20"/>
          <w:szCs w:val="20"/>
        </w:rPr>
        <w:t xml:space="preserve"> type, because we are going to use the Istio Ingress gateway anyway--and all the traffic should flow through it. If we have a Service of </w:t>
      </w:r>
      <w:proofErr w:type="spellStart"/>
      <w:r w:rsidRPr="00FE7AEE">
        <w:rPr>
          <w:i/>
          <w:iCs/>
          <w:sz w:val="20"/>
          <w:szCs w:val="20"/>
        </w:rPr>
        <w:t>LoadBalancer</w:t>
      </w:r>
      <w:proofErr w:type="spellEnd"/>
      <w:r w:rsidRPr="00FE7AEE">
        <w:rPr>
          <w:i/>
          <w:iCs/>
          <w:sz w:val="20"/>
          <w:szCs w:val="20"/>
        </w:rPr>
        <w:t xml:space="preserve"> type, and expose that via the Istio Ingress gateway, we create two entry points for that microservice. You can access the microservice with the external IP address of the Service, as well as with the IP address of the Istio Ingress gateway, which does not sound good:</w:t>
      </w:r>
    </w:p>
    <w:p w14:paraId="3186FB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services</w:t>
      </w:r>
    </w:p>
    <w:p w14:paraId="225827F0" w14:textId="77777777" w:rsidR="00362990" w:rsidRPr="00EC1170" w:rsidRDefault="00362990" w:rsidP="00362990">
      <w:pPr>
        <w:pStyle w:val="HTMLPreformatted"/>
        <w:rPr>
          <w:rFonts w:ascii="Times New Roman" w:hAnsi="Times New Roman" w:cs="Times New Roman"/>
        </w:rPr>
      </w:pPr>
    </w:p>
    <w:p w14:paraId="2B00DC1C" w14:textId="77777777" w:rsidR="00362990" w:rsidRPr="00EC1170" w:rsidRDefault="00362990" w:rsidP="00362990">
      <w:pPr>
        <w:pStyle w:val="HTMLPreformatted"/>
        <w:rPr>
          <w:rFonts w:ascii="Times New Roman" w:hAnsi="Times New Roman" w:cs="Times New Roman"/>
        </w:rPr>
      </w:pPr>
    </w:p>
    <w:p w14:paraId="5B08E1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TYPE         CLUSTER-IP     EXTERNAL-IP      PORT(S)</w:t>
      </w:r>
    </w:p>
    <w:p w14:paraId="7EB863F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inventory-service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10.39.243.179  &lt;none&gt;           80/TCP</w:t>
      </w:r>
    </w:p>
    <w:p w14:paraId="02DF29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orders-service    </w:t>
      </w: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10.39.242.8    35.247.11.161    80:32515/TCP</w:t>
      </w:r>
    </w:p>
    <w:p w14:paraId="46427E5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w:t>
      </w: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10.39.243.231  35.199.169.214   80:31569/TCP</w:t>
      </w:r>
    </w:p>
    <w:p w14:paraId="7FF6D515" w14:textId="77777777" w:rsidR="00362990" w:rsidRPr="00EC1170" w:rsidRDefault="00362990" w:rsidP="00362990">
      <w:pPr>
        <w:pStyle w:val="body"/>
        <w:rPr>
          <w:sz w:val="20"/>
          <w:szCs w:val="20"/>
        </w:rPr>
      </w:pPr>
      <w:r w:rsidRPr="00EC1170">
        <w:rPr>
          <w:sz w:val="20"/>
          <w:szCs w:val="20"/>
        </w:rPr>
        <w:t xml:space="preserve">If you look at the </w:t>
      </w:r>
      <w:r w:rsidRPr="00EC1170">
        <w:rPr>
          <w:rStyle w:val="HTMLCode"/>
          <w:rFonts w:ascii="Times New Roman" w:hAnsi="Times New Roman" w:cs="Times New Roman"/>
        </w:rPr>
        <w:t>PORT</w:t>
      </w:r>
      <w:r w:rsidRPr="00EC1170">
        <w:rPr>
          <w:sz w:val="20"/>
          <w:szCs w:val="20"/>
        </w:rPr>
        <w:t xml:space="preserve"> column in the preceding output, you’ll notice that all three Services are running on HTTP on port 80 (not over TLS), which is not good in terms of security. In section 12.2, we discuss how to use the Istio Ingress gateway to protect these Services with TLS. Also in section 12.2, we are going to redeploy both the </w:t>
      </w:r>
      <w:r w:rsidRPr="00EC1170">
        <w:rPr>
          <w:rStyle w:val="HTMLCode"/>
          <w:rFonts w:ascii="Times New Roman" w:hAnsi="Times New Roman" w:cs="Times New Roman"/>
        </w:rPr>
        <w:t>orders-service</w:t>
      </w:r>
      <w:r w:rsidRPr="00EC1170">
        <w:rPr>
          <w:sz w:val="20"/>
          <w:szCs w:val="20"/>
        </w:rPr>
        <w:t xml:space="preserve"> and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-service</w:t>
      </w:r>
      <w:r w:rsidRPr="00EC1170">
        <w:rPr>
          <w:sz w:val="20"/>
          <w:szCs w:val="20"/>
        </w:rPr>
        <w:t xml:space="preserve"> Services as </w:t>
      </w:r>
      <w:proofErr w:type="spellStart"/>
      <w:r w:rsidRPr="00EC1170">
        <w:rPr>
          <w:rStyle w:val="HTMLCode"/>
          <w:rFonts w:ascii="Times New Roman" w:hAnsi="Times New Roman" w:cs="Times New Roman"/>
        </w:rPr>
        <w:t>ClusterIP</w:t>
      </w:r>
      <w:proofErr w:type="spellEnd"/>
      <w:r w:rsidRPr="00EC1170">
        <w:rPr>
          <w:sz w:val="20"/>
          <w:szCs w:val="20"/>
        </w:rPr>
        <w:t xml:space="preserve"> Services, so they won’t be directly accessible outside the Kubernetes cluster.</w:t>
      </w:r>
    </w:p>
    <w:p w14:paraId="3B597DEA" w14:textId="77777777" w:rsidR="00362990" w:rsidRPr="001815DC" w:rsidRDefault="00362990" w:rsidP="00362990">
      <w:pPr>
        <w:pStyle w:val="Heading3"/>
        <w:rPr>
          <w:i/>
          <w:iCs/>
          <w:sz w:val="20"/>
          <w:szCs w:val="20"/>
        </w:rPr>
      </w:pPr>
      <w:r w:rsidRPr="001815DC">
        <w:rPr>
          <w:i/>
          <w:iCs/>
          <w:sz w:val="20"/>
          <w:szCs w:val="20"/>
        </w:rPr>
        <w:t xml:space="preserve">12.1.4 Redeploying Order Processing and STS as </w:t>
      </w:r>
      <w:proofErr w:type="spellStart"/>
      <w:r w:rsidRPr="001815DC">
        <w:rPr>
          <w:i/>
          <w:iCs/>
          <w:sz w:val="20"/>
          <w:szCs w:val="20"/>
        </w:rPr>
        <w:t>NodePort</w:t>
      </w:r>
      <w:proofErr w:type="spellEnd"/>
      <w:r w:rsidRPr="001815DC">
        <w:rPr>
          <w:i/>
          <w:iCs/>
          <w:sz w:val="20"/>
          <w:szCs w:val="20"/>
        </w:rPr>
        <w:t xml:space="preserve"> Services</w:t>
      </w:r>
    </w:p>
    <w:p w14:paraId="73405A70" w14:textId="77777777" w:rsidR="00362990" w:rsidRPr="00EC1170" w:rsidRDefault="00362990" w:rsidP="00362990">
      <w:pPr>
        <w:pStyle w:val="body"/>
        <w:rPr>
          <w:sz w:val="20"/>
          <w:szCs w:val="20"/>
        </w:rPr>
      </w:pPr>
      <w:r w:rsidRPr="00EC1170">
        <w:rPr>
          <w:sz w:val="20"/>
          <w:szCs w:val="20"/>
        </w:rPr>
        <w:t xml:space="preserve">You need to follow this section only if you are using a local Kubernetes cluster on Docker Desktop or </w:t>
      </w:r>
      <w:proofErr w:type="spellStart"/>
      <w:r w:rsidRPr="00EC1170">
        <w:rPr>
          <w:sz w:val="20"/>
          <w:szCs w:val="20"/>
        </w:rPr>
        <w:t>Minikube</w:t>
      </w:r>
      <w:proofErr w:type="spellEnd"/>
      <w:r w:rsidRPr="00EC1170">
        <w:rPr>
          <w:sz w:val="20"/>
          <w:szCs w:val="20"/>
        </w:rPr>
        <w:t xml:space="preserve">, where the Services of </w:t>
      </w:r>
      <w:proofErr w:type="spellStart"/>
      <w:r w:rsidRPr="00EC1170">
        <w:rPr>
          <w:sz w:val="20"/>
          <w:szCs w:val="20"/>
        </w:rPr>
        <w:t>LoadBalancer</w:t>
      </w:r>
      <w:proofErr w:type="spellEnd"/>
      <w:r w:rsidRPr="00EC1170">
        <w:rPr>
          <w:sz w:val="20"/>
          <w:szCs w:val="20"/>
        </w:rPr>
        <w:t xml:space="preserve"> type won’t still let you access them outside the cluster, as you do not have an external load balancer in your environment. In that case, you can change the Service type of the Order Processing and STS microservices to </w:t>
      </w:r>
      <w:proofErr w:type="spellStart"/>
      <w:r w:rsidRPr="00EC1170">
        <w:rPr>
          <w:sz w:val="20"/>
          <w:szCs w:val="20"/>
        </w:rPr>
        <w:t>NodePort</w:t>
      </w:r>
      <w:proofErr w:type="spellEnd"/>
      <w:r w:rsidRPr="00EC1170">
        <w:rPr>
          <w:sz w:val="20"/>
          <w:szCs w:val="20"/>
        </w:rPr>
        <w:t xml:space="preserve"> type. Then you can access both the microservices with the port of the node and the corresponding node IP address (which is localhost or 127.0.0.1).</w:t>
      </w:r>
    </w:p>
    <w:p w14:paraId="06DA7221" w14:textId="77777777" w:rsidR="00362990" w:rsidRPr="00EC1170" w:rsidRDefault="00362990" w:rsidP="00362990">
      <w:pPr>
        <w:pStyle w:val="body"/>
        <w:rPr>
          <w:sz w:val="20"/>
          <w:szCs w:val="20"/>
        </w:rPr>
      </w:pPr>
      <w:r w:rsidRPr="00EC1170">
        <w:rPr>
          <w:sz w:val="20"/>
          <w:szCs w:val="20"/>
        </w:rPr>
        <w:t xml:space="preserve">To do that, run the following command from chapter12/sample01/docker-desktop directory. This will delete the </w:t>
      </w:r>
      <w:r w:rsidRPr="00EC1170">
        <w:rPr>
          <w:rStyle w:val="HTMLCode"/>
          <w:rFonts w:ascii="Times New Roman" w:hAnsi="Times New Roman" w:cs="Times New Roman"/>
        </w:rPr>
        <w:t>orders-service</w:t>
      </w:r>
      <w:r w:rsidRPr="00EC1170">
        <w:rPr>
          <w:sz w:val="20"/>
          <w:szCs w:val="20"/>
        </w:rPr>
        <w:t xml:space="preserve"> and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-service</w:t>
      </w:r>
      <w:r w:rsidRPr="00EC1170">
        <w:rPr>
          <w:sz w:val="20"/>
          <w:szCs w:val="20"/>
        </w:rPr>
        <w:t xml:space="preserve"> Services (if already there) and redeploy both as </w:t>
      </w:r>
      <w:proofErr w:type="spellStart"/>
      <w:r w:rsidRPr="00EC1170">
        <w:rPr>
          <w:sz w:val="20"/>
          <w:szCs w:val="20"/>
        </w:rPr>
        <w:t>NodePort</w:t>
      </w:r>
      <w:proofErr w:type="spellEnd"/>
      <w:r w:rsidRPr="00EC1170">
        <w:rPr>
          <w:sz w:val="20"/>
          <w:szCs w:val="20"/>
        </w:rPr>
        <w:t xml:space="preserve"> type Services. As per the output of the command, the node port of the </w:t>
      </w:r>
      <w:r w:rsidRPr="00EC1170">
        <w:rPr>
          <w:rStyle w:val="HTMLCode"/>
          <w:rFonts w:ascii="Times New Roman" w:hAnsi="Times New Roman" w:cs="Times New Roman"/>
        </w:rPr>
        <w:t>orders-service</w:t>
      </w:r>
      <w:r w:rsidRPr="00EC1170">
        <w:rPr>
          <w:sz w:val="20"/>
          <w:szCs w:val="20"/>
        </w:rPr>
        <w:t xml:space="preserve"> is 32485, and the node port of the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-service</w:t>
      </w:r>
      <w:r w:rsidRPr="00EC1170">
        <w:rPr>
          <w:sz w:val="20"/>
          <w:szCs w:val="20"/>
        </w:rPr>
        <w:t xml:space="preserve"> is 31310:</w:t>
      </w:r>
    </w:p>
    <w:p w14:paraId="0558FD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sh</w:t>
      </w:r>
      <w:proofErr w:type="spellEnd"/>
      <w:r w:rsidRPr="00EC1170">
        <w:rPr>
          <w:rFonts w:ascii="Times New Roman" w:hAnsi="Times New Roman" w:cs="Times New Roman"/>
        </w:rPr>
        <w:t xml:space="preserve"> deploy-locally.sh</w:t>
      </w:r>
    </w:p>
    <w:p w14:paraId="420CB86C" w14:textId="77777777" w:rsidR="00362990" w:rsidRPr="00EC1170" w:rsidRDefault="00362990" w:rsidP="00362990">
      <w:pPr>
        <w:pStyle w:val="HTMLPreformatted"/>
        <w:rPr>
          <w:rFonts w:ascii="Times New Roman" w:hAnsi="Times New Roman" w:cs="Times New Roman"/>
        </w:rPr>
      </w:pPr>
    </w:p>
    <w:p w14:paraId="7D0BEE1C" w14:textId="77777777" w:rsidR="00362990" w:rsidRPr="00EC1170" w:rsidRDefault="00362990" w:rsidP="00362990">
      <w:pPr>
        <w:pStyle w:val="HTMLPreformatted"/>
        <w:rPr>
          <w:rFonts w:ascii="Times New Roman" w:hAnsi="Times New Roman" w:cs="Times New Roman"/>
        </w:rPr>
      </w:pPr>
    </w:p>
    <w:p w14:paraId="4DBA91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TYPE         CLUSTER-IP     EXTERNAL-IP   PORT(S)</w:t>
      </w:r>
    </w:p>
    <w:p w14:paraId="095C44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inventory-service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10.97.213.70   &lt;none&gt;        80/TCP</w:t>
      </w:r>
    </w:p>
    <w:p w14:paraId="33C6FC4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orders-service     </w:t>
      </w:r>
      <w:proofErr w:type="spellStart"/>
      <w:r w:rsidRPr="00EC1170">
        <w:rPr>
          <w:rFonts w:ascii="Times New Roman" w:hAnsi="Times New Roman" w:cs="Times New Roman"/>
        </w:rPr>
        <w:t>NodePort</w:t>
      </w:r>
      <w:proofErr w:type="spellEnd"/>
      <w:r w:rsidRPr="00EC1170">
        <w:rPr>
          <w:rFonts w:ascii="Times New Roman" w:hAnsi="Times New Roman" w:cs="Times New Roman"/>
        </w:rPr>
        <w:t xml:space="preserve">     10.96.187.28   &lt;none&gt;        80:32485/TCP </w:t>
      </w:r>
    </w:p>
    <w:p w14:paraId="73C8166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w:t>
      </w:r>
      <w:proofErr w:type="spellStart"/>
      <w:r w:rsidRPr="00EC1170">
        <w:rPr>
          <w:rFonts w:ascii="Times New Roman" w:hAnsi="Times New Roman" w:cs="Times New Roman"/>
        </w:rPr>
        <w:t>NodePort</w:t>
      </w:r>
      <w:proofErr w:type="spellEnd"/>
      <w:r w:rsidRPr="00EC1170">
        <w:rPr>
          <w:rFonts w:ascii="Times New Roman" w:hAnsi="Times New Roman" w:cs="Times New Roman"/>
        </w:rPr>
        <w:t xml:space="preserve">     10.97.191.229  &lt;none&gt;        80:31310/TCP</w:t>
      </w:r>
    </w:p>
    <w:p w14:paraId="5E10C150" w14:textId="77777777" w:rsidR="00362990" w:rsidRPr="001815DC" w:rsidRDefault="00362990" w:rsidP="00362990">
      <w:pPr>
        <w:pStyle w:val="Heading3"/>
        <w:rPr>
          <w:i/>
          <w:iCs/>
          <w:sz w:val="20"/>
          <w:szCs w:val="20"/>
        </w:rPr>
      </w:pPr>
      <w:r w:rsidRPr="001815DC">
        <w:rPr>
          <w:i/>
          <w:iCs/>
          <w:sz w:val="20"/>
          <w:szCs w:val="20"/>
        </w:rPr>
        <w:t>12.1.5 Testing end-to-end flow</w:t>
      </w:r>
    </w:p>
    <w:p w14:paraId="43D50DFA" w14:textId="77777777" w:rsidR="00362990" w:rsidRPr="00EC1170" w:rsidRDefault="00362990" w:rsidP="00362990">
      <w:pPr>
        <w:pStyle w:val="body"/>
        <w:rPr>
          <w:sz w:val="20"/>
          <w:szCs w:val="20"/>
        </w:rPr>
      </w:pPr>
      <w:r w:rsidRPr="00EC1170">
        <w:rPr>
          <w:sz w:val="20"/>
          <w:szCs w:val="20"/>
        </w:rPr>
        <w:t>In this section, we are going to test the end-to-end flow, as shown in figure 12.1. Because the Order Processing microservice is secured with JWT, first we need to get a JWT from the STS, which the Order Processing microservice trusts. Let’s run the following curl command to talk to the STS and get a JWT. Here, we use curl to represent your client application; in the command, make sure to use the external IP address corresponding to your STS. If you followed section 12.1.4, you need to use the corresponding node port and localhost as the hostname:</w:t>
      </w:r>
    </w:p>
    <w:p w14:paraId="5F8609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342A8A32" w14:textId="77777777" w:rsidR="00362990" w:rsidRPr="00EC1170" w:rsidRDefault="00362990" w:rsidP="00362990">
      <w:pPr>
        <w:pStyle w:val="HTMLPreformatted"/>
        <w:rPr>
          <w:rFonts w:ascii="Times New Roman" w:hAnsi="Times New Roman" w:cs="Times New Roman"/>
        </w:rPr>
      </w:pPr>
    </w:p>
    <w:p w14:paraId="5F047D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4A5623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65A459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http://35.199.169.214/oauth/token</w:t>
      </w:r>
    </w:p>
    <w:p w14:paraId="6D02BF8E" w14:textId="77777777" w:rsidR="00362990" w:rsidRPr="00EC1170" w:rsidRDefault="00BB0BA5" w:rsidP="00362990">
      <w:pPr>
        <w:pStyle w:val="body"/>
        <w:rPr>
          <w:sz w:val="20"/>
          <w:szCs w:val="20"/>
        </w:rPr>
      </w:pPr>
      <w:hyperlink r:id="rId195" w:history="1">
        <w:r w:rsidR="00362990" w:rsidRPr="00EC1170">
          <w:rPr>
            <w:rStyle w:val="Hyperlink"/>
            <w:sz w:val="20"/>
            <w:szCs w:val="20"/>
          </w:rPr>
          <w:t>The following command does an HTTP</w:t>
        </w:r>
      </w:hyperlink>
      <w:r w:rsidR="00362990" w:rsidRPr="00EC1170">
        <w:rPr>
          <w:sz w:val="20"/>
          <w:szCs w:val="20"/>
        </w:rPr>
        <w:t xml:space="preserve"> </w:t>
      </w:r>
      <w:r w:rsidR="00362990" w:rsidRPr="00EC1170">
        <w:rPr>
          <w:rStyle w:val="HTMLCode"/>
          <w:rFonts w:ascii="Times New Roman" w:hAnsi="Times New Roman" w:cs="Times New Roman"/>
        </w:rPr>
        <w:t>GET</w:t>
      </w:r>
      <w:r w:rsidR="00362990" w:rsidRPr="00EC1170">
        <w:rPr>
          <w:sz w:val="20"/>
          <w:szCs w:val="20"/>
        </w:rPr>
        <w:t xml:space="preserve"> to the Order Processing microservice. We do not need to pass the JWT we obtained from the previous command, because we are not doing JWT verification at the service level. Later in the chapter, we discuss how to do JWT verification with Istio. In the following command, make sure to use the external IP address corresponding to your Order Processing microservice. If you followed section 12.1.4, you need to use the corresponding node port and localhost as the hostname:</w:t>
      </w:r>
    </w:p>
    <w:p w14:paraId="1D7B89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http://35.247.11.161/orders/11</w:t>
      </w:r>
    </w:p>
    <w:p w14:paraId="275A7259" w14:textId="77777777" w:rsidR="00362990" w:rsidRPr="00EC1170" w:rsidRDefault="00362990" w:rsidP="00362990">
      <w:pPr>
        <w:pStyle w:val="body"/>
        <w:rPr>
          <w:sz w:val="20"/>
          <w:szCs w:val="20"/>
        </w:rPr>
      </w:pPr>
      <w:r w:rsidRPr="00EC1170">
        <w:rPr>
          <w:sz w:val="20"/>
          <w:szCs w:val="20"/>
        </w:rPr>
        <w:t xml:space="preserve">Finally, let’s run the following command to </w:t>
      </w:r>
      <w:r w:rsidRPr="00EC1170">
        <w:rPr>
          <w:rStyle w:val="HTMLCode"/>
          <w:rFonts w:ascii="Times New Roman" w:hAnsi="Times New Roman" w:cs="Times New Roman"/>
        </w:rPr>
        <w:t>POST</w:t>
      </w:r>
      <w:r w:rsidRPr="00EC1170">
        <w:rPr>
          <w:sz w:val="20"/>
          <w:szCs w:val="20"/>
        </w:rPr>
        <w:t xml:space="preserve"> to the Order Processing microservice, which internally calls the Inventory microservice. Again, in the curl command, make sure to use the external IP address corresponding to your Order Processing microservice; or if you followed section 12.1.4, you need to use the corresponding node port and localhost as the hostname:</w:t>
      </w:r>
    </w:p>
    <w:p w14:paraId="53E189E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\&gt; curl -k -v http://35.247.11.161/orders \</w:t>
      </w:r>
    </w:p>
    <w:p w14:paraId="0E7497B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29ED53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109BA27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DB4518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49A949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7E63F5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5BBBD2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4F8F10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3E6748D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1B6342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9F8C2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w:t>
      </w:r>
    </w:p>
    <w:p w14:paraId="6739D7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11D591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4DEFB7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006BE5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65AF2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A070E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6BD023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2AEBA24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CBC5E1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173A2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5C218D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E313E8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12398D34" w14:textId="77777777" w:rsidR="00362990" w:rsidRPr="00EC1170" w:rsidRDefault="00362990" w:rsidP="00362990">
      <w:pPr>
        <w:pStyle w:val="body"/>
        <w:rPr>
          <w:sz w:val="20"/>
          <w:szCs w:val="20"/>
        </w:rPr>
      </w:pPr>
      <w:r w:rsidRPr="00EC1170">
        <w:rPr>
          <w:sz w:val="20"/>
          <w:szCs w:val="20"/>
        </w:rPr>
        <w:t>All these communications happen over HTTP. This is an incomplete setup to verify that our Kubernetes environment works fine; in an ideal production setup, we should not expose any of the microservices just over HTTP. As we move forward in this chapter, we discuss how to make this incomplete setup more complete and secure.</w:t>
      </w:r>
    </w:p>
    <w:p w14:paraId="44EABF89" w14:textId="77777777" w:rsidR="00362990" w:rsidRPr="001815DC" w:rsidRDefault="00362990" w:rsidP="00362990">
      <w:pPr>
        <w:pStyle w:val="Heading2"/>
        <w:rPr>
          <w:i/>
          <w:iCs/>
          <w:sz w:val="20"/>
          <w:szCs w:val="20"/>
        </w:rPr>
      </w:pPr>
      <w:r w:rsidRPr="001815DC">
        <w:rPr>
          <w:i/>
          <w:iCs/>
          <w:sz w:val="20"/>
          <w:szCs w:val="20"/>
        </w:rPr>
        <w:t>12.2 Enabling TLS termination at the Istio Ingress gateway</w:t>
      </w:r>
    </w:p>
    <w:p w14:paraId="7CC2B4B8" w14:textId="77777777" w:rsidR="00362990" w:rsidRPr="00EC1170" w:rsidRDefault="00362990" w:rsidP="00362990">
      <w:pPr>
        <w:pStyle w:val="body"/>
        <w:rPr>
          <w:sz w:val="20"/>
          <w:szCs w:val="20"/>
        </w:rPr>
      </w:pPr>
      <w:r w:rsidRPr="00EC1170">
        <w:rPr>
          <w:sz w:val="20"/>
          <w:szCs w:val="20"/>
        </w:rPr>
        <w:t xml:space="preserve">In this section, we are going to expose the three microservices we deployed in Kubernetes in section 12.1 via the Istio Ingress gateway over TLS. The Istio Ingress gateway runs at the edge of the Kubernetes cluster; all the traffic coming to your service mesh ideally should go through the Ingress gateway (figure 12.3). Here, we enable TLS only at the Ingress gateway (each microservice will still run on HTTP). The Ingress gateway terminates TLS at the edge and then routes traffic over HTTP to the corresponding microservices. In section 12.3, we discuss how to enable </w:t>
      </w:r>
      <w:proofErr w:type="spellStart"/>
      <w:r w:rsidRPr="00EC1170">
        <w:rPr>
          <w:sz w:val="20"/>
          <w:szCs w:val="20"/>
        </w:rPr>
        <w:t>mTLS</w:t>
      </w:r>
      <w:proofErr w:type="spellEnd"/>
      <w:r w:rsidRPr="00EC1170">
        <w:rPr>
          <w:sz w:val="20"/>
          <w:szCs w:val="20"/>
        </w:rPr>
        <w:t xml:space="preserve"> between the Ingress gateway and the microservices--and also among microservices.</w:t>
      </w:r>
    </w:p>
    <w:p w14:paraId="549C01C3" w14:textId="4295513A"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"https://learning.oreilly.com/library/view/microservices-security-in/9781617295959/OEBPS/Images/CH12_F03_Siriwardena.png" \* MERGEFORMATINET </w:instrText>
      </w:r>
      <w:r w:rsidRPr="00EC1170">
        <w:rPr>
          <w:sz w:val="20"/>
          <w:szCs w:val="20"/>
        </w:rPr>
        <w:fldChar w:fldCharType="separate"/>
      </w:r>
      <w:r w:rsidRPr="00EC1170">
        <w:rPr>
          <w:noProof/>
          <w:sz w:val="20"/>
          <w:szCs w:val="20"/>
        </w:rPr>
        <w:drawing>
          <wp:inline distT="0" distB="0" distL="0" distR="0" wp14:anchorId="048C146A" wp14:editId="3016AEAB">
            <wp:extent cx="3631034" cy="1590223"/>
            <wp:effectExtent l="0" t="0" r="127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759364" cy="1646425"/>
                    </a:xfrm>
                    <a:prstGeom prst="rect">
                      <a:avLst/>
                    </a:prstGeom>
                    <a:noFill/>
                    <a:ln>
                      <a:noFill/>
                    </a:ln>
                  </pic:spPr>
                </pic:pic>
              </a:graphicData>
            </a:graphic>
          </wp:inline>
        </w:drawing>
      </w:r>
      <w:r w:rsidRPr="00EC1170">
        <w:rPr>
          <w:sz w:val="20"/>
          <w:szCs w:val="20"/>
        </w:rPr>
        <w:fldChar w:fldCharType="end"/>
      </w:r>
    </w:p>
    <w:p w14:paraId="7FFC66AF" w14:textId="77777777" w:rsidR="00362990" w:rsidRPr="00EC1170" w:rsidRDefault="00362990" w:rsidP="00362990">
      <w:pPr>
        <w:pStyle w:val="fm-figure-caption"/>
        <w:rPr>
          <w:sz w:val="20"/>
          <w:szCs w:val="20"/>
        </w:rPr>
      </w:pPr>
      <w:r w:rsidRPr="00EC1170">
        <w:rPr>
          <w:sz w:val="20"/>
          <w:szCs w:val="20"/>
        </w:rPr>
        <w:t>Figure 12.3 The Istio Ingress gateway intercepts all the requests coming to the microservice and terminates the TLS connection.</w:t>
      </w:r>
    </w:p>
    <w:p w14:paraId="10FC4768" w14:textId="77777777" w:rsidR="00362990" w:rsidRPr="001815DC" w:rsidRDefault="00362990" w:rsidP="00362990">
      <w:pPr>
        <w:pStyle w:val="Heading3"/>
        <w:rPr>
          <w:i/>
          <w:iCs/>
          <w:sz w:val="20"/>
          <w:szCs w:val="20"/>
        </w:rPr>
      </w:pPr>
      <w:r w:rsidRPr="001815DC">
        <w:rPr>
          <w:i/>
          <w:iCs/>
          <w:sz w:val="20"/>
          <w:szCs w:val="20"/>
        </w:rPr>
        <w:t>12.2.1 Deploying TLS certificates to the Istio Ingress gateway</w:t>
      </w:r>
    </w:p>
    <w:p w14:paraId="394C0FC3" w14:textId="77777777" w:rsidR="00362990" w:rsidRPr="00EC1170" w:rsidRDefault="00362990" w:rsidP="00362990">
      <w:pPr>
        <w:pStyle w:val="body"/>
        <w:rPr>
          <w:sz w:val="20"/>
          <w:szCs w:val="20"/>
        </w:rPr>
      </w:pPr>
      <w:r w:rsidRPr="00EC1170">
        <w:rPr>
          <w:sz w:val="20"/>
          <w:szCs w:val="20"/>
        </w:rPr>
        <w:t xml:space="preserve">In this section, we teach you how to enable TLS at the Istio Ingress gateway. To enable TLS, first we need to create a public/private key pair. Here, we use OpenSSL to generate the keys. OpenSSL is a commercial-grade </w:t>
      </w:r>
      <w:r w:rsidRPr="00EC1170">
        <w:rPr>
          <w:sz w:val="20"/>
          <w:szCs w:val="20"/>
        </w:rPr>
        <w:lastRenderedPageBreak/>
        <w:t>toolkit and cryptographic library for TLS that’s available for multiple platforms. Appendix G covers how to generate keys with OpenSSL in detail.</w:t>
      </w:r>
    </w:p>
    <w:p w14:paraId="36058169" w14:textId="77777777" w:rsidR="00362990" w:rsidRPr="00EC1170" w:rsidRDefault="00362990" w:rsidP="00362990">
      <w:pPr>
        <w:pStyle w:val="body"/>
        <w:rPr>
          <w:sz w:val="20"/>
          <w:szCs w:val="20"/>
        </w:rPr>
      </w:pPr>
      <w:r w:rsidRPr="00EC1170">
        <w:rPr>
          <w:sz w:val="20"/>
          <w:szCs w:val="20"/>
        </w:rPr>
        <w:t>The following command uses an OpenSSL Docker image, which we can use to generate keys, so you don’t need to worry about installing OpenSSL locally. Run the following command from the chapter12/sample02 directory, and when the OpenSSL container spins up, it provides a prompt to execute the OpenSSL commands:</w:t>
      </w:r>
    </w:p>
    <w:p w14:paraId="0C425D42" w14:textId="77777777" w:rsidR="00362990" w:rsidRPr="00EC1170" w:rsidRDefault="00BB0BA5" w:rsidP="00362990">
      <w:pPr>
        <w:pStyle w:val="HTMLPreformatted"/>
        <w:rPr>
          <w:rFonts w:ascii="Times New Roman" w:hAnsi="Times New Roman" w:cs="Times New Roman"/>
        </w:rPr>
      </w:pPr>
      <w:hyperlink r:id="rId197" w:history="1">
        <w:r w:rsidR="00362990" w:rsidRPr="00EC1170">
          <w:rPr>
            <w:rStyle w:val="Hyperlink"/>
            <w:rFonts w:ascii="Times New Roman" w:hAnsi="Times New Roman" w:cs="Times New Roman"/>
          </w:rPr>
          <w:t>\&gt; docker run -it -v $(</w:t>
        </w:r>
        <w:proofErr w:type="spellStart"/>
        <w:r w:rsidR="00362990" w:rsidRPr="00EC1170">
          <w:rPr>
            <w:rStyle w:val="Hyperlink"/>
            <w:rFonts w:ascii="Times New Roman" w:hAnsi="Times New Roman" w:cs="Times New Roman"/>
          </w:rPr>
          <w:t>pwd</w:t>
        </w:r>
        <w:proofErr w:type="spellEnd"/>
        <w:r w:rsidR="00362990" w:rsidRPr="00EC1170">
          <w:rPr>
            <w:rStyle w:val="Hyperlink"/>
            <w:rFonts w:ascii="Times New Roman" w:hAnsi="Times New Roman" w:cs="Times New Roman"/>
          </w:rPr>
          <w:t xml:space="preserve">):/export </w:t>
        </w:r>
        <w:proofErr w:type="spellStart"/>
        <w:r w:rsidR="00362990" w:rsidRPr="00EC1170">
          <w:rPr>
            <w:rStyle w:val="Hyperlink"/>
            <w:rFonts w:ascii="Times New Roman" w:hAnsi="Times New Roman" w:cs="Times New Roman"/>
          </w:rPr>
          <w:t>prabath</w:t>
        </w:r>
        <w:proofErr w:type="spellEnd"/>
        <w:r w:rsidR="00362990" w:rsidRPr="00EC1170">
          <w:rPr>
            <w:rStyle w:val="Hyperlink"/>
            <w:rFonts w:ascii="Times New Roman" w:hAnsi="Times New Roman" w:cs="Times New Roman"/>
          </w:rPr>
          <w:t>/</w:t>
        </w:r>
        <w:proofErr w:type="spellStart"/>
        <w:r w:rsidR="00362990" w:rsidRPr="00EC1170">
          <w:rPr>
            <w:rStyle w:val="Hyperlink"/>
            <w:rFonts w:ascii="Times New Roman" w:hAnsi="Times New Roman" w:cs="Times New Roman"/>
          </w:rPr>
          <w:t>openssl</w:t>
        </w:r>
        <w:proofErr w:type="spellEnd"/>
      </w:hyperlink>
    </w:p>
    <w:p w14:paraId="690064B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4F24EC71" w14:textId="77777777" w:rsidR="00362990" w:rsidRPr="00EC1170" w:rsidRDefault="00362990" w:rsidP="00362990">
      <w:pPr>
        <w:pStyle w:val="body"/>
        <w:rPr>
          <w:sz w:val="20"/>
          <w:szCs w:val="20"/>
        </w:rPr>
      </w:pPr>
      <w:r w:rsidRPr="00EC1170">
        <w:rPr>
          <w:sz w:val="20"/>
          <w:szCs w:val="20"/>
        </w:rPr>
        <w:t xml:space="preserve">Run the following OpenSSL command to generate a public/private key pair; you can find the generated keys inside the chapter12/sample02/gateway-keys directory. When you pull the samples from the GitHub repository, the keys are already in the chapter12/sample02/gateway-keys directory--so before executing the following command, make sure to delete them. Alternatively, you can skip the key generation and use the keys from the GitHub repository. To exit from the OpenSSL Docker container, type </w:t>
      </w:r>
      <w:r w:rsidRPr="00EC1170">
        <w:rPr>
          <w:rStyle w:val="HTMLCode"/>
          <w:rFonts w:ascii="Times New Roman" w:hAnsi="Times New Roman" w:cs="Times New Roman"/>
        </w:rPr>
        <w:t>exit</w:t>
      </w:r>
      <w:r w:rsidRPr="00EC1170">
        <w:rPr>
          <w:sz w:val="20"/>
          <w:szCs w:val="20"/>
        </w:rPr>
        <w:t>:</w:t>
      </w:r>
    </w:p>
    <w:p w14:paraId="568F7F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openssl</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req</w:t>
      </w:r>
      <w:proofErr w:type="spellEnd"/>
      <w:r w:rsidRPr="00EC1170">
        <w:rPr>
          <w:rFonts w:ascii="Times New Roman" w:hAnsi="Times New Roman" w:cs="Times New Roman"/>
        </w:rPr>
        <w:t xml:space="preserve">  -nodes -new -x509 -</w:t>
      </w:r>
      <w:proofErr w:type="spellStart"/>
      <w:r w:rsidRPr="00EC1170">
        <w:rPr>
          <w:rFonts w:ascii="Times New Roman" w:hAnsi="Times New Roman" w:cs="Times New Roman"/>
        </w:rPr>
        <w:t>keyout</w:t>
      </w:r>
      <w:proofErr w:type="spellEnd"/>
      <w:r w:rsidRPr="00EC1170">
        <w:rPr>
          <w:rFonts w:ascii="Times New Roman" w:hAnsi="Times New Roman" w:cs="Times New Roman"/>
        </w:rPr>
        <w:t xml:space="preserve"> /export/gateway-keys/</w:t>
      </w:r>
      <w:proofErr w:type="spellStart"/>
      <w:r w:rsidRPr="00EC1170">
        <w:rPr>
          <w:rFonts w:ascii="Times New Roman" w:hAnsi="Times New Roman" w:cs="Times New Roman"/>
        </w:rPr>
        <w:t>server.key</w:t>
      </w:r>
      <w:proofErr w:type="spellEnd"/>
      <w:r w:rsidRPr="00EC1170">
        <w:rPr>
          <w:rFonts w:ascii="Times New Roman" w:hAnsi="Times New Roman" w:cs="Times New Roman"/>
        </w:rPr>
        <w:t xml:space="preserve"> \</w:t>
      </w:r>
    </w:p>
    <w:p w14:paraId="5A2399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-out /export/gateway-keys/</w:t>
      </w:r>
      <w:proofErr w:type="spellStart"/>
      <w:r w:rsidRPr="00EC1170">
        <w:rPr>
          <w:rFonts w:ascii="Times New Roman" w:hAnsi="Times New Roman" w:cs="Times New Roman"/>
        </w:rPr>
        <w:t>server.cert</w:t>
      </w:r>
      <w:proofErr w:type="spellEnd"/>
      <w:r w:rsidRPr="00EC1170">
        <w:rPr>
          <w:rFonts w:ascii="Times New Roman" w:hAnsi="Times New Roman" w:cs="Times New Roman"/>
        </w:rPr>
        <w:t xml:space="preserve"> -subj "/CN=gateway.ecomm.com"</w:t>
      </w:r>
    </w:p>
    <w:p w14:paraId="22C1AD70" w14:textId="77777777" w:rsidR="00362990" w:rsidRPr="00EC1170" w:rsidRDefault="00362990" w:rsidP="00362990">
      <w:pPr>
        <w:pStyle w:val="body"/>
        <w:rPr>
          <w:sz w:val="20"/>
          <w:szCs w:val="20"/>
        </w:rPr>
      </w:pPr>
      <w:r w:rsidRPr="00EC1170">
        <w:rPr>
          <w:sz w:val="20"/>
          <w:szCs w:val="20"/>
        </w:rPr>
        <w:t xml:space="preserve">Istio introduced a feature called Secret Discovery Service (SDS) with Istio 1.1.0 under the </w:t>
      </w:r>
      <w:proofErr w:type="spellStart"/>
      <w:r w:rsidRPr="00EC1170">
        <w:rPr>
          <w:rStyle w:val="HTMLCode"/>
          <w:rFonts w:ascii="Times New Roman" w:hAnsi="Times New Roman" w:cs="Times New Roman"/>
        </w:rPr>
        <w:t>sds</w:t>
      </w:r>
      <w:proofErr w:type="spellEnd"/>
      <w:r w:rsidRPr="00EC1170">
        <w:rPr>
          <w:sz w:val="20"/>
          <w:szCs w:val="20"/>
        </w:rPr>
        <w:t xml:space="preserve"> profile for key provisioning and rotation (we discuss this in detail in section 12.6.3). So, if you are using Istio 1.1.0 or any release after that, but prior to 1.5.0, with the </w:t>
      </w:r>
      <w:r w:rsidRPr="00EC1170">
        <w:rPr>
          <w:rStyle w:val="HTMLCode"/>
          <w:rFonts w:ascii="Times New Roman" w:hAnsi="Times New Roman" w:cs="Times New Roman"/>
        </w:rPr>
        <w:t>default</w:t>
      </w:r>
      <w:r w:rsidRPr="00EC1170">
        <w:rPr>
          <w:sz w:val="20"/>
          <w:szCs w:val="20"/>
        </w:rPr>
        <w:t xml:space="preserve"> profile, you will not see SDS support. If you check the Istio feature status available at the Istio website (</w:t>
      </w:r>
      <w:hyperlink r:id="rId198" w:anchor="security-and-policy-enforcement" w:history="1">
        <w:r w:rsidRPr="00EC1170">
          <w:rPr>
            <w:rStyle w:val="Hyperlink"/>
            <w:sz w:val="20"/>
            <w:szCs w:val="20"/>
          </w:rPr>
          <w:t>https://istio.io/about/feature-stages/#security-and -policy-enforcement</w:t>
        </w:r>
      </w:hyperlink>
      <w:r w:rsidRPr="00EC1170">
        <w:rPr>
          <w:sz w:val="20"/>
          <w:szCs w:val="20"/>
        </w:rPr>
        <w:t>), you can find the status of the SDS feature. It was in the alpha phase prior to 1.5.0 and became stable since that. In the following sections, we discuss how to deploy the keys we generated in this section at the Ingress gateway, with and without the SDS support.</w:t>
      </w:r>
    </w:p>
    <w:p w14:paraId="7B27560F" w14:textId="77777777" w:rsidR="00362990" w:rsidRPr="00EC1170" w:rsidRDefault="00362990" w:rsidP="00362990">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Ingress gateway with no SDS</w:t>
      </w:r>
    </w:p>
    <w:p w14:paraId="2F1D7C61" w14:textId="77777777" w:rsidR="00362990" w:rsidRPr="00EC1170" w:rsidRDefault="00362990" w:rsidP="00362990">
      <w:pPr>
        <w:pStyle w:val="body"/>
        <w:rPr>
          <w:sz w:val="20"/>
          <w:szCs w:val="20"/>
        </w:rPr>
      </w:pPr>
      <w:r w:rsidRPr="00EC1170">
        <w:rPr>
          <w:sz w:val="20"/>
          <w:szCs w:val="20"/>
        </w:rPr>
        <w:t>In this section, we discuss how to set up TLS keys for the Istio Ingress gateway with no SDS support. If you are using Istio 1.5.0 or later, you can move to the next section, which explains how to do the same with SDS support.</w:t>
      </w:r>
    </w:p>
    <w:p w14:paraId="193963B1" w14:textId="77777777" w:rsidR="00362990" w:rsidRPr="00EC1170" w:rsidRDefault="00362990" w:rsidP="00362990">
      <w:pPr>
        <w:pStyle w:val="body"/>
        <w:rPr>
          <w:sz w:val="20"/>
          <w:szCs w:val="20"/>
        </w:rPr>
      </w:pPr>
      <w:r w:rsidRPr="00EC1170">
        <w:rPr>
          <w:sz w:val="20"/>
          <w:szCs w:val="20"/>
        </w:rPr>
        <w:t xml:space="preserve">The Istio Ingress gateway (with no SDS support) reads the public/private key pair for the TLS communication from a well-defined Kubernetes Secret called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ingressgateway</w:t>
      </w:r>
      <w:proofErr w:type="spellEnd"/>
      <w:r w:rsidRPr="00EC1170">
        <w:rPr>
          <w:rStyle w:val="HTMLCode"/>
          <w:rFonts w:ascii="Times New Roman" w:hAnsi="Times New Roman" w:cs="Times New Roman"/>
        </w:rPr>
        <w:t>-certs</w:t>
      </w:r>
      <w:r w:rsidRPr="00EC1170">
        <w:rPr>
          <w:sz w:val="20"/>
          <w:szCs w:val="20"/>
        </w:rPr>
        <w:t xml:space="preserve">. In fact, the Istio Ingress gateway is an Envoy proxy, running within a Pod,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in the Kubernetes cluster. You can run the following command to list all the Pods available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and find the name of the Istio Ingress gateway Pod. The output of the command is truncated to show only the Istio Ingress gateway Pod:</w:t>
      </w:r>
    </w:p>
    <w:p w14:paraId="49B237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550BA832" w14:textId="77777777" w:rsidR="00362990" w:rsidRPr="00EC1170" w:rsidRDefault="00362990" w:rsidP="00362990">
      <w:pPr>
        <w:pStyle w:val="HTMLPreformatted"/>
        <w:rPr>
          <w:rFonts w:ascii="Times New Roman" w:hAnsi="Times New Roman" w:cs="Times New Roman"/>
        </w:rPr>
      </w:pPr>
    </w:p>
    <w:p w14:paraId="3B40682C" w14:textId="77777777" w:rsidR="00362990" w:rsidRPr="00EC1170" w:rsidRDefault="00362990" w:rsidP="00362990">
      <w:pPr>
        <w:pStyle w:val="HTMLPreformatted"/>
        <w:rPr>
          <w:rFonts w:ascii="Times New Roman" w:hAnsi="Times New Roman" w:cs="Times New Roman"/>
        </w:rPr>
      </w:pPr>
    </w:p>
    <w:p w14:paraId="30E929F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READY   STATUS      RESTARTS</w:t>
      </w:r>
    </w:p>
    <w:p w14:paraId="7BFAC0B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istio-ingressgateway-6d8f9d87f8-sc2ch     1/1     Running     0</w:t>
      </w:r>
    </w:p>
    <w:p w14:paraId="5DC109B8" w14:textId="77777777" w:rsidR="00362990" w:rsidRPr="00EC1170" w:rsidRDefault="00362990" w:rsidP="00362990">
      <w:pPr>
        <w:pStyle w:val="body"/>
        <w:rPr>
          <w:sz w:val="20"/>
          <w:szCs w:val="20"/>
        </w:rPr>
      </w:pPr>
      <w:r w:rsidRPr="00EC1170">
        <w:rPr>
          <w:sz w:val="20"/>
          <w:szCs w:val="20"/>
        </w:rPr>
        <w:t>To learn more about the Istio Ingress gateway Pod, let’s use the following command in listing 12.1 with the correct Pod name. This listing shows only a truncated output with the volume mounts (which we discussed in appendix J and chapter 11), and the code annotations explain some important elements.</w:t>
      </w:r>
    </w:p>
    <w:p w14:paraId="519EC9CF" w14:textId="77777777" w:rsidR="00362990" w:rsidRPr="00EC1170" w:rsidRDefault="00362990" w:rsidP="00362990">
      <w:pPr>
        <w:pStyle w:val="fm-code-listing-caption"/>
        <w:rPr>
          <w:sz w:val="20"/>
          <w:szCs w:val="20"/>
        </w:rPr>
      </w:pPr>
      <w:r w:rsidRPr="00EC1170">
        <w:rPr>
          <w:sz w:val="20"/>
          <w:szCs w:val="20"/>
        </w:rPr>
        <w:t>Listing 12.1 The volume mounts of the Istio Ingress gateway Pod</w:t>
      </w:r>
    </w:p>
    <w:p w14:paraId="53B0EE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45BE73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istio-ingressgateway-6d8f9d87f8-sc2ch -o </w:t>
      </w:r>
      <w:proofErr w:type="spellStart"/>
      <w:r w:rsidRPr="00EC1170">
        <w:rPr>
          <w:rFonts w:ascii="Times New Roman" w:hAnsi="Times New Roman" w:cs="Times New Roman"/>
        </w:rPr>
        <w:t>yaml</w:t>
      </w:r>
      <w:proofErr w:type="spellEnd"/>
    </w:p>
    <w:p w14:paraId="36514D4F" w14:textId="77777777" w:rsidR="00362990" w:rsidRPr="00EC1170" w:rsidRDefault="00362990" w:rsidP="00362990">
      <w:pPr>
        <w:pStyle w:val="HTMLPreformatted"/>
        <w:rPr>
          <w:rFonts w:ascii="Times New Roman" w:hAnsi="Times New Roman" w:cs="Times New Roman"/>
        </w:rPr>
      </w:pPr>
    </w:p>
    <w:p w14:paraId="680FAC6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volumeMounts</w:t>
      </w:r>
      <w:proofErr w:type="spellEnd"/>
      <w:r w:rsidRPr="00EC1170">
        <w:rPr>
          <w:rFonts w:ascii="Times New Roman" w:hAnsi="Times New Roman" w:cs="Times New Roman"/>
        </w:rPr>
        <w:t>:</w:t>
      </w:r>
    </w:p>
    <w:p w14:paraId="3C551FE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xml:space="preserve">: /etc/certs                                       </w:t>
      </w:r>
      <w:r w:rsidRPr="00EC1170">
        <w:rPr>
          <w:rStyle w:val="fm-combinumeral"/>
          <w:rFonts w:ascii="Cambria Math" w:hAnsi="Cambria Math" w:cs="Cambria Math"/>
        </w:rPr>
        <w:t>❶</w:t>
      </w:r>
    </w:p>
    <w:p w14:paraId="28B544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-certs    </w:t>
      </w:r>
    </w:p>
    <w:p w14:paraId="4D0143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447436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/etc/</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-certs                  </w:t>
      </w:r>
      <w:r w:rsidRPr="00EC1170">
        <w:rPr>
          <w:rStyle w:val="fm-combinumeral"/>
          <w:rFonts w:ascii="Cambria Math" w:hAnsi="Cambria Math" w:cs="Cambria Math"/>
        </w:rPr>
        <w:t>❷</w:t>
      </w:r>
    </w:p>
    <w:p w14:paraId="395730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-certs    </w:t>
      </w:r>
    </w:p>
    <w:p w14:paraId="60E13C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3BDE56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/etc/</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-ca-certs               </w:t>
      </w:r>
      <w:r w:rsidRPr="00EC1170">
        <w:rPr>
          <w:rStyle w:val="fm-combinumeral"/>
          <w:rFonts w:ascii="Cambria Math" w:hAnsi="Cambria Math" w:cs="Cambria Math"/>
        </w:rPr>
        <w:t>❸</w:t>
      </w:r>
    </w:p>
    <w:p w14:paraId="5BB4F08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-ca-certs    </w:t>
      </w:r>
    </w:p>
    <w:p w14:paraId="477C67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0A8D08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/var/run/secrets/kubernetes.io/</w:t>
      </w:r>
      <w:proofErr w:type="spellStart"/>
      <w:r w:rsidRPr="00EC1170">
        <w:rPr>
          <w:rFonts w:ascii="Times New Roman" w:hAnsi="Times New Roman" w:cs="Times New Roman"/>
        </w:rPr>
        <w:t>serviceaccount</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5F9284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-service-account-token-</w:t>
      </w:r>
      <w:proofErr w:type="spellStart"/>
      <w:r w:rsidRPr="00EC1170">
        <w:rPr>
          <w:rFonts w:ascii="Times New Roman" w:hAnsi="Times New Roman" w:cs="Times New Roman"/>
        </w:rPr>
        <w:t>qpmwf</w:t>
      </w:r>
      <w:proofErr w:type="spellEnd"/>
      <w:r w:rsidRPr="00EC1170">
        <w:rPr>
          <w:rFonts w:ascii="Times New Roman" w:hAnsi="Times New Roman" w:cs="Times New Roman"/>
        </w:rPr>
        <w:t xml:space="preserve">    </w:t>
      </w:r>
    </w:p>
    <w:p w14:paraId="12EC50A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0EDFF0D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Mount path from the Envoy local filesystem for the keys used by Envoy when talking to upstream services protected with </w:t>
      </w:r>
      <w:proofErr w:type="spellStart"/>
      <w:r w:rsidRPr="00EC1170">
        <w:rPr>
          <w:sz w:val="20"/>
          <w:szCs w:val="20"/>
        </w:rPr>
        <w:t>mTLS</w:t>
      </w:r>
      <w:proofErr w:type="spellEnd"/>
      <w:r w:rsidRPr="00EC1170">
        <w:rPr>
          <w:sz w:val="20"/>
          <w:szCs w:val="20"/>
        </w:rPr>
        <w:t xml:space="preserve">, identified by the volume name </w:t>
      </w:r>
      <w:proofErr w:type="spellStart"/>
      <w:r w:rsidRPr="00EC1170">
        <w:rPr>
          <w:sz w:val="20"/>
          <w:szCs w:val="20"/>
        </w:rPr>
        <w:t>istio</w:t>
      </w:r>
      <w:proofErr w:type="spellEnd"/>
      <w:r w:rsidRPr="00EC1170">
        <w:rPr>
          <w:sz w:val="20"/>
          <w:szCs w:val="20"/>
        </w:rPr>
        <w:t>-certs</w:t>
      </w:r>
    </w:p>
    <w:p w14:paraId="4027227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Mount path from the Envoy local filesystem for the private/public key pair to enable TLS for the downstream clients</w:t>
      </w:r>
    </w:p>
    <w:p w14:paraId="386268E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public certificates of trusted certificate authorities corresponding to downstream clients authenticate to Ingress gateway using </w:t>
      </w:r>
      <w:proofErr w:type="spellStart"/>
      <w:r w:rsidRPr="00EC1170">
        <w:rPr>
          <w:sz w:val="20"/>
          <w:szCs w:val="20"/>
        </w:rPr>
        <w:t>mTLS</w:t>
      </w:r>
      <w:proofErr w:type="spellEnd"/>
    </w:p>
    <w:p w14:paraId="325F43C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The mount path to the default token secret (JWT) associated with the corresponding service account, which is provisioned by Kubernetes--not specific to Istio</w:t>
      </w:r>
    </w:p>
    <w:p w14:paraId="0BB9002B" w14:textId="77777777" w:rsidR="00362990" w:rsidRPr="00EC1170" w:rsidRDefault="00362990" w:rsidP="00362990">
      <w:pPr>
        <w:pStyle w:val="body"/>
        <w:rPr>
          <w:sz w:val="20"/>
          <w:szCs w:val="20"/>
        </w:rPr>
      </w:pPr>
      <w:r w:rsidRPr="00EC1170">
        <w:rPr>
          <w:sz w:val="20"/>
          <w:szCs w:val="20"/>
        </w:rPr>
        <w:t xml:space="preserve">To create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ingressgateway</w:t>
      </w:r>
      <w:proofErr w:type="spellEnd"/>
      <w:r w:rsidRPr="00EC1170">
        <w:rPr>
          <w:rStyle w:val="HTMLCode"/>
          <w:rFonts w:ascii="Times New Roman" w:hAnsi="Times New Roman" w:cs="Times New Roman"/>
        </w:rPr>
        <w:t>-certs</w:t>
      </w:r>
      <w:r w:rsidRPr="00EC1170">
        <w:rPr>
          <w:sz w:val="20"/>
          <w:szCs w:val="20"/>
        </w:rPr>
        <w:t xml:space="preserve"> from the private/public keys we created at the beginning of the section 12.2.1, let’s run the following command from the chapter12/sample02 directory:</w:t>
      </w:r>
    </w:p>
    <w:p w14:paraId="53482C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create secret </w:t>
      </w:r>
      <w:proofErr w:type="spellStart"/>
      <w:r w:rsidRPr="00EC1170">
        <w:rPr>
          <w:rFonts w:ascii="Times New Roman" w:hAnsi="Times New Roman" w:cs="Times New Roman"/>
        </w:rPr>
        <w:t>tls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-certs \</w:t>
      </w:r>
    </w:p>
    <w:p w14:paraId="12D7F55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--key gateway-keys/</w:t>
      </w:r>
      <w:proofErr w:type="spellStart"/>
      <w:r w:rsidRPr="00EC1170">
        <w:rPr>
          <w:rFonts w:ascii="Times New Roman" w:hAnsi="Times New Roman" w:cs="Times New Roman"/>
        </w:rPr>
        <w:t>server.key</w:t>
      </w:r>
      <w:proofErr w:type="spellEnd"/>
      <w:r w:rsidRPr="00EC1170">
        <w:rPr>
          <w:rFonts w:ascii="Times New Roman" w:hAnsi="Times New Roman" w:cs="Times New Roman"/>
        </w:rPr>
        <w:t xml:space="preserve"> --cert gateway-keys/</w:t>
      </w:r>
      <w:proofErr w:type="spellStart"/>
      <w:r w:rsidRPr="00EC1170">
        <w:rPr>
          <w:rFonts w:ascii="Times New Roman" w:hAnsi="Times New Roman" w:cs="Times New Roman"/>
        </w:rPr>
        <w:t>server.cert</w:t>
      </w:r>
      <w:proofErr w:type="spellEnd"/>
      <w:r w:rsidRPr="00EC1170">
        <w:rPr>
          <w:rFonts w:ascii="Times New Roman" w:hAnsi="Times New Roman" w:cs="Times New Roman"/>
        </w:rPr>
        <w:t xml:space="preserve"> \</w:t>
      </w:r>
    </w:p>
    <w:p w14:paraId="01EBD8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4FCA908E" w14:textId="77777777" w:rsidR="00362990" w:rsidRPr="00EC1170" w:rsidRDefault="00362990" w:rsidP="00362990">
      <w:pPr>
        <w:pStyle w:val="HTMLPreformatted"/>
        <w:rPr>
          <w:rFonts w:ascii="Times New Roman" w:hAnsi="Times New Roman" w:cs="Times New Roman"/>
        </w:rPr>
      </w:pPr>
    </w:p>
    <w:p w14:paraId="29186A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secret/</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-certs created</w:t>
      </w:r>
    </w:p>
    <w:p w14:paraId="28BBD72C" w14:textId="77777777" w:rsidR="00362990" w:rsidRPr="00EC1170" w:rsidRDefault="00362990" w:rsidP="00362990">
      <w:pPr>
        <w:pStyle w:val="body"/>
        <w:rPr>
          <w:sz w:val="20"/>
          <w:szCs w:val="20"/>
        </w:rPr>
      </w:pPr>
      <w:r w:rsidRPr="00EC1170">
        <w:rPr>
          <w:sz w:val="20"/>
          <w:szCs w:val="20"/>
        </w:rPr>
        <w:t xml:space="preserve">Finally, to enable TLS at the Ingress gateway, we need to define a Gateway resource. This resource, introduced by Istio, instructs the load balancer on how to route traffic to the Istio Ingress gateway. You can find more details on the Gateway resource in appendix K. Since the Ingress gateway is running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we also create the Gateway resource in the same namespace. Ideally, you need to have only one Gateway resource for your Kubernetes cluster. That is only a common practice. Another practice is to have a Gateway resource in every namespace, but all of them pointing to the same Istio Ingress gateway Pod running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w:t>
      </w:r>
    </w:p>
    <w:p w14:paraId="493A7ED0" w14:textId="77777777" w:rsidR="00362990" w:rsidRPr="00EC1170" w:rsidRDefault="00362990" w:rsidP="00362990">
      <w:pPr>
        <w:pStyle w:val="body"/>
        <w:rPr>
          <w:sz w:val="20"/>
          <w:szCs w:val="20"/>
        </w:rPr>
      </w:pPr>
      <w:r w:rsidRPr="00EC1170">
        <w:rPr>
          <w:sz w:val="20"/>
          <w:szCs w:val="20"/>
        </w:rPr>
        <w:t xml:space="preserve">Listing 12.2 shows the definition of the Gateway resource. The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-gateway</w:t>
      </w:r>
      <w:r w:rsidRPr="00EC1170">
        <w:rPr>
          <w:sz w:val="20"/>
          <w:szCs w:val="20"/>
        </w:rPr>
        <w:t xml:space="preserve"> Gateway resource instructs the load balancer to route traffic on HTTPS port 443 and HTTP port 80 to the Istio Ingress gateway Pod, which is an Envoy proxy.</w:t>
      </w:r>
    </w:p>
    <w:p w14:paraId="641FC482" w14:textId="77777777" w:rsidR="00362990" w:rsidRPr="00EC1170" w:rsidRDefault="00362990" w:rsidP="00362990">
      <w:pPr>
        <w:pStyle w:val="fm-code-listing-caption"/>
        <w:rPr>
          <w:sz w:val="20"/>
          <w:szCs w:val="20"/>
        </w:rPr>
      </w:pPr>
      <w:r w:rsidRPr="00EC1170">
        <w:rPr>
          <w:sz w:val="20"/>
          <w:szCs w:val="20"/>
        </w:rPr>
        <w:t>Listing 12.2 The definition of the Gateway resource with no SDS</w:t>
      </w:r>
    </w:p>
    <w:p w14:paraId="31C28BF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0F813D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Gateway</w:t>
      </w:r>
    </w:p>
    <w:p w14:paraId="6C2CD9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0FB268D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w:t>
      </w:r>
    </w:p>
    <w:p w14:paraId="4A6CDC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w:t>
      </w:r>
      <w:r w:rsidRPr="00EC1170">
        <w:rPr>
          <w:rStyle w:val="fm-combinumeral"/>
          <w:rFonts w:ascii="Cambria Math" w:hAnsi="Cambria Math" w:cs="Cambria Math"/>
        </w:rPr>
        <w:t>❶</w:t>
      </w:r>
    </w:p>
    <w:p w14:paraId="4D4266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0774EA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2B6153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 ingressgateway                                           </w:t>
      </w:r>
      <w:r w:rsidRPr="00EC1170">
        <w:rPr>
          <w:rStyle w:val="fm-combinumeral"/>
          <w:rFonts w:ascii="Cambria Math" w:hAnsi="Cambria Math" w:cs="Cambria Math"/>
        </w:rPr>
        <w:t>❷</w:t>
      </w:r>
    </w:p>
    <w:p w14:paraId="4FBA299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servers:</w:t>
      </w:r>
    </w:p>
    <w:p w14:paraId="33DAC3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w:t>
      </w:r>
      <w:r w:rsidRPr="00EC1170">
        <w:rPr>
          <w:rStyle w:val="fm-combinumeral"/>
          <w:rFonts w:ascii="Cambria Math" w:hAnsi="Cambria Math" w:cs="Cambria Math"/>
        </w:rPr>
        <w:t>❸</w:t>
      </w:r>
    </w:p>
    <w:p w14:paraId="6A87F5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443</w:t>
      </w:r>
    </w:p>
    <w:p w14:paraId="7CD6A6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https</w:t>
      </w:r>
    </w:p>
    <w:p w14:paraId="51AF27F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HTTPS</w:t>
      </w:r>
    </w:p>
    <w:p w14:paraId="479CCD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657A01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SIMPLE                                                  </w:t>
      </w:r>
      <w:r w:rsidRPr="00EC1170">
        <w:rPr>
          <w:rStyle w:val="fm-combinumeral"/>
          <w:rFonts w:ascii="Cambria Math" w:hAnsi="Cambria Math" w:cs="Cambria Math"/>
        </w:rPr>
        <w:t>❹</w:t>
      </w:r>
    </w:p>
    <w:p w14:paraId="148A78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serverCertificate</w:t>
      </w:r>
      <w:proofErr w:type="spellEnd"/>
      <w:r w:rsidRPr="00EC1170">
        <w:rPr>
          <w:rFonts w:ascii="Times New Roman" w:hAnsi="Times New Roman" w:cs="Times New Roman"/>
        </w:rPr>
        <w:t>: /etc/</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-certs/tls.crt    </w:t>
      </w:r>
      <w:r w:rsidRPr="00EC1170">
        <w:rPr>
          <w:rStyle w:val="fm-combinumeral"/>
          <w:rFonts w:ascii="Cambria Math" w:hAnsi="Cambria Math" w:cs="Cambria Math"/>
        </w:rPr>
        <w:t>❺</w:t>
      </w:r>
    </w:p>
    <w:p w14:paraId="1F2E55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privateKey</w:t>
      </w:r>
      <w:proofErr w:type="spellEnd"/>
      <w:r w:rsidRPr="00EC1170">
        <w:rPr>
          <w:rFonts w:ascii="Times New Roman" w:hAnsi="Times New Roman" w:cs="Times New Roman"/>
        </w:rPr>
        <w:t>: /etc/</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-certs/</w:t>
      </w:r>
      <w:proofErr w:type="spellStart"/>
      <w:r w:rsidRPr="00EC1170">
        <w:rPr>
          <w:rFonts w:ascii="Times New Roman" w:hAnsi="Times New Roman" w:cs="Times New Roman"/>
        </w:rPr>
        <w:t>tls.key</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4FA0BF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64E51E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                                                           </w:t>
      </w:r>
      <w:r w:rsidRPr="00EC1170">
        <w:rPr>
          <w:rStyle w:val="fm-combinumeral"/>
          <w:rFonts w:ascii="Cambria Math" w:hAnsi="Cambria Math" w:cs="Cambria Math"/>
        </w:rPr>
        <w:t>❼</w:t>
      </w:r>
    </w:p>
    <w:p w14:paraId="44C7042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w:t>
      </w:r>
      <w:r w:rsidRPr="00EC1170">
        <w:rPr>
          <w:rStyle w:val="fm-combinumeral"/>
          <w:rFonts w:ascii="Cambria Math" w:hAnsi="Cambria Math" w:cs="Cambria Math"/>
        </w:rPr>
        <w:t>❽</w:t>
      </w:r>
    </w:p>
    <w:p w14:paraId="21F7F44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80</w:t>
      </w:r>
    </w:p>
    <w:p w14:paraId="406368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http</w:t>
      </w:r>
    </w:p>
    <w:p w14:paraId="40A79B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HTTP</w:t>
      </w:r>
    </w:p>
    <w:p w14:paraId="790307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045133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
    <w:p w14:paraId="3A251E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3D07C7A9" w14:textId="77777777" w:rsidR="00362990" w:rsidRPr="00EC1170" w:rsidRDefault="00362990" w:rsidP="00362990">
      <w:pPr>
        <w:pStyle w:val="HTMLPreformatted"/>
        <w:rPr>
          <w:rFonts w:ascii="Times New Roman" w:hAnsi="Times New Roman" w:cs="Times New Roman"/>
        </w:rPr>
      </w:pPr>
    </w:p>
    <w:p w14:paraId="6E8382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httpsRedirect</w:t>
      </w:r>
      <w:proofErr w:type="spellEnd"/>
      <w:r w:rsidRPr="00EC1170">
        <w:rPr>
          <w:rFonts w:ascii="Times New Roman" w:hAnsi="Times New Roman" w:cs="Times New Roman"/>
        </w:rPr>
        <w:t xml:space="preserve">: true                                           </w:t>
      </w:r>
      <w:r w:rsidRPr="00EC1170">
        <w:rPr>
          <w:rStyle w:val="fm-combinumeral"/>
          <w:rFonts w:ascii="Cambria Math" w:hAnsi="Cambria Math" w:cs="Cambria Math"/>
        </w:rPr>
        <w:t>❾</w:t>
      </w:r>
    </w:p>
    <w:p w14:paraId="4640951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Gateway resource is created in the </w:t>
      </w:r>
      <w:proofErr w:type="spellStart"/>
      <w:r w:rsidRPr="00EC1170">
        <w:rPr>
          <w:sz w:val="20"/>
          <w:szCs w:val="20"/>
        </w:rPr>
        <w:t>istio</w:t>
      </w:r>
      <w:proofErr w:type="spellEnd"/>
      <w:r w:rsidRPr="00EC1170">
        <w:rPr>
          <w:sz w:val="20"/>
          <w:szCs w:val="20"/>
        </w:rPr>
        <w:t>-system namespace.</w:t>
      </w:r>
    </w:p>
    <w:p w14:paraId="36A4FC7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Associates the Istio Ingress gateway Pod with the Gateway resource</w:t>
      </w:r>
    </w:p>
    <w:p w14:paraId="7275F19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Instructs the load balancer to route traffic on port 443 on HTTPS to the Ingress gateway</w:t>
      </w:r>
    </w:p>
    <w:p w14:paraId="31C1121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Enables TLS</w:t>
      </w:r>
    </w:p>
    <w:p w14:paraId="56DF715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The volume mount of the public certificate for TLS communication with downstream clients</w:t>
      </w:r>
    </w:p>
    <w:p w14:paraId="550BFBE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The volume mount of the private key for the TLS communication with downstream clients</w:t>
      </w:r>
    </w:p>
    <w:p w14:paraId="47CBE34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❼</w:t>
      </w:r>
      <w:r w:rsidRPr="00EC1170">
        <w:rPr>
          <w:sz w:val="20"/>
          <w:szCs w:val="20"/>
        </w:rPr>
        <w:t xml:space="preserve"> Instructs the load balancer to route traffic on port 443 on HTTPS to the Ingress gateway for any hostname</w:t>
      </w:r>
    </w:p>
    <w:p w14:paraId="73DBC9A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❽</w:t>
      </w:r>
      <w:r w:rsidRPr="00EC1170">
        <w:rPr>
          <w:sz w:val="20"/>
          <w:szCs w:val="20"/>
        </w:rPr>
        <w:t xml:space="preserve"> Instructs the load balancer to route traffic on port 80 on HTTP to the Ingress gateway for any hostname</w:t>
      </w:r>
    </w:p>
    <w:p w14:paraId="51D3ECD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❾</w:t>
      </w:r>
      <w:r w:rsidRPr="00EC1170">
        <w:rPr>
          <w:sz w:val="20"/>
          <w:szCs w:val="20"/>
        </w:rPr>
        <w:t xml:space="preserve"> Redirects any HTTP traffic to the HTTPS endpoint</w:t>
      </w:r>
    </w:p>
    <w:p w14:paraId="4A32314D" w14:textId="77777777" w:rsidR="00362990" w:rsidRPr="00EC1170" w:rsidRDefault="00362990" w:rsidP="00362990">
      <w:pPr>
        <w:pStyle w:val="body"/>
        <w:rPr>
          <w:sz w:val="20"/>
          <w:szCs w:val="20"/>
        </w:rPr>
      </w:pPr>
      <w:r w:rsidRPr="00EC1170">
        <w:rPr>
          <w:sz w:val="20"/>
          <w:szCs w:val="20"/>
        </w:rPr>
        <w:t xml:space="preserve">Here, we use </w:t>
      </w:r>
      <w:r w:rsidRPr="00EC1170">
        <w:rPr>
          <w:rStyle w:val="HTMLCode"/>
          <w:rFonts w:ascii="Times New Roman" w:hAnsi="Times New Roman" w:cs="Times New Roman"/>
        </w:rPr>
        <w:t>SIMPLE</w:t>
      </w:r>
      <w:r w:rsidRPr="00EC1170">
        <w:rPr>
          <w:sz w:val="20"/>
          <w:szCs w:val="20"/>
        </w:rPr>
        <w:t xml:space="preserve"> as the </w:t>
      </w:r>
      <w:proofErr w:type="spellStart"/>
      <w:r w:rsidRPr="00EC1170">
        <w:rPr>
          <w:rStyle w:val="HTMLCode"/>
          <w:rFonts w:ascii="Times New Roman" w:hAnsi="Times New Roman" w:cs="Times New Roman"/>
        </w:rPr>
        <w:t>tls</w:t>
      </w:r>
      <w:proofErr w:type="spellEnd"/>
      <w:r w:rsidRPr="00EC1170">
        <w:rPr>
          <w:rStyle w:val="HTMLCode"/>
          <w:rFonts w:ascii="Times New Roman" w:hAnsi="Times New Roman" w:cs="Times New Roman"/>
        </w:rPr>
        <w:t>/mode</w:t>
      </w:r>
      <w:r w:rsidRPr="00EC1170">
        <w:rPr>
          <w:sz w:val="20"/>
          <w:szCs w:val="20"/>
        </w:rPr>
        <w:t>. In addition, Istio supports four more modes, as table 12.1 describes.</w:t>
      </w:r>
    </w:p>
    <w:p w14:paraId="029A231B" w14:textId="77777777" w:rsidR="00362990" w:rsidRPr="00EC1170" w:rsidRDefault="00362990" w:rsidP="00362990">
      <w:pPr>
        <w:pStyle w:val="body"/>
        <w:rPr>
          <w:sz w:val="20"/>
          <w:szCs w:val="20"/>
        </w:rPr>
      </w:pPr>
      <w:r w:rsidRPr="00EC1170">
        <w:rPr>
          <w:sz w:val="20"/>
          <w:szCs w:val="20"/>
        </w:rPr>
        <w:t xml:space="preserve">To deploy the Gateway resource shown in listing 12.2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run the following command from the chapter12/sample02 directory:</w:t>
      </w:r>
    </w:p>
    <w:p w14:paraId="6E4164E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istio.public.gateway.yaml</w:t>
      </w:r>
      <w:proofErr w:type="spellEnd"/>
    </w:p>
    <w:p w14:paraId="5DC8BE32" w14:textId="77777777" w:rsidR="00362990" w:rsidRPr="00EC1170" w:rsidRDefault="00362990" w:rsidP="00362990">
      <w:pPr>
        <w:pStyle w:val="HTMLPreformatted"/>
        <w:rPr>
          <w:rFonts w:ascii="Times New Roman" w:hAnsi="Times New Roman" w:cs="Times New Roman"/>
        </w:rPr>
      </w:pPr>
    </w:p>
    <w:p w14:paraId="793571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gateway.networking.istio.io/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 created</w:t>
      </w:r>
    </w:p>
    <w:p w14:paraId="12553C28" w14:textId="77777777" w:rsidR="00362990" w:rsidRPr="00EC1170" w:rsidRDefault="00362990" w:rsidP="00362990">
      <w:pPr>
        <w:pStyle w:val="body"/>
        <w:rPr>
          <w:sz w:val="20"/>
          <w:szCs w:val="20"/>
        </w:rPr>
      </w:pPr>
      <w:r w:rsidRPr="00EC1170">
        <w:rPr>
          <w:sz w:val="20"/>
          <w:szCs w:val="20"/>
        </w:rPr>
        <w:t xml:space="preserve">Once we enable TLS at the Ingress gateway, all the traffic that comes to the service mesh is protected for confidentiality. Next, to expose the Order Processing microservice and the STS via the Ingress gateway, we need to create two </w:t>
      </w:r>
      <w:proofErr w:type="spellStart"/>
      <w:r w:rsidRPr="00EC1170">
        <w:rPr>
          <w:sz w:val="20"/>
          <w:szCs w:val="20"/>
        </w:rPr>
        <w:t>VirtualServices</w:t>
      </w:r>
      <w:proofErr w:type="spellEnd"/>
      <w:r w:rsidRPr="00EC1170">
        <w:rPr>
          <w:sz w:val="20"/>
          <w:szCs w:val="20"/>
        </w:rPr>
        <w:t xml:space="preserve">. Before that in the next section, we discuss how to set up TLS at the Istio Ingress gateway with SDS support. The way you set up </w:t>
      </w:r>
      <w:proofErr w:type="spellStart"/>
      <w:r w:rsidRPr="00EC1170">
        <w:rPr>
          <w:sz w:val="20"/>
          <w:szCs w:val="20"/>
        </w:rPr>
        <w:t>VirtualServices</w:t>
      </w:r>
      <w:proofErr w:type="spellEnd"/>
      <w:r w:rsidRPr="00EC1170">
        <w:rPr>
          <w:sz w:val="20"/>
          <w:szCs w:val="20"/>
        </w:rPr>
        <w:t xml:space="preserve"> for two microservices does not change, whether you use Istio with SDS support or not.</w:t>
      </w:r>
    </w:p>
    <w:p w14:paraId="6AF17803" w14:textId="77777777" w:rsidR="00362990" w:rsidRPr="00EC1170" w:rsidRDefault="00362990" w:rsidP="00362990">
      <w:pPr>
        <w:pStyle w:val="fm-table-caption"/>
        <w:rPr>
          <w:sz w:val="20"/>
          <w:szCs w:val="20"/>
        </w:rPr>
      </w:pPr>
      <w:r w:rsidRPr="00EC1170">
        <w:rPr>
          <w:sz w:val="20"/>
          <w:szCs w:val="20"/>
        </w:rPr>
        <w:t>Table 12.1 TLS modes enforced by Istio Ingress gateway</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17"/>
        <w:gridCol w:w="6793"/>
      </w:tblGrid>
      <w:tr w:rsidR="00362990" w:rsidRPr="00EC1170" w14:paraId="0328F12A"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95EEBE" w14:textId="77777777" w:rsidR="00362990" w:rsidRPr="00EC1170" w:rsidRDefault="00362990">
            <w:pPr>
              <w:pStyle w:val="fm-table-head"/>
              <w:jc w:val="center"/>
              <w:rPr>
                <w:sz w:val="20"/>
                <w:szCs w:val="20"/>
              </w:rPr>
            </w:pPr>
            <w:r w:rsidRPr="00EC1170">
              <w:rPr>
                <w:sz w:val="20"/>
                <w:szCs w:val="20"/>
              </w:rPr>
              <w:t>Mode</w:t>
            </w:r>
          </w:p>
        </w:tc>
        <w:tc>
          <w:tcPr>
            <w:tcW w:w="0" w:type="auto"/>
            <w:tcBorders>
              <w:top w:val="outset" w:sz="6" w:space="0" w:color="auto"/>
              <w:left w:val="outset" w:sz="6" w:space="0" w:color="auto"/>
              <w:bottom w:val="outset" w:sz="6" w:space="0" w:color="auto"/>
              <w:right w:val="outset" w:sz="6" w:space="0" w:color="auto"/>
            </w:tcBorders>
            <w:vAlign w:val="center"/>
            <w:hideMark/>
          </w:tcPr>
          <w:p w14:paraId="2EF4DF58" w14:textId="77777777" w:rsidR="00362990" w:rsidRPr="00EC1170" w:rsidRDefault="00362990">
            <w:pPr>
              <w:pStyle w:val="fm-table-head"/>
              <w:jc w:val="center"/>
              <w:rPr>
                <w:sz w:val="20"/>
                <w:szCs w:val="20"/>
              </w:rPr>
            </w:pPr>
            <w:r w:rsidRPr="00EC1170">
              <w:rPr>
                <w:sz w:val="20"/>
                <w:szCs w:val="20"/>
              </w:rPr>
              <w:t>Description</w:t>
            </w:r>
          </w:p>
        </w:tc>
      </w:tr>
      <w:tr w:rsidR="00362990" w:rsidRPr="00EC1170" w14:paraId="7999AFD2"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B88297" w14:textId="77777777" w:rsidR="00362990" w:rsidRPr="00EC1170" w:rsidRDefault="00362990">
            <w:pPr>
              <w:pStyle w:val="fm-table-body"/>
              <w:rPr>
                <w:sz w:val="20"/>
                <w:szCs w:val="20"/>
              </w:rPr>
            </w:pPr>
            <w:r w:rsidRPr="00EC1170">
              <w:rPr>
                <w:rStyle w:val="HTMLCode"/>
                <w:rFonts w:ascii="Times New Roman" w:hAnsi="Times New Roman" w:cs="Times New Roman"/>
              </w:rPr>
              <w:t>SIMPLE</w:t>
            </w:r>
          </w:p>
        </w:tc>
        <w:tc>
          <w:tcPr>
            <w:tcW w:w="0" w:type="auto"/>
            <w:tcBorders>
              <w:top w:val="outset" w:sz="6" w:space="0" w:color="auto"/>
              <w:left w:val="outset" w:sz="6" w:space="0" w:color="auto"/>
              <w:bottom w:val="outset" w:sz="6" w:space="0" w:color="auto"/>
              <w:right w:val="outset" w:sz="6" w:space="0" w:color="auto"/>
            </w:tcBorders>
            <w:vAlign w:val="center"/>
            <w:hideMark/>
          </w:tcPr>
          <w:p w14:paraId="4576CCC0" w14:textId="77777777" w:rsidR="00362990" w:rsidRPr="00EC1170" w:rsidRDefault="00362990">
            <w:pPr>
              <w:pStyle w:val="fm-table-body"/>
              <w:rPr>
                <w:sz w:val="20"/>
                <w:szCs w:val="20"/>
              </w:rPr>
            </w:pPr>
            <w:r w:rsidRPr="00EC1170">
              <w:rPr>
                <w:sz w:val="20"/>
                <w:szCs w:val="20"/>
              </w:rPr>
              <w:t>Enables one-way TLS communication between the client applications and the Ingress gateway. You need to have a public/private key pair for the gateway.</w:t>
            </w:r>
          </w:p>
        </w:tc>
      </w:tr>
      <w:tr w:rsidR="00362990" w:rsidRPr="00EC1170" w14:paraId="7C668D95"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FB15D6" w14:textId="77777777" w:rsidR="00362990" w:rsidRPr="00EC1170" w:rsidRDefault="00362990">
            <w:pPr>
              <w:pStyle w:val="fm-table-body"/>
              <w:rPr>
                <w:sz w:val="20"/>
                <w:szCs w:val="20"/>
              </w:rPr>
            </w:pPr>
            <w:r w:rsidRPr="00EC1170">
              <w:rPr>
                <w:rStyle w:val="HTMLCode"/>
                <w:rFonts w:ascii="Times New Roman" w:hAnsi="Times New Roman" w:cs="Times New Roman"/>
              </w:rPr>
              <w:lastRenderedPageBreak/>
              <w:t>PASSTHROUGH</w:t>
            </w:r>
          </w:p>
        </w:tc>
        <w:tc>
          <w:tcPr>
            <w:tcW w:w="0" w:type="auto"/>
            <w:tcBorders>
              <w:top w:val="outset" w:sz="6" w:space="0" w:color="auto"/>
              <w:left w:val="outset" w:sz="6" w:space="0" w:color="auto"/>
              <w:bottom w:val="outset" w:sz="6" w:space="0" w:color="auto"/>
              <w:right w:val="outset" w:sz="6" w:space="0" w:color="auto"/>
            </w:tcBorders>
            <w:vAlign w:val="center"/>
            <w:hideMark/>
          </w:tcPr>
          <w:p w14:paraId="168160AD" w14:textId="77777777" w:rsidR="00362990" w:rsidRPr="00EC1170" w:rsidRDefault="00362990">
            <w:pPr>
              <w:pStyle w:val="fm-table-body"/>
              <w:rPr>
                <w:sz w:val="20"/>
                <w:szCs w:val="20"/>
              </w:rPr>
            </w:pPr>
            <w:r w:rsidRPr="00EC1170">
              <w:rPr>
                <w:sz w:val="20"/>
                <w:szCs w:val="20"/>
              </w:rPr>
              <w:t>Just passes through the traffic to the corresponding Pod, based on the Server Name Indication (SNI).</w:t>
            </w:r>
            <w:proofErr w:type="spellStart"/>
            <w:r w:rsidRPr="00EC1170">
              <w:rPr>
                <w:sz w:val="20"/>
                <w:szCs w:val="20"/>
              </w:rPr>
              <w:t>a</w:t>
            </w:r>
            <w:proofErr w:type="spellEnd"/>
            <w:r w:rsidRPr="00EC1170">
              <w:rPr>
                <w:sz w:val="20"/>
                <w:szCs w:val="20"/>
              </w:rPr>
              <w:t xml:space="preserve"> In appendix K, listing K.7, we discuss a sample that uses </w:t>
            </w:r>
            <w:r w:rsidRPr="00EC1170">
              <w:rPr>
                <w:rStyle w:val="HTMLCode"/>
                <w:rFonts w:ascii="Times New Roman" w:hAnsi="Times New Roman" w:cs="Times New Roman"/>
              </w:rPr>
              <w:t>PASSTHROUGH</w:t>
            </w:r>
            <w:r w:rsidRPr="00EC1170">
              <w:rPr>
                <w:sz w:val="20"/>
                <w:szCs w:val="20"/>
              </w:rPr>
              <w:t xml:space="preserve"> mode. With this mode, you do not need to configure any public/private key pair for the gateway.</w:t>
            </w:r>
          </w:p>
        </w:tc>
      </w:tr>
      <w:tr w:rsidR="00362990" w:rsidRPr="00EC1170" w14:paraId="489DE8FB"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528AF0" w14:textId="77777777" w:rsidR="00362990" w:rsidRPr="00EC1170" w:rsidRDefault="00362990">
            <w:pPr>
              <w:pStyle w:val="fm-table-body"/>
              <w:rPr>
                <w:sz w:val="20"/>
                <w:szCs w:val="20"/>
              </w:rPr>
            </w:pPr>
            <w:r w:rsidRPr="00EC1170">
              <w:rPr>
                <w:rStyle w:val="HTMLCode"/>
                <w:rFonts w:ascii="Times New Roman" w:hAnsi="Times New Roman" w:cs="Times New Roman"/>
              </w:rPr>
              <w:t>MUTUAL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AA8CBC4" w14:textId="77777777" w:rsidR="00362990" w:rsidRPr="00EC1170" w:rsidRDefault="00362990">
            <w:pPr>
              <w:pStyle w:val="fm-table-body"/>
              <w:rPr>
                <w:sz w:val="20"/>
                <w:szCs w:val="20"/>
              </w:rPr>
            </w:pPr>
            <w:r w:rsidRPr="00EC1170">
              <w:rPr>
                <w:sz w:val="20"/>
                <w:szCs w:val="20"/>
              </w:rPr>
              <w:t xml:space="preserve">Enables </w:t>
            </w:r>
            <w:proofErr w:type="spellStart"/>
            <w:r w:rsidRPr="00EC1170">
              <w:rPr>
                <w:sz w:val="20"/>
                <w:szCs w:val="20"/>
              </w:rPr>
              <w:t>mTLS</w:t>
            </w:r>
            <w:proofErr w:type="spellEnd"/>
            <w:r w:rsidRPr="00EC1170">
              <w:rPr>
                <w:sz w:val="20"/>
                <w:szCs w:val="20"/>
              </w:rPr>
              <w:t xml:space="preserve"> communication between the client applications (downstream applications) and the Ingress gateway. You need to have a public/private key pair for the gateway along with a set of trusted CA certificates. Only client applications carrying a valid certificate signed by any of the trusted CAs can access the Ingress gateway. To enable </w:t>
            </w:r>
            <w:proofErr w:type="spellStart"/>
            <w:r w:rsidRPr="00EC1170">
              <w:rPr>
                <w:sz w:val="20"/>
                <w:szCs w:val="20"/>
              </w:rPr>
              <w:t>mTLS</w:t>
            </w:r>
            <w:proofErr w:type="spellEnd"/>
            <w:r w:rsidRPr="00EC1170">
              <w:rPr>
                <w:sz w:val="20"/>
                <w:szCs w:val="20"/>
              </w:rPr>
              <w:t xml:space="preserve">, we need to create a </w:t>
            </w:r>
            <w:r w:rsidRPr="00EC1170">
              <w:rPr>
                <w:rStyle w:val="HTMLCode"/>
                <w:rFonts w:ascii="Times New Roman" w:hAnsi="Times New Roman" w:cs="Times New Roman"/>
              </w:rPr>
              <w:t>Secret</w:t>
            </w:r>
            <w:r w:rsidRPr="00EC1170">
              <w:rPr>
                <w:sz w:val="20"/>
                <w:szCs w:val="20"/>
              </w:rPr>
              <w:t xml:space="preserve"> with the name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ingressgateway</w:t>
            </w:r>
            <w:proofErr w:type="spellEnd"/>
            <w:r w:rsidRPr="00EC1170">
              <w:rPr>
                <w:rStyle w:val="HTMLCode"/>
                <w:rFonts w:ascii="Times New Roman" w:hAnsi="Times New Roman" w:cs="Times New Roman"/>
              </w:rPr>
              <w:t>-ca-certs</w:t>
            </w:r>
            <w:r w:rsidRPr="00EC1170">
              <w:rPr>
                <w:sz w:val="20"/>
                <w:szCs w:val="20"/>
              </w:rPr>
              <w:t xml:space="preserve"> that carries the trusted CA certificates, and define a new element called </w:t>
            </w:r>
            <w:proofErr w:type="spellStart"/>
            <w:r w:rsidRPr="00EC1170">
              <w:rPr>
                <w:rStyle w:val="HTMLCode"/>
                <w:rFonts w:ascii="Times New Roman" w:hAnsi="Times New Roman" w:cs="Times New Roman"/>
              </w:rPr>
              <w:t>caCertificates</w:t>
            </w:r>
            <w:proofErr w:type="spellEnd"/>
            <w:r w:rsidRPr="00EC1170">
              <w:rPr>
                <w:sz w:val="20"/>
                <w:szCs w:val="20"/>
              </w:rPr>
              <w:t xml:space="preserve"> under the </w:t>
            </w:r>
            <w:proofErr w:type="spellStart"/>
            <w:r w:rsidRPr="00EC1170">
              <w:rPr>
                <w:rStyle w:val="HTMLCode"/>
                <w:rFonts w:ascii="Times New Roman" w:hAnsi="Times New Roman" w:cs="Times New Roman"/>
              </w:rPr>
              <w:t>tls</w:t>
            </w:r>
            <w:proofErr w:type="spellEnd"/>
            <w:r w:rsidRPr="00EC1170">
              <w:rPr>
                <w:sz w:val="20"/>
                <w:szCs w:val="20"/>
              </w:rPr>
              <w:t xml:space="preserve"> element of the Gateway resource, which carries the value </w:t>
            </w:r>
            <w:r w:rsidRPr="00EC1170">
              <w:rPr>
                <w:rStyle w:val="HTMLCode"/>
                <w:rFonts w:ascii="Times New Roman" w:hAnsi="Times New Roman" w:cs="Times New Roman"/>
              </w:rPr>
              <w:t>/etc/</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w:t>
            </w:r>
            <w:proofErr w:type="spellStart"/>
            <w:r w:rsidRPr="00EC1170">
              <w:rPr>
                <w:rStyle w:val="HTMLCode"/>
                <w:rFonts w:ascii="Times New Roman" w:hAnsi="Times New Roman" w:cs="Times New Roman"/>
              </w:rPr>
              <w:t>ingressgateway</w:t>
            </w:r>
            <w:proofErr w:type="spellEnd"/>
            <w:r w:rsidRPr="00EC1170">
              <w:rPr>
                <w:rStyle w:val="HTMLCode"/>
                <w:rFonts w:ascii="Times New Roman" w:hAnsi="Times New Roman" w:cs="Times New Roman"/>
              </w:rPr>
              <w:t>-ca-certs/ca-</w:t>
            </w:r>
            <w:proofErr w:type="spellStart"/>
            <w:r w:rsidRPr="00EC1170">
              <w:rPr>
                <w:rStyle w:val="HTMLCode"/>
                <w:rFonts w:ascii="Times New Roman" w:hAnsi="Times New Roman" w:cs="Times New Roman"/>
              </w:rPr>
              <w:t>chain.cert.pem</w:t>
            </w:r>
            <w:proofErr w:type="spellEnd"/>
            <w:r w:rsidRPr="00EC1170">
              <w:rPr>
                <w:sz w:val="20"/>
                <w:szCs w:val="20"/>
              </w:rPr>
              <w:t>.</w:t>
            </w:r>
          </w:p>
        </w:tc>
      </w:tr>
      <w:tr w:rsidR="00362990" w:rsidRPr="00EC1170" w14:paraId="0931B310"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FFC9A9" w14:textId="77777777" w:rsidR="00362990" w:rsidRPr="00EC1170" w:rsidRDefault="00362990">
            <w:pPr>
              <w:pStyle w:val="fm-table-body"/>
              <w:rPr>
                <w:sz w:val="20"/>
                <w:szCs w:val="20"/>
              </w:rPr>
            </w:pPr>
            <w:r w:rsidRPr="00EC1170">
              <w:rPr>
                <w:rStyle w:val="HTMLCode"/>
                <w:rFonts w:ascii="Times New Roman" w:hAnsi="Times New Roman" w:cs="Times New Roman"/>
              </w:rPr>
              <w:t>AUTO_PASSTHROUGH</w:t>
            </w:r>
          </w:p>
        </w:tc>
        <w:tc>
          <w:tcPr>
            <w:tcW w:w="0" w:type="auto"/>
            <w:tcBorders>
              <w:top w:val="outset" w:sz="6" w:space="0" w:color="auto"/>
              <w:left w:val="outset" w:sz="6" w:space="0" w:color="auto"/>
              <w:bottom w:val="outset" w:sz="6" w:space="0" w:color="auto"/>
              <w:right w:val="outset" w:sz="6" w:space="0" w:color="auto"/>
            </w:tcBorders>
            <w:vAlign w:val="center"/>
            <w:hideMark/>
          </w:tcPr>
          <w:p w14:paraId="2BE8487D" w14:textId="77777777" w:rsidR="00362990" w:rsidRPr="00EC1170" w:rsidRDefault="00362990">
            <w:pPr>
              <w:pStyle w:val="fm-table-body"/>
              <w:rPr>
                <w:sz w:val="20"/>
                <w:szCs w:val="20"/>
              </w:rPr>
            </w:pPr>
            <w:r w:rsidRPr="00EC1170">
              <w:rPr>
                <w:sz w:val="20"/>
                <w:szCs w:val="20"/>
              </w:rPr>
              <w:t xml:space="preserve">Under </w:t>
            </w:r>
            <w:r w:rsidRPr="00EC1170">
              <w:rPr>
                <w:rStyle w:val="HTMLCode"/>
                <w:rFonts w:ascii="Times New Roman" w:hAnsi="Times New Roman" w:cs="Times New Roman"/>
              </w:rPr>
              <w:t>PASSTHROUGH</w:t>
            </w:r>
            <w:r w:rsidRPr="00EC1170">
              <w:rPr>
                <w:sz w:val="20"/>
                <w:szCs w:val="20"/>
              </w:rPr>
              <w:t xml:space="preserve"> mode, the Ingress gateway expects an Istio </w:t>
            </w:r>
            <w:proofErr w:type="spellStart"/>
            <w:r w:rsidRPr="00EC1170">
              <w:rPr>
                <w:rStyle w:val="HTMLCode"/>
                <w:rFonts w:ascii="Times New Roman" w:hAnsi="Times New Roman" w:cs="Times New Roman"/>
              </w:rPr>
              <w:t>VirtualService</w:t>
            </w:r>
            <w:proofErr w:type="spellEnd"/>
            <w:r w:rsidRPr="00EC1170">
              <w:rPr>
                <w:sz w:val="20"/>
                <w:szCs w:val="20"/>
              </w:rPr>
              <w:t xml:space="preserve"> to present and read the configuration data from the corresponding </w:t>
            </w:r>
            <w:proofErr w:type="spellStart"/>
            <w:r w:rsidRPr="00EC1170">
              <w:rPr>
                <w:rStyle w:val="HTMLCode"/>
                <w:rFonts w:ascii="Times New Roman" w:hAnsi="Times New Roman" w:cs="Times New Roman"/>
              </w:rPr>
              <w:t>VirtualService</w:t>
            </w:r>
            <w:proofErr w:type="spellEnd"/>
            <w:r w:rsidRPr="00EC1170">
              <w:rPr>
                <w:sz w:val="20"/>
                <w:szCs w:val="20"/>
              </w:rPr>
              <w:t xml:space="preserve"> to route the traffic to the upstream Pod. Under </w:t>
            </w:r>
            <w:r w:rsidRPr="00EC1170">
              <w:rPr>
                <w:rStyle w:val="HTMLCode"/>
                <w:rFonts w:ascii="Times New Roman" w:hAnsi="Times New Roman" w:cs="Times New Roman"/>
              </w:rPr>
              <w:t>AUTO_PASSTHROUGH</w:t>
            </w:r>
            <w:r w:rsidRPr="00EC1170">
              <w:rPr>
                <w:sz w:val="20"/>
                <w:szCs w:val="20"/>
              </w:rPr>
              <w:t xml:space="preserve"> mode, we do not need to have a </w:t>
            </w:r>
            <w:proofErr w:type="spellStart"/>
            <w:r w:rsidRPr="00EC1170">
              <w:rPr>
                <w:rStyle w:val="HTMLCode"/>
                <w:rFonts w:ascii="Times New Roman" w:hAnsi="Times New Roman" w:cs="Times New Roman"/>
              </w:rPr>
              <w:t>VirtualService</w:t>
            </w:r>
            <w:proofErr w:type="spellEnd"/>
            <w:r w:rsidRPr="00EC1170">
              <w:rPr>
                <w:sz w:val="20"/>
                <w:szCs w:val="20"/>
              </w:rPr>
              <w:t>, and the Ingress gateway expects all the required routing information to be encoded into the SNI value.</w:t>
            </w:r>
          </w:p>
        </w:tc>
      </w:tr>
      <w:tr w:rsidR="00362990" w:rsidRPr="00EC1170" w14:paraId="1B355247"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AF2382" w14:textId="77777777" w:rsidR="00362990" w:rsidRPr="00EC1170" w:rsidRDefault="00362990">
            <w:pPr>
              <w:pStyle w:val="fm-table-body"/>
              <w:rPr>
                <w:sz w:val="20"/>
                <w:szCs w:val="20"/>
              </w:rPr>
            </w:pPr>
            <w:r w:rsidRPr="00EC1170">
              <w:rPr>
                <w:rStyle w:val="HTMLCode"/>
                <w:rFonts w:ascii="Times New Roman" w:hAnsi="Times New Roman" w:cs="Times New Roman"/>
              </w:rPr>
              <w:t>ISTIO_MUTUAL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3F222FF" w14:textId="77777777" w:rsidR="00362990" w:rsidRPr="00EC1170" w:rsidRDefault="00362990">
            <w:pPr>
              <w:pStyle w:val="fm-table-body"/>
              <w:rPr>
                <w:sz w:val="20"/>
                <w:szCs w:val="20"/>
              </w:rPr>
            </w:pPr>
            <w:r w:rsidRPr="00EC1170">
              <w:rPr>
                <w:sz w:val="20"/>
                <w:szCs w:val="20"/>
              </w:rPr>
              <w:t xml:space="preserve">Just like </w:t>
            </w:r>
            <w:r w:rsidRPr="00EC1170">
              <w:rPr>
                <w:rStyle w:val="HTMLCode"/>
                <w:rFonts w:ascii="Times New Roman" w:hAnsi="Times New Roman" w:cs="Times New Roman"/>
              </w:rPr>
              <w:t>MUTUAL</w:t>
            </w:r>
            <w:r w:rsidRPr="00EC1170">
              <w:rPr>
                <w:sz w:val="20"/>
                <w:szCs w:val="20"/>
              </w:rPr>
              <w:t xml:space="preserve"> mode, this too enables </w:t>
            </w:r>
            <w:proofErr w:type="spellStart"/>
            <w:r w:rsidRPr="00EC1170">
              <w:rPr>
                <w:sz w:val="20"/>
                <w:szCs w:val="20"/>
              </w:rPr>
              <w:t>mTLS</w:t>
            </w:r>
            <w:proofErr w:type="spellEnd"/>
            <w:r w:rsidRPr="00EC1170">
              <w:rPr>
                <w:sz w:val="20"/>
                <w:szCs w:val="20"/>
              </w:rPr>
              <w:t xml:space="preserve"> communication between the client applications (downstream applications) and the Ingress gateway. Unlike in </w:t>
            </w:r>
            <w:r w:rsidRPr="00EC1170">
              <w:rPr>
                <w:rStyle w:val="HTMLCode"/>
                <w:rFonts w:ascii="Times New Roman" w:hAnsi="Times New Roman" w:cs="Times New Roman"/>
              </w:rPr>
              <w:t>MUTUAL</w:t>
            </w:r>
            <w:r w:rsidRPr="00EC1170">
              <w:rPr>
                <w:sz w:val="20"/>
                <w:szCs w:val="20"/>
              </w:rPr>
              <w:t xml:space="preserve"> mode, this mode uses the certificates provisioned by Istio itself, which are available under the </w:t>
            </w:r>
            <w:r w:rsidRPr="00EC1170">
              <w:rPr>
                <w:rStyle w:val="HTMLCode"/>
                <w:rFonts w:ascii="Times New Roman" w:hAnsi="Times New Roman" w:cs="Times New Roman"/>
              </w:rPr>
              <w:t>/etc/certs</w:t>
            </w:r>
            <w:r w:rsidRPr="00EC1170">
              <w:rPr>
                <w:sz w:val="20"/>
                <w:szCs w:val="20"/>
              </w:rPr>
              <w:t xml:space="preserve"> location of the Envoy filesystem.</w:t>
            </w:r>
          </w:p>
        </w:tc>
      </w:tr>
      <w:tr w:rsidR="00362990" w:rsidRPr="00EC1170" w14:paraId="528F9DFA" w14:textId="77777777" w:rsidTr="003E4710">
        <w:trPr>
          <w:trHeight w:val="18"/>
          <w:tblCellSpacing w:w="15" w:type="dxa"/>
        </w:trPr>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67A225C3" w14:textId="77777777" w:rsidR="00362990" w:rsidRPr="00EC1170" w:rsidRDefault="00362990">
            <w:pPr>
              <w:pStyle w:val="fm-table-footer"/>
              <w:rPr>
                <w:sz w:val="20"/>
                <w:szCs w:val="20"/>
              </w:rPr>
            </w:pPr>
            <w:r w:rsidRPr="00EC1170">
              <w:rPr>
                <w:sz w:val="20"/>
                <w:szCs w:val="20"/>
              </w:rPr>
              <w:t>a Server Name Indication (SNI) is a TLS extension that a client application can use before the start of the TLS handshake to indicate to the server which hostname it intends to talk to. The Istio gateway can route traffic by looking at this SNI parameter.</w:t>
            </w:r>
          </w:p>
        </w:tc>
      </w:tr>
    </w:tbl>
    <w:p w14:paraId="6AAC6E7D" w14:textId="77777777" w:rsidR="00362990" w:rsidRPr="00EC1170" w:rsidRDefault="00362990" w:rsidP="00362990">
      <w:pPr>
        <w:pStyle w:val="Heading4"/>
        <w:rPr>
          <w:rFonts w:ascii="Times New Roman" w:hAnsi="Times New Roman" w:cs="Times New Roman"/>
          <w:i w:val="0"/>
          <w:iCs w:val="0"/>
          <w:sz w:val="20"/>
          <w:szCs w:val="20"/>
        </w:rPr>
      </w:pPr>
      <w:r w:rsidRPr="00EC1170">
        <w:rPr>
          <w:rFonts w:ascii="Times New Roman" w:hAnsi="Times New Roman" w:cs="Times New Roman"/>
          <w:i w:val="0"/>
          <w:iCs w:val="0"/>
          <w:sz w:val="20"/>
          <w:szCs w:val="20"/>
        </w:rPr>
        <w:t>Ingress gateway with SDS</w:t>
      </w:r>
    </w:p>
    <w:p w14:paraId="7417961C" w14:textId="77777777" w:rsidR="00362990" w:rsidRPr="00EC1170" w:rsidRDefault="00362990" w:rsidP="00362990">
      <w:pPr>
        <w:pStyle w:val="body"/>
        <w:rPr>
          <w:sz w:val="20"/>
          <w:szCs w:val="20"/>
        </w:rPr>
      </w:pPr>
      <w:r w:rsidRPr="00EC1170">
        <w:rPr>
          <w:sz w:val="20"/>
          <w:szCs w:val="20"/>
        </w:rPr>
        <w:t>In this section, we discuss how to set up TLS keys (which we created at the beginning of section 12.2.1) for the Istio Ingress gateway with SDS support. If you already followed the instructions in the previous section on how to set up TLS keys for an Ingress gateway with no SDS, you can skip this section and proceed to section 12.2.2.</w:t>
      </w:r>
    </w:p>
    <w:p w14:paraId="47E6B52B" w14:textId="77777777" w:rsidR="00362990" w:rsidRPr="00EC1170" w:rsidRDefault="00362990" w:rsidP="00362990">
      <w:pPr>
        <w:pStyle w:val="body"/>
        <w:rPr>
          <w:sz w:val="20"/>
          <w:szCs w:val="20"/>
        </w:rPr>
      </w:pPr>
      <w:r w:rsidRPr="00EC1170">
        <w:rPr>
          <w:sz w:val="20"/>
          <w:szCs w:val="20"/>
        </w:rPr>
        <w:t>In this section, we assume you are using Istio 1.5.0 or later. At the time of this writing, the Istio default installation on GKE does not support Istio 1.5.0, so in that case you would need to have your own local Kubernetes cluster with Istio 1.5.0 or later on Docker Desktop. In appendix K, section K.5.1, we discuss how to set up Istio on Docker Desktop.</w:t>
      </w:r>
    </w:p>
    <w:p w14:paraId="78C11C57" w14:textId="77777777" w:rsidR="00362990" w:rsidRPr="00EC1170" w:rsidRDefault="00362990" w:rsidP="00362990">
      <w:pPr>
        <w:pStyle w:val="body"/>
        <w:rPr>
          <w:sz w:val="20"/>
          <w:szCs w:val="20"/>
        </w:rPr>
      </w:pPr>
      <w:r w:rsidRPr="00EC1170">
        <w:rPr>
          <w:sz w:val="20"/>
          <w:szCs w:val="20"/>
        </w:rPr>
        <w:t>To set up TLS keys with SDS at the Istio Ingress gateway, first we need to enable SDS at the Ingress gateway with the following command.</w:t>
      </w:r>
      <w:hyperlink r:id="rId199" w:anchor="pgfId-1091494" w:history="1">
        <w:r w:rsidRPr="00EC1170">
          <w:rPr>
            <w:rStyle w:val="Hyperlink"/>
            <w:sz w:val="20"/>
            <w:szCs w:val="20"/>
          </w:rPr>
          <w:t>2</w:t>
        </w:r>
      </w:hyperlink>
      <w:r w:rsidRPr="00EC1170">
        <w:rPr>
          <w:sz w:val="20"/>
          <w:szCs w:val="20"/>
        </w:rPr>
        <w:t xml:space="preserve"> This command uses the </w:t>
      </w:r>
      <w:proofErr w:type="spellStart"/>
      <w:r w:rsidRPr="00EC1170">
        <w:rPr>
          <w:rStyle w:val="HTMLCode"/>
          <w:rFonts w:ascii="Times New Roman" w:hAnsi="Times New Roman" w:cs="Times New Roman"/>
        </w:rPr>
        <w:t>istioctl</w:t>
      </w:r>
      <w:proofErr w:type="spellEnd"/>
      <w:r w:rsidRPr="00EC1170">
        <w:rPr>
          <w:sz w:val="20"/>
          <w:szCs w:val="20"/>
        </w:rPr>
        <w:t xml:space="preserve"> command-line utility (</w:t>
      </w:r>
      <w:hyperlink r:id="rId200" w:history="1">
        <w:r w:rsidRPr="00EC1170">
          <w:rPr>
            <w:rStyle w:val="Hyperlink"/>
            <w:sz w:val="20"/>
            <w:szCs w:val="20"/>
          </w:rPr>
          <w:t>https://istio.io/docs/reference/commands/istioctl/</w:t>
        </w:r>
      </w:hyperlink>
      <w:r w:rsidRPr="00EC1170">
        <w:rPr>
          <w:sz w:val="20"/>
          <w:szCs w:val="20"/>
        </w:rPr>
        <w:t xml:space="preserve">), which comes with the Istio distribution. Here we generate an Istio install manifest by setting the </w:t>
      </w:r>
      <w:proofErr w:type="spellStart"/>
      <w:r w:rsidRPr="00EC1170">
        <w:rPr>
          <w:rStyle w:val="HTMLCode"/>
          <w:rFonts w:ascii="Times New Roman" w:hAnsi="Times New Roman" w:cs="Times New Roman"/>
        </w:rPr>
        <w:t>values.gateways.istio-ingressgateway.sds.enabled</w:t>
      </w:r>
      <w:proofErr w:type="spellEnd"/>
      <w:r w:rsidRPr="00EC1170">
        <w:rPr>
          <w:sz w:val="20"/>
          <w:szCs w:val="20"/>
        </w:rPr>
        <w:t xml:space="preserve"> property to </w:t>
      </w:r>
      <w:r w:rsidRPr="00EC1170">
        <w:rPr>
          <w:rStyle w:val="HTMLCode"/>
          <w:rFonts w:ascii="Times New Roman" w:hAnsi="Times New Roman" w:cs="Times New Roman"/>
        </w:rPr>
        <w:t>true</w:t>
      </w:r>
      <w:r w:rsidRPr="00EC1170">
        <w:rPr>
          <w:sz w:val="20"/>
          <w:szCs w:val="20"/>
        </w:rPr>
        <w:t xml:space="preserve">, and save the updated manifest in our local filesystem in the file </w:t>
      </w:r>
      <w:proofErr w:type="spellStart"/>
      <w:r w:rsidRPr="00EC1170">
        <w:rPr>
          <w:rStyle w:val="HTMLCode"/>
          <w:rFonts w:ascii="Times New Roman" w:hAnsi="Times New Roman" w:cs="Times New Roman"/>
        </w:rPr>
        <w:t>istio-ingressgateway.yaml</w:t>
      </w:r>
      <w:proofErr w:type="spellEnd"/>
      <w:r w:rsidRPr="00EC1170">
        <w:rPr>
          <w:sz w:val="20"/>
          <w:szCs w:val="20"/>
        </w:rPr>
        <w:t>:</w:t>
      </w:r>
    </w:p>
    <w:p w14:paraId="236941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istioctl</w:t>
      </w:r>
      <w:proofErr w:type="spellEnd"/>
      <w:r w:rsidRPr="00EC1170">
        <w:rPr>
          <w:rFonts w:ascii="Times New Roman" w:hAnsi="Times New Roman" w:cs="Times New Roman"/>
        </w:rPr>
        <w:t xml:space="preserve"> manifest generate \</w:t>
      </w:r>
    </w:p>
    <w:p w14:paraId="17F4247F" w14:textId="77777777" w:rsidR="00362990" w:rsidRPr="00EC1170" w:rsidRDefault="00362990" w:rsidP="00362990">
      <w:pPr>
        <w:pStyle w:val="HTMLPreformatted"/>
        <w:rPr>
          <w:rFonts w:ascii="Times New Roman" w:hAnsi="Times New Roman" w:cs="Times New Roman"/>
        </w:rPr>
      </w:pPr>
    </w:p>
    <w:p w14:paraId="0C28D4A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--set </w:t>
      </w:r>
      <w:proofErr w:type="spellStart"/>
      <w:r w:rsidRPr="00EC1170">
        <w:rPr>
          <w:rFonts w:ascii="Times New Roman" w:hAnsi="Times New Roman" w:cs="Times New Roman"/>
        </w:rPr>
        <w:t>values.gateways.istio-ingressgateway.sds.enabled</w:t>
      </w:r>
      <w:proofErr w:type="spellEnd"/>
      <w:r w:rsidRPr="00EC1170">
        <w:rPr>
          <w:rFonts w:ascii="Times New Roman" w:hAnsi="Times New Roman" w:cs="Times New Roman"/>
        </w:rPr>
        <w:t>=true &gt; \</w:t>
      </w:r>
    </w:p>
    <w:p w14:paraId="1572230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istio-ingressgateway.yaml</w:t>
      </w:r>
      <w:proofErr w:type="spellEnd"/>
    </w:p>
    <w:p w14:paraId="56B72ED1" w14:textId="77777777" w:rsidR="00362990" w:rsidRPr="00EC1170" w:rsidRDefault="00362990" w:rsidP="00362990">
      <w:pPr>
        <w:pStyle w:val="body"/>
        <w:rPr>
          <w:sz w:val="20"/>
          <w:szCs w:val="20"/>
        </w:rPr>
      </w:pPr>
      <w:r w:rsidRPr="00EC1170">
        <w:rPr>
          <w:sz w:val="20"/>
          <w:szCs w:val="20"/>
        </w:rPr>
        <w:t>From the same location you ran the previous command, run the following to apply the updated Istio configuration:</w:t>
      </w:r>
    </w:p>
    <w:p w14:paraId="4C8BEF4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istio-ingressgateway.yaml</w:t>
      </w:r>
      <w:proofErr w:type="spellEnd"/>
    </w:p>
    <w:p w14:paraId="2F665699" w14:textId="77777777" w:rsidR="00362990" w:rsidRPr="00EC1170" w:rsidRDefault="00362990" w:rsidP="00362990">
      <w:pPr>
        <w:pStyle w:val="body"/>
        <w:rPr>
          <w:sz w:val="20"/>
          <w:szCs w:val="20"/>
        </w:rPr>
      </w:pPr>
      <w:r w:rsidRPr="00EC1170">
        <w:rPr>
          <w:sz w:val="20"/>
          <w:szCs w:val="20"/>
        </w:rPr>
        <w:t xml:space="preserve">Now we can create a Kubernetes Secret from the keys we created at the beginning of section 12.2.1. You should be able to find those keys in the chapter12/sample02/gateway-keys directory: the </w:t>
      </w:r>
      <w:proofErr w:type="spellStart"/>
      <w:r w:rsidRPr="00EC1170">
        <w:rPr>
          <w:sz w:val="20"/>
          <w:szCs w:val="20"/>
        </w:rPr>
        <w:t>server.cert</w:t>
      </w:r>
      <w:proofErr w:type="spellEnd"/>
      <w:r w:rsidRPr="00EC1170">
        <w:rPr>
          <w:sz w:val="20"/>
          <w:szCs w:val="20"/>
        </w:rPr>
        <w:t xml:space="preserve"> file is the public key, and </w:t>
      </w:r>
      <w:proofErr w:type="spellStart"/>
      <w:r w:rsidRPr="00EC1170">
        <w:rPr>
          <w:sz w:val="20"/>
          <w:szCs w:val="20"/>
        </w:rPr>
        <w:t>server.key</w:t>
      </w:r>
      <w:proofErr w:type="spellEnd"/>
      <w:r w:rsidRPr="00EC1170">
        <w:rPr>
          <w:sz w:val="20"/>
          <w:szCs w:val="20"/>
        </w:rPr>
        <w:t xml:space="preserve"> is the private key. Run the following command from the chapter12/sample02/gateway-keys </w:t>
      </w:r>
      <w:r w:rsidRPr="00EC1170">
        <w:rPr>
          <w:sz w:val="20"/>
          <w:szCs w:val="20"/>
        </w:rPr>
        <w:lastRenderedPageBreak/>
        <w:t>directory to create the Kubernetes Secret. We create this Secret under the same namespace, where the Istio Ingress gateway is running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and name it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-credentials</w:t>
      </w:r>
      <w:r w:rsidRPr="00EC1170">
        <w:rPr>
          <w:sz w:val="20"/>
          <w:szCs w:val="20"/>
        </w:rPr>
        <w:t>:</w:t>
      </w:r>
    </w:p>
    <w:p w14:paraId="0414F81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create -n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secret generic </w:t>
      </w:r>
      <w:proofErr w:type="spellStart"/>
      <w:r w:rsidRPr="00EC1170">
        <w:rPr>
          <w:rFonts w:ascii="Times New Roman" w:hAnsi="Times New Roman" w:cs="Times New Roman"/>
        </w:rPr>
        <w:t>ecomm</w:t>
      </w:r>
      <w:proofErr w:type="spellEnd"/>
      <w:r w:rsidRPr="00EC1170">
        <w:rPr>
          <w:rFonts w:ascii="Times New Roman" w:hAnsi="Times New Roman" w:cs="Times New Roman"/>
        </w:rPr>
        <w:t>-credential \</w:t>
      </w:r>
    </w:p>
    <w:p w14:paraId="337E28E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--from-file=key=</w:t>
      </w:r>
      <w:proofErr w:type="spellStart"/>
      <w:r w:rsidRPr="00EC1170">
        <w:rPr>
          <w:rFonts w:ascii="Times New Roman" w:hAnsi="Times New Roman" w:cs="Times New Roman"/>
        </w:rPr>
        <w:t>server.key</w:t>
      </w:r>
      <w:proofErr w:type="spellEnd"/>
      <w:r w:rsidRPr="00EC1170">
        <w:rPr>
          <w:rFonts w:ascii="Times New Roman" w:hAnsi="Times New Roman" w:cs="Times New Roman"/>
        </w:rPr>
        <w:t xml:space="preserve"> --from-file=cert=</w:t>
      </w:r>
      <w:proofErr w:type="spellStart"/>
      <w:r w:rsidRPr="00EC1170">
        <w:rPr>
          <w:rFonts w:ascii="Times New Roman" w:hAnsi="Times New Roman" w:cs="Times New Roman"/>
        </w:rPr>
        <w:t>server.cert</w:t>
      </w:r>
      <w:proofErr w:type="spellEnd"/>
    </w:p>
    <w:p w14:paraId="09F4EA23" w14:textId="77777777" w:rsidR="00362990" w:rsidRPr="00EC1170" w:rsidRDefault="00362990" w:rsidP="00362990">
      <w:pPr>
        <w:pStyle w:val="body"/>
        <w:rPr>
          <w:sz w:val="20"/>
          <w:szCs w:val="20"/>
        </w:rPr>
      </w:pPr>
      <w:r w:rsidRPr="00EC1170">
        <w:rPr>
          <w:sz w:val="20"/>
          <w:szCs w:val="20"/>
        </w:rPr>
        <w:t xml:space="preserve">Finally, to enable TLS at the Ingress gateway (with the SDS support), we need to define a Gateway resource. This resource, introduced by Istio, instructs the load balancer on how to route traffic to the Istio Ingress gateway. You can find more details on the Gateway resource in appendix K. Since the Ingress gateway is running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we also create the Gateway resource in the same namespace. Ideally, you need to have only one Gateway resource for your Kubernetes cluster. That is only a common practice. Another practice is to have a Gateway resource in every namespace, but all of them pointing to the same Istio Ingress gateway Pod running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w:t>
      </w:r>
    </w:p>
    <w:p w14:paraId="13C6F29F" w14:textId="77777777" w:rsidR="00362990" w:rsidRPr="00EC1170" w:rsidRDefault="00362990" w:rsidP="00362990">
      <w:pPr>
        <w:pStyle w:val="body"/>
        <w:rPr>
          <w:sz w:val="20"/>
          <w:szCs w:val="20"/>
        </w:rPr>
      </w:pPr>
      <w:r w:rsidRPr="00EC1170">
        <w:rPr>
          <w:sz w:val="20"/>
          <w:szCs w:val="20"/>
        </w:rPr>
        <w:t xml:space="preserve">Listing 12.3 shows the definition of the Gateway resource. The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-gateway</w:t>
      </w:r>
      <w:r w:rsidRPr="00EC1170">
        <w:rPr>
          <w:sz w:val="20"/>
          <w:szCs w:val="20"/>
        </w:rPr>
        <w:t xml:space="preserve"> Gateway resource instructs the load balancer to route traffic on HTTPS port 443 and HTTP port 80 to the Istio Ingress gateway Pod, which is an Envoy proxy. The Gateway definition in the following listing is very similar to what we had in listing 12.2 (with no SDS). The only difference is in the way we refer to TLS keys. Here, we use the name of the Kubernetes Secret we created before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-credential</w:t>
      </w:r>
      <w:r w:rsidRPr="00EC1170">
        <w:rPr>
          <w:sz w:val="20"/>
          <w:szCs w:val="20"/>
        </w:rPr>
        <w:t>) to identify TLS keys.</w:t>
      </w:r>
    </w:p>
    <w:p w14:paraId="52567030" w14:textId="77777777" w:rsidR="00362990" w:rsidRPr="00EC1170" w:rsidRDefault="00362990" w:rsidP="00362990">
      <w:pPr>
        <w:pStyle w:val="fm-code-listing-caption"/>
        <w:rPr>
          <w:sz w:val="20"/>
          <w:szCs w:val="20"/>
        </w:rPr>
      </w:pPr>
      <w:r w:rsidRPr="00EC1170">
        <w:rPr>
          <w:sz w:val="20"/>
          <w:szCs w:val="20"/>
        </w:rPr>
        <w:t>Listing 12.3 The definition of the Gateway resource with SDS</w:t>
      </w:r>
    </w:p>
    <w:p w14:paraId="591AC4A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72F6B44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Gateway</w:t>
      </w:r>
    </w:p>
    <w:p w14:paraId="7D6FB6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41CA857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w:t>
      </w:r>
    </w:p>
    <w:p w14:paraId="116FAD9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w:t>
      </w:r>
      <w:r w:rsidRPr="00EC1170">
        <w:rPr>
          <w:rStyle w:val="fm-combinumeral"/>
          <w:rFonts w:ascii="Cambria Math" w:hAnsi="Cambria Math" w:cs="Cambria Math"/>
        </w:rPr>
        <w:t>❶</w:t>
      </w:r>
    </w:p>
    <w:p w14:paraId="0463D8B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057CDF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22A1E1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375705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servers:</w:t>
      </w:r>
    </w:p>
    <w:p w14:paraId="208D88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w:t>
      </w:r>
      <w:r w:rsidRPr="00EC1170">
        <w:rPr>
          <w:rStyle w:val="fm-combinumeral"/>
          <w:rFonts w:ascii="Cambria Math" w:hAnsi="Cambria Math" w:cs="Cambria Math"/>
        </w:rPr>
        <w:t>❸</w:t>
      </w:r>
    </w:p>
    <w:p w14:paraId="70CD0FB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443</w:t>
      </w:r>
    </w:p>
    <w:p w14:paraId="05E126C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https</w:t>
      </w:r>
    </w:p>
    <w:p w14:paraId="2999F3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HTTPS</w:t>
      </w:r>
    </w:p>
    <w:p w14:paraId="121FEA8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6D74A2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SIMPLE                           </w:t>
      </w:r>
      <w:r w:rsidRPr="00EC1170">
        <w:rPr>
          <w:rStyle w:val="fm-combinumeral"/>
          <w:rFonts w:ascii="Cambria Math" w:hAnsi="Cambria Math" w:cs="Cambria Math"/>
        </w:rPr>
        <w:t>❹</w:t>
      </w:r>
    </w:p>
    <w:p w14:paraId="2E88B6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credentialName</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ecomm</w:t>
      </w:r>
      <w:proofErr w:type="spellEnd"/>
      <w:r w:rsidRPr="00EC1170">
        <w:rPr>
          <w:rFonts w:ascii="Times New Roman" w:hAnsi="Times New Roman" w:cs="Times New Roman"/>
        </w:rPr>
        <w:t xml:space="preserve">-credential       </w:t>
      </w:r>
      <w:r w:rsidRPr="00EC1170">
        <w:rPr>
          <w:rStyle w:val="fm-combinumeral"/>
          <w:rFonts w:ascii="Cambria Math" w:hAnsi="Cambria Math" w:cs="Cambria Math"/>
        </w:rPr>
        <w:t>❺</w:t>
      </w:r>
    </w:p>
    <w:p w14:paraId="4DD794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625E62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                                    </w:t>
      </w:r>
      <w:r w:rsidRPr="00EC1170">
        <w:rPr>
          <w:rStyle w:val="fm-combinumeral"/>
          <w:rFonts w:ascii="Cambria Math" w:hAnsi="Cambria Math" w:cs="Cambria Math"/>
        </w:rPr>
        <w:t>❻</w:t>
      </w:r>
    </w:p>
    <w:p w14:paraId="5A058F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w:t>
      </w:r>
      <w:r w:rsidRPr="00EC1170">
        <w:rPr>
          <w:rStyle w:val="fm-combinumeral"/>
          <w:rFonts w:ascii="Cambria Math" w:hAnsi="Cambria Math" w:cs="Cambria Math"/>
        </w:rPr>
        <w:t>❼</w:t>
      </w:r>
    </w:p>
    <w:p w14:paraId="2269F7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80</w:t>
      </w:r>
    </w:p>
    <w:p w14:paraId="564D74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http</w:t>
      </w:r>
    </w:p>
    <w:p w14:paraId="747319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HTTP</w:t>
      </w:r>
    </w:p>
    <w:p w14:paraId="7EA3E6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70D776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
    <w:p w14:paraId="14E2C7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5B1CF2D1" w14:textId="77777777" w:rsidR="00362990" w:rsidRPr="00EC1170" w:rsidRDefault="00362990" w:rsidP="00362990">
      <w:pPr>
        <w:pStyle w:val="HTMLPreformatted"/>
        <w:rPr>
          <w:rFonts w:ascii="Times New Roman" w:hAnsi="Times New Roman" w:cs="Times New Roman"/>
        </w:rPr>
      </w:pPr>
    </w:p>
    <w:p w14:paraId="009C115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httpsRedirect</w:t>
      </w:r>
      <w:proofErr w:type="spellEnd"/>
      <w:r w:rsidRPr="00EC1170">
        <w:rPr>
          <w:rFonts w:ascii="Times New Roman" w:hAnsi="Times New Roman" w:cs="Times New Roman"/>
        </w:rPr>
        <w:t xml:space="preserve">: true                    </w:t>
      </w:r>
      <w:r w:rsidRPr="00EC1170">
        <w:rPr>
          <w:rStyle w:val="fm-combinumeral"/>
          <w:rFonts w:ascii="Cambria Math" w:hAnsi="Cambria Math" w:cs="Cambria Math"/>
        </w:rPr>
        <w:t>❽</w:t>
      </w:r>
    </w:p>
    <w:p w14:paraId="7E52398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Gateway resource is created in the </w:t>
      </w:r>
      <w:proofErr w:type="spellStart"/>
      <w:r w:rsidRPr="00EC1170">
        <w:rPr>
          <w:sz w:val="20"/>
          <w:szCs w:val="20"/>
        </w:rPr>
        <w:t>istio</w:t>
      </w:r>
      <w:proofErr w:type="spellEnd"/>
      <w:r w:rsidRPr="00EC1170">
        <w:rPr>
          <w:sz w:val="20"/>
          <w:szCs w:val="20"/>
        </w:rPr>
        <w:t>-system namespace.</w:t>
      </w:r>
    </w:p>
    <w:p w14:paraId="3374F03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Associates the Istio Ingress gateway Pod with the Gateway resource</w:t>
      </w:r>
    </w:p>
    <w:p w14:paraId="2830580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Instructs the load balancer to route traffic on port 443 on HTTPS to the Ingress gateway</w:t>
      </w:r>
    </w:p>
    <w:p w14:paraId="61ACF90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Enables TLS</w:t>
      </w:r>
    </w:p>
    <w:p w14:paraId="43DA532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lastRenderedPageBreak/>
        <w:t>❺</w:t>
      </w:r>
      <w:r w:rsidRPr="00EC1170">
        <w:rPr>
          <w:sz w:val="20"/>
          <w:szCs w:val="20"/>
        </w:rPr>
        <w:t xml:space="preserve"> Points to a Kubernetes Secret, which carries TLS keys</w:t>
      </w:r>
    </w:p>
    <w:p w14:paraId="29B45E8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Instructs the load balancer to route traffic on port 443 on HTTPS to the Ingress gateway for any hostname</w:t>
      </w:r>
    </w:p>
    <w:p w14:paraId="079A26D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❼</w:t>
      </w:r>
      <w:r w:rsidRPr="00EC1170">
        <w:rPr>
          <w:sz w:val="20"/>
          <w:szCs w:val="20"/>
        </w:rPr>
        <w:t xml:space="preserve"> Instructs the load balancer to route traffic on port 80 on HTTP to the Ingress gateway for any hostname</w:t>
      </w:r>
    </w:p>
    <w:p w14:paraId="3FD11E3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❽</w:t>
      </w:r>
      <w:r w:rsidRPr="00EC1170">
        <w:rPr>
          <w:sz w:val="20"/>
          <w:szCs w:val="20"/>
        </w:rPr>
        <w:t xml:space="preserve"> Redirects any HTTP traffic to the HTTPS endpoint</w:t>
      </w:r>
    </w:p>
    <w:p w14:paraId="5480CD1D" w14:textId="77777777" w:rsidR="00362990" w:rsidRPr="00EC1170" w:rsidRDefault="00362990" w:rsidP="00362990">
      <w:pPr>
        <w:pStyle w:val="body"/>
        <w:rPr>
          <w:sz w:val="20"/>
          <w:szCs w:val="20"/>
        </w:rPr>
      </w:pPr>
      <w:r w:rsidRPr="00EC1170">
        <w:rPr>
          <w:sz w:val="20"/>
          <w:szCs w:val="20"/>
        </w:rPr>
        <w:t xml:space="preserve">To deploy the Gateway resource shown in listing 12.3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run the following command from the chapter12/sample02 directory:</w:t>
      </w:r>
    </w:p>
    <w:p w14:paraId="6C49C7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istio.public.gateway.sds.yaml</w:t>
      </w:r>
      <w:proofErr w:type="spellEnd"/>
    </w:p>
    <w:p w14:paraId="656503D3" w14:textId="77777777" w:rsidR="00362990" w:rsidRPr="00EC1170" w:rsidRDefault="00362990" w:rsidP="00362990">
      <w:pPr>
        <w:pStyle w:val="HTMLPreformatted"/>
        <w:rPr>
          <w:rFonts w:ascii="Times New Roman" w:hAnsi="Times New Roman" w:cs="Times New Roman"/>
        </w:rPr>
      </w:pPr>
    </w:p>
    <w:p w14:paraId="6F509CFA" w14:textId="77777777" w:rsidR="00362990" w:rsidRPr="00EC1170" w:rsidRDefault="00362990" w:rsidP="00362990">
      <w:pPr>
        <w:pStyle w:val="HTMLPreformatted"/>
        <w:rPr>
          <w:rFonts w:ascii="Times New Roman" w:hAnsi="Times New Roman" w:cs="Times New Roman"/>
        </w:rPr>
      </w:pPr>
    </w:p>
    <w:p w14:paraId="02A30F2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gateway.networking.istio.io/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 created</w:t>
      </w:r>
    </w:p>
    <w:p w14:paraId="4489B146" w14:textId="77777777" w:rsidR="00362990" w:rsidRPr="00EC1170" w:rsidRDefault="00362990" w:rsidP="00362990">
      <w:pPr>
        <w:pStyle w:val="body"/>
        <w:rPr>
          <w:sz w:val="20"/>
          <w:szCs w:val="20"/>
        </w:rPr>
      </w:pPr>
      <w:r w:rsidRPr="00EC1170">
        <w:rPr>
          <w:sz w:val="20"/>
          <w:szCs w:val="20"/>
        </w:rPr>
        <w:t xml:space="preserve">Once we enable TLS at the Ingress gateway, all the traffic that comes to the service mesh is protected for confidentiality. Next, to expose the Order Processing microservice and the STS via the Ingress gateway, we need to create two </w:t>
      </w:r>
      <w:proofErr w:type="spellStart"/>
      <w:r w:rsidRPr="00EC1170">
        <w:rPr>
          <w:sz w:val="20"/>
          <w:szCs w:val="20"/>
        </w:rPr>
        <w:t>VirtualServices</w:t>
      </w:r>
      <w:proofErr w:type="spellEnd"/>
      <w:r w:rsidRPr="00EC1170">
        <w:rPr>
          <w:sz w:val="20"/>
          <w:szCs w:val="20"/>
        </w:rPr>
        <w:t xml:space="preserve">. The way you set up </w:t>
      </w:r>
      <w:proofErr w:type="spellStart"/>
      <w:r w:rsidRPr="00EC1170">
        <w:rPr>
          <w:sz w:val="20"/>
          <w:szCs w:val="20"/>
        </w:rPr>
        <w:t>VirtualServices</w:t>
      </w:r>
      <w:proofErr w:type="spellEnd"/>
      <w:r w:rsidRPr="00EC1170">
        <w:rPr>
          <w:sz w:val="20"/>
          <w:szCs w:val="20"/>
        </w:rPr>
        <w:t xml:space="preserve"> for two microservices does not change, whether you use Istio with SDS support or not.</w:t>
      </w:r>
    </w:p>
    <w:p w14:paraId="71629D4D" w14:textId="77777777" w:rsidR="00362990" w:rsidRPr="001815DC" w:rsidRDefault="00362990" w:rsidP="00362990">
      <w:pPr>
        <w:pStyle w:val="Heading3"/>
        <w:rPr>
          <w:i/>
          <w:iCs/>
          <w:sz w:val="20"/>
          <w:szCs w:val="20"/>
        </w:rPr>
      </w:pPr>
      <w:r w:rsidRPr="001815DC">
        <w:rPr>
          <w:i/>
          <w:iCs/>
          <w:sz w:val="20"/>
          <w:szCs w:val="20"/>
        </w:rPr>
        <w:t xml:space="preserve">12.2.2 Deploying </w:t>
      </w:r>
      <w:proofErr w:type="spellStart"/>
      <w:r w:rsidRPr="001815DC">
        <w:rPr>
          <w:i/>
          <w:iCs/>
          <w:sz w:val="20"/>
          <w:szCs w:val="20"/>
        </w:rPr>
        <w:t>VirtualServices</w:t>
      </w:r>
      <w:proofErr w:type="spellEnd"/>
    </w:p>
    <w:p w14:paraId="6F397FC4" w14:textId="77777777" w:rsidR="00362990" w:rsidRPr="00EC1170" w:rsidRDefault="00362990" w:rsidP="00362990">
      <w:pPr>
        <w:pStyle w:val="body"/>
        <w:rPr>
          <w:sz w:val="20"/>
          <w:szCs w:val="20"/>
        </w:rPr>
      </w:pPr>
      <w:r w:rsidRPr="00EC1170">
        <w:rPr>
          <w:sz w:val="20"/>
          <w:szCs w:val="20"/>
        </w:rPr>
        <w:t xml:space="preserve">In this section, we are going to define and deploy two Istio </w:t>
      </w:r>
      <w:proofErr w:type="spellStart"/>
      <w:r w:rsidRPr="00EC1170">
        <w:rPr>
          <w:sz w:val="20"/>
          <w:szCs w:val="20"/>
        </w:rPr>
        <w:t>VirtualServices</w:t>
      </w:r>
      <w:proofErr w:type="spellEnd"/>
      <w:r w:rsidRPr="00EC1170">
        <w:rPr>
          <w:sz w:val="20"/>
          <w:szCs w:val="20"/>
        </w:rPr>
        <w:t xml:space="preserve"> for the STS and Order Processing microservices. These are two microservices we want the client applications to access through the Istio Ingress gateway. Since the Inventory microservice is invoked by only the Order Processing microservice within the cluster, we do not need to create a </w:t>
      </w:r>
      <w:proofErr w:type="spellStart"/>
      <w:r w:rsidRPr="00EC1170">
        <w:rPr>
          <w:sz w:val="20"/>
          <w:szCs w:val="20"/>
        </w:rPr>
        <w:t>VirtualService</w:t>
      </w:r>
      <w:proofErr w:type="spellEnd"/>
      <w:r w:rsidRPr="00EC1170">
        <w:rPr>
          <w:sz w:val="20"/>
          <w:szCs w:val="20"/>
        </w:rPr>
        <w:t xml:space="preserve"> for it.</w:t>
      </w:r>
    </w:p>
    <w:p w14:paraId="0BE77885" w14:textId="77777777" w:rsidR="00362990" w:rsidRPr="00EC1170" w:rsidRDefault="00362990" w:rsidP="00362990">
      <w:pPr>
        <w:pStyle w:val="body"/>
        <w:rPr>
          <w:sz w:val="20"/>
          <w:szCs w:val="20"/>
        </w:rPr>
      </w:pPr>
      <w:r w:rsidRPr="00EC1170">
        <w:rPr>
          <w:sz w:val="20"/>
          <w:szCs w:val="20"/>
        </w:rPr>
        <w:t xml:space="preserve">Before creating the </w:t>
      </w:r>
      <w:proofErr w:type="spellStart"/>
      <w:r w:rsidRPr="00EC1170">
        <w:rPr>
          <w:sz w:val="20"/>
          <w:szCs w:val="20"/>
        </w:rPr>
        <w:t>VirtualServices</w:t>
      </w:r>
      <w:proofErr w:type="spellEnd"/>
      <w:r w:rsidRPr="00EC1170">
        <w:rPr>
          <w:sz w:val="20"/>
          <w:szCs w:val="20"/>
        </w:rPr>
        <w:t xml:space="preserve">, we need to update the Kubernetes Service definition of the STS and the Order Processing microservices, which we created in section 12.1. There we used the </w:t>
      </w:r>
      <w:proofErr w:type="spellStart"/>
      <w:r w:rsidRPr="00EC1170">
        <w:rPr>
          <w:sz w:val="20"/>
          <w:szCs w:val="20"/>
        </w:rPr>
        <w:t>LoadBalancer</w:t>
      </w:r>
      <w:proofErr w:type="spellEnd"/>
      <w:r w:rsidRPr="00EC1170">
        <w:rPr>
          <w:sz w:val="20"/>
          <w:szCs w:val="20"/>
        </w:rPr>
        <w:t xml:space="preserve"> Service type (and in the Docker Desktop, we used the </w:t>
      </w:r>
      <w:proofErr w:type="spellStart"/>
      <w:r w:rsidRPr="00EC1170">
        <w:rPr>
          <w:sz w:val="20"/>
          <w:szCs w:val="20"/>
        </w:rPr>
        <w:t>NodePort</w:t>
      </w:r>
      <w:proofErr w:type="spellEnd"/>
      <w:r w:rsidRPr="00EC1170">
        <w:rPr>
          <w:sz w:val="20"/>
          <w:szCs w:val="20"/>
        </w:rPr>
        <w:t xml:space="preserve"> Service type), because we wanted to test the end-to-end flow from the curl client outside the Kubernetes cluster. When we expose these microservices through the Ingress gateway, we don’t want the client applications to access them also via the Kubernetes Service directly. We want the Istio Ingress gateway to be the single entry point to our microservices from clients outside the Kubernetes cluster.</w:t>
      </w:r>
    </w:p>
    <w:p w14:paraId="4A073299" w14:textId="77777777" w:rsidR="00362990" w:rsidRPr="00EC1170" w:rsidRDefault="00362990" w:rsidP="00362990">
      <w:pPr>
        <w:pStyle w:val="body"/>
        <w:rPr>
          <w:sz w:val="20"/>
          <w:szCs w:val="20"/>
        </w:rPr>
      </w:pPr>
      <w:r w:rsidRPr="00EC1170">
        <w:rPr>
          <w:sz w:val="20"/>
          <w:szCs w:val="20"/>
        </w:rPr>
        <w:t xml:space="preserve">Run the commands in listing 12.4 from the chapter12/sample02 directory to update the two microservices to run as a </w:t>
      </w:r>
      <w:proofErr w:type="spellStart"/>
      <w:r w:rsidRPr="00EC1170">
        <w:rPr>
          <w:rStyle w:val="HTMLCode"/>
          <w:rFonts w:ascii="Times New Roman" w:hAnsi="Times New Roman" w:cs="Times New Roman"/>
        </w:rPr>
        <w:t>ClusterIP</w:t>
      </w:r>
      <w:proofErr w:type="spellEnd"/>
      <w:r w:rsidRPr="00EC1170">
        <w:rPr>
          <w:sz w:val="20"/>
          <w:szCs w:val="20"/>
        </w:rPr>
        <w:t xml:space="preserve"> Service (this is the default Service type in Kubernetes, when you have no type defined). First, we delete the two Services and then create them.</w:t>
      </w:r>
    </w:p>
    <w:p w14:paraId="112CFED6" w14:textId="77777777" w:rsidR="00362990" w:rsidRPr="00EC1170" w:rsidRDefault="00362990" w:rsidP="00362990">
      <w:pPr>
        <w:pStyle w:val="fm-code-listing-caption"/>
        <w:rPr>
          <w:sz w:val="20"/>
          <w:szCs w:val="20"/>
        </w:rPr>
      </w:pPr>
      <w:r w:rsidRPr="00EC1170">
        <w:rPr>
          <w:sz w:val="20"/>
          <w:szCs w:val="20"/>
        </w:rPr>
        <w:t>Listing 12.4 Updating the Service definition of STS and Order Processing microservice</w:t>
      </w:r>
    </w:p>
    <w:p w14:paraId="063916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delete service </w:t>
      </w:r>
      <w:proofErr w:type="spellStart"/>
      <w:r w:rsidRPr="00EC1170">
        <w:rPr>
          <w:rFonts w:ascii="Times New Roman" w:hAnsi="Times New Roman" w:cs="Times New Roman"/>
        </w:rPr>
        <w:t>sts</w:t>
      </w:r>
      <w:proofErr w:type="spellEnd"/>
      <w:r w:rsidRPr="00EC1170">
        <w:rPr>
          <w:rFonts w:ascii="Times New Roman" w:hAnsi="Times New Roman" w:cs="Times New Roman"/>
        </w:rPr>
        <w:t>-service</w:t>
      </w:r>
    </w:p>
    <w:p w14:paraId="572AE119" w14:textId="77777777" w:rsidR="00362990" w:rsidRPr="00EC1170" w:rsidRDefault="00362990" w:rsidP="00362990">
      <w:pPr>
        <w:pStyle w:val="HTMLPreformatted"/>
        <w:rPr>
          <w:rFonts w:ascii="Times New Roman" w:hAnsi="Times New Roman" w:cs="Times New Roman"/>
        </w:rPr>
      </w:pPr>
    </w:p>
    <w:p w14:paraId="230A670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 "</w:t>
      </w:r>
      <w:proofErr w:type="spellStart"/>
      <w:r w:rsidRPr="00EC1170">
        <w:rPr>
          <w:rFonts w:ascii="Times New Roman" w:hAnsi="Times New Roman" w:cs="Times New Roman"/>
        </w:rPr>
        <w:t>sts</w:t>
      </w:r>
      <w:proofErr w:type="spellEnd"/>
      <w:r w:rsidRPr="00EC1170">
        <w:rPr>
          <w:rFonts w:ascii="Times New Roman" w:hAnsi="Times New Roman" w:cs="Times New Roman"/>
        </w:rPr>
        <w:t>-service" deleted</w:t>
      </w:r>
    </w:p>
    <w:p w14:paraId="611E72EB" w14:textId="77777777" w:rsidR="00362990" w:rsidRPr="00EC1170" w:rsidRDefault="00362990" w:rsidP="00362990">
      <w:pPr>
        <w:pStyle w:val="HTMLPreformatted"/>
        <w:rPr>
          <w:rFonts w:ascii="Times New Roman" w:hAnsi="Times New Roman" w:cs="Times New Roman"/>
        </w:rPr>
      </w:pPr>
    </w:p>
    <w:p w14:paraId="682B8E3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delete service orders-service</w:t>
      </w:r>
    </w:p>
    <w:p w14:paraId="69FCB770" w14:textId="77777777" w:rsidR="00362990" w:rsidRPr="00EC1170" w:rsidRDefault="00362990" w:rsidP="00362990">
      <w:pPr>
        <w:pStyle w:val="HTMLPreformatted"/>
        <w:rPr>
          <w:rFonts w:ascii="Times New Roman" w:hAnsi="Times New Roman" w:cs="Times New Roman"/>
        </w:rPr>
      </w:pPr>
    </w:p>
    <w:p w14:paraId="1F16388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 "orders-service" deleted</w:t>
      </w:r>
    </w:p>
    <w:p w14:paraId="32826729" w14:textId="77777777" w:rsidR="00362990" w:rsidRPr="00EC1170" w:rsidRDefault="00362990" w:rsidP="00362990">
      <w:pPr>
        <w:pStyle w:val="HTMLPreformatted"/>
        <w:rPr>
          <w:rFonts w:ascii="Times New Roman" w:hAnsi="Times New Roman" w:cs="Times New Roman"/>
        </w:rPr>
      </w:pPr>
    </w:p>
    <w:p w14:paraId="4FBC4F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order.processing.yaml</w:t>
      </w:r>
      <w:proofErr w:type="spellEnd"/>
    </w:p>
    <w:p w14:paraId="0643103D" w14:textId="77777777" w:rsidR="00362990" w:rsidRPr="00EC1170" w:rsidRDefault="00362990" w:rsidP="00362990">
      <w:pPr>
        <w:pStyle w:val="HTMLPreformatted"/>
        <w:rPr>
          <w:rFonts w:ascii="Times New Roman" w:hAnsi="Times New Roman" w:cs="Times New Roman"/>
        </w:rPr>
      </w:pPr>
    </w:p>
    <w:p w14:paraId="55D297C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/orders-application-properties-config-map unchanged</w:t>
      </w:r>
    </w:p>
    <w:p w14:paraId="0B14854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/orders-deployment unchanged</w:t>
      </w:r>
    </w:p>
    <w:p w14:paraId="2D4AD2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service/orders-service created</w:t>
      </w:r>
    </w:p>
    <w:p w14:paraId="2A686ECD" w14:textId="77777777" w:rsidR="00362990" w:rsidRPr="00EC1170" w:rsidRDefault="00362990" w:rsidP="00362990">
      <w:pPr>
        <w:pStyle w:val="HTMLPreformatted"/>
        <w:rPr>
          <w:rFonts w:ascii="Times New Roman" w:hAnsi="Times New Roman" w:cs="Times New Roman"/>
        </w:rPr>
      </w:pPr>
    </w:p>
    <w:p w14:paraId="036F65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sts.yaml</w:t>
      </w:r>
      <w:proofErr w:type="spellEnd"/>
    </w:p>
    <w:p w14:paraId="639772BD" w14:textId="77777777" w:rsidR="00362990" w:rsidRPr="00EC1170" w:rsidRDefault="00362990" w:rsidP="00362990">
      <w:pPr>
        <w:pStyle w:val="HTMLPreformatted"/>
        <w:rPr>
          <w:rFonts w:ascii="Times New Roman" w:hAnsi="Times New Roman" w:cs="Times New Roman"/>
        </w:rPr>
      </w:pPr>
    </w:p>
    <w:p w14:paraId="4419B66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lastRenderedPageBreak/>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-application-properties-config-map unchanged</w:t>
      </w:r>
    </w:p>
    <w:p w14:paraId="2978071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w:t>
      </w:r>
      <w:proofErr w:type="spellStart"/>
      <w:r w:rsidRPr="00EC1170">
        <w:rPr>
          <w:rFonts w:ascii="Times New Roman" w:hAnsi="Times New Roman" w:cs="Times New Roman"/>
        </w:rPr>
        <w:t>jwt</w:t>
      </w:r>
      <w:proofErr w:type="spellEnd"/>
      <w:r w:rsidRPr="00EC1170">
        <w:rPr>
          <w:rFonts w:ascii="Times New Roman" w:hAnsi="Times New Roman" w:cs="Times New Roman"/>
        </w:rPr>
        <w:t>-keystore-config-map unchanged</w:t>
      </w:r>
    </w:p>
    <w:p w14:paraId="7CB46CC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secret/</w:t>
      </w:r>
      <w:proofErr w:type="spellStart"/>
      <w:r w:rsidRPr="00EC1170">
        <w:rPr>
          <w:rFonts w:ascii="Times New Roman" w:hAnsi="Times New Roman" w:cs="Times New Roman"/>
        </w:rPr>
        <w:t>sts</w:t>
      </w:r>
      <w:proofErr w:type="spellEnd"/>
      <w:r w:rsidRPr="00EC1170">
        <w:rPr>
          <w:rFonts w:ascii="Times New Roman" w:hAnsi="Times New Roman" w:cs="Times New Roman"/>
        </w:rPr>
        <w:t>-keystore-secrets configured</w:t>
      </w:r>
    </w:p>
    <w:p w14:paraId="30BEA2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w:t>
      </w:r>
      <w:proofErr w:type="spellStart"/>
      <w:r w:rsidRPr="00EC1170">
        <w:rPr>
          <w:rFonts w:ascii="Times New Roman" w:hAnsi="Times New Roman" w:cs="Times New Roman"/>
        </w:rPr>
        <w:t>sts</w:t>
      </w:r>
      <w:proofErr w:type="spellEnd"/>
      <w:r w:rsidRPr="00EC1170">
        <w:rPr>
          <w:rFonts w:ascii="Times New Roman" w:hAnsi="Times New Roman" w:cs="Times New Roman"/>
        </w:rPr>
        <w:t>-service created</w:t>
      </w:r>
    </w:p>
    <w:p w14:paraId="1C6C108B" w14:textId="77777777" w:rsidR="00362990" w:rsidRPr="00EC1170" w:rsidRDefault="00362990" w:rsidP="00362990">
      <w:pPr>
        <w:pStyle w:val="body"/>
        <w:rPr>
          <w:sz w:val="20"/>
          <w:szCs w:val="20"/>
        </w:rPr>
      </w:pPr>
      <w:r w:rsidRPr="00EC1170">
        <w:rPr>
          <w:sz w:val="20"/>
          <w:szCs w:val="20"/>
        </w:rPr>
        <w:t xml:space="preserve">Now we can create two </w:t>
      </w:r>
      <w:proofErr w:type="spellStart"/>
      <w:r w:rsidRPr="00EC1170">
        <w:rPr>
          <w:sz w:val="20"/>
          <w:szCs w:val="20"/>
        </w:rPr>
        <w:t>VirtualServices</w:t>
      </w:r>
      <w:proofErr w:type="spellEnd"/>
      <w:r w:rsidRPr="00EC1170">
        <w:rPr>
          <w:sz w:val="20"/>
          <w:szCs w:val="20"/>
        </w:rPr>
        <w:t xml:space="preserve">, one for the STS and the other for the Order Processing microservice. These two </w:t>
      </w:r>
      <w:proofErr w:type="spellStart"/>
      <w:r w:rsidRPr="00EC1170">
        <w:rPr>
          <w:sz w:val="20"/>
          <w:szCs w:val="20"/>
        </w:rPr>
        <w:t>VirtualServices</w:t>
      </w:r>
      <w:proofErr w:type="spellEnd"/>
      <w:r w:rsidRPr="00EC1170">
        <w:rPr>
          <w:sz w:val="20"/>
          <w:szCs w:val="20"/>
        </w:rPr>
        <w:t xml:space="preserve"> read the routing information from the corresponding Kubernetes Services. The following listing shows the </w:t>
      </w:r>
      <w:proofErr w:type="spellStart"/>
      <w:r w:rsidRPr="00EC1170">
        <w:rPr>
          <w:sz w:val="20"/>
          <w:szCs w:val="20"/>
        </w:rPr>
        <w:t>VirtualService</w:t>
      </w:r>
      <w:proofErr w:type="spellEnd"/>
      <w:r w:rsidRPr="00EC1170">
        <w:rPr>
          <w:sz w:val="20"/>
          <w:szCs w:val="20"/>
        </w:rPr>
        <w:t xml:space="preserve"> definition corresponding to the Order Processing microservice.</w:t>
      </w:r>
    </w:p>
    <w:p w14:paraId="78C35F63" w14:textId="77777777" w:rsidR="00362990" w:rsidRPr="00EC1170" w:rsidRDefault="00362990" w:rsidP="00362990">
      <w:pPr>
        <w:pStyle w:val="fm-code-listing-caption"/>
        <w:rPr>
          <w:sz w:val="20"/>
          <w:szCs w:val="20"/>
        </w:rPr>
      </w:pPr>
      <w:r w:rsidRPr="00EC1170">
        <w:rPr>
          <w:sz w:val="20"/>
          <w:szCs w:val="20"/>
        </w:rPr>
        <w:t xml:space="preserve">Listing 12.5 The </w:t>
      </w:r>
      <w:proofErr w:type="spellStart"/>
      <w:r w:rsidRPr="00EC1170">
        <w:rPr>
          <w:sz w:val="20"/>
          <w:szCs w:val="20"/>
        </w:rPr>
        <w:t>VirtualService</w:t>
      </w:r>
      <w:proofErr w:type="spellEnd"/>
      <w:r w:rsidRPr="00EC1170">
        <w:rPr>
          <w:sz w:val="20"/>
          <w:szCs w:val="20"/>
        </w:rPr>
        <w:t xml:space="preserve"> definition of the Order Processing microservice</w:t>
      </w:r>
    </w:p>
    <w:p w14:paraId="7A2F505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042967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VirtualService</w:t>
      </w:r>
      <w:proofErr w:type="spellEnd"/>
    </w:p>
    <w:p w14:paraId="43795F7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2250E34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orders-virtual-service</w:t>
      </w:r>
    </w:p>
    <w:p w14:paraId="142BDC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71B166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3DB3357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orders.ecomm.com                                </w:t>
      </w:r>
      <w:r w:rsidRPr="00EC1170">
        <w:rPr>
          <w:rStyle w:val="fm-combinumeral"/>
          <w:rFonts w:ascii="Cambria Math" w:hAnsi="Cambria Math" w:cs="Cambria Math"/>
        </w:rPr>
        <w:t>❶</w:t>
      </w:r>
    </w:p>
    <w:p w14:paraId="1F1811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gateways:</w:t>
      </w:r>
    </w:p>
    <w:p w14:paraId="795681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ecomm-gateway.istio-system.svc.cluster.local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06AA23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http:</w:t>
      </w:r>
    </w:p>
    <w:p w14:paraId="4814AA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route:                                          </w:t>
      </w:r>
      <w:r w:rsidRPr="00EC1170">
        <w:rPr>
          <w:rStyle w:val="fm-combinumeral"/>
          <w:rFonts w:ascii="Cambria Math" w:hAnsi="Cambria Math" w:cs="Cambria Math"/>
        </w:rPr>
        <w:t>❸</w:t>
      </w:r>
    </w:p>
    <w:p w14:paraId="5BD618D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destination:</w:t>
      </w:r>
    </w:p>
    <w:p w14:paraId="3F8424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orders-service</w:t>
      </w:r>
    </w:p>
    <w:p w14:paraId="4B7D3E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w:t>
      </w:r>
    </w:p>
    <w:p w14:paraId="1EC445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80</w:t>
      </w:r>
    </w:p>
    <w:p w14:paraId="6AAE52A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w:t>
      </w:r>
      <w:proofErr w:type="spellStart"/>
      <w:r w:rsidRPr="00EC1170">
        <w:rPr>
          <w:sz w:val="20"/>
          <w:szCs w:val="20"/>
        </w:rPr>
        <w:t>VirtualService</w:t>
      </w:r>
      <w:proofErr w:type="spellEnd"/>
      <w:r w:rsidRPr="00EC1170">
        <w:rPr>
          <w:sz w:val="20"/>
          <w:szCs w:val="20"/>
        </w:rPr>
        <w:t xml:space="preserve"> is applicable only for requests coming to the orders.ecomm.com hostname.</w:t>
      </w:r>
    </w:p>
    <w:p w14:paraId="3CA67FC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fully qualified name of the Gateway resource created in the </w:t>
      </w:r>
      <w:proofErr w:type="spellStart"/>
      <w:r w:rsidRPr="00EC1170">
        <w:rPr>
          <w:sz w:val="20"/>
          <w:szCs w:val="20"/>
        </w:rPr>
        <w:t>istio</w:t>
      </w:r>
      <w:proofErr w:type="spellEnd"/>
      <w:r w:rsidRPr="00EC1170">
        <w:rPr>
          <w:sz w:val="20"/>
          <w:szCs w:val="20"/>
        </w:rPr>
        <w:t>-system namespace</w:t>
      </w:r>
    </w:p>
    <w:p w14:paraId="5A7FDED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Routes the traffic to the orders-service Service on port 80. Istio finds the Cluster IP of the orders-service Service and routes the traffic there.</w:t>
      </w:r>
    </w:p>
    <w:p w14:paraId="76949BC5"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sz w:val="20"/>
          <w:szCs w:val="20"/>
        </w:rPr>
        <w:t>VirtualService</w:t>
      </w:r>
      <w:proofErr w:type="spellEnd"/>
      <w:r w:rsidRPr="00EC1170">
        <w:rPr>
          <w:sz w:val="20"/>
          <w:szCs w:val="20"/>
        </w:rPr>
        <w:t xml:space="preserve"> definition corresponding to the STS looks similar to the Order Processing microservice’s definition, which you can find in the chapter12/sample02/</w:t>
      </w:r>
      <w:proofErr w:type="spellStart"/>
      <w:r w:rsidRPr="00EC1170">
        <w:rPr>
          <w:sz w:val="20"/>
          <w:szCs w:val="20"/>
        </w:rPr>
        <w:t>virtualservices.yaml</w:t>
      </w:r>
      <w:proofErr w:type="spellEnd"/>
      <w:r w:rsidRPr="00EC1170">
        <w:rPr>
          <w:sz w:val="20"/>
          <w:szCs w:val="20"/>
        </w:rPr>
        <w:t xml:space="preserve"> file. It’s important to highlight that for Istio traffic rules to work, we must use named ports (listing 12.6) in the Kubernetes Service definition corresponding to the destination routes in the </w:t>
      </w:r>
      <w:proofErr w:type="spellStart"/>
      <w:r w:rsidRPr="00EC1170">
        <w:rPr>
          <w:sz w:val="20"/>
          <w:szCs w:val="20"/>
        </w:rPr>
        <w:t>VirtualService</w:t>
      </w:r>
      <w:proofErr w:type="spellEnd"/>
      <w:r w:rsidRPr="00EC1170">
        <w:rPr>
          <w:sz w:val="20"/>
          <w:szCs w:val="20"/>
        </w:rPr>
        <w:t xml:space="preserve">. Also, these named ports should carry predefined values, as explained at </w:t>
      </w:r>
      <w:hyperlink r:id="rId201" w:history="1">
        <w:r w:rsidRPr="00EC1170">
          <w:rPr>
            <w:rStyle w:val="Hyperlink"/>
            <w:sz w:val="20"/>
            <w:szCs w:val="20"/>
          </w:rPr>
          <w:t>https://istio.io/docs/setup/additional-setup/requirements/</w:t>
        </w:r>
      </w:hyperlink>
      <w:r w:rsidRPr="00EC1170">
        <w:rPr>
          <w:sz w:val="20"/>
          <w:szCs w:val="20"/>
        </w:rPr>
        <w:t>.</w:t>
      </w:r>
    </w:p>
    <w:p w14:paraId="3E28C136" w14:textId="77777777" w:rsidR="00362990" w:rsidRPr="00EC1170" w:rsidRDefault="00362990" w:rsidP="00362990">
      <w:pPr>
        <w:pStyle w:val="fm-code-listing-caption"/>
        <w:rPr>
          <w:sz w:val="20"/>
          <w:szCs w:val="20"/>
        </w:rPr>
      </w:pPr>
      <w:r w:rsidRPr="00EC1170">
        <w:rPr>
          <w:sz w:val="20"/>
          <w:szCs w:val="20"/>
        </w:rPr>
        <w:t>Listing 12.6 The Service definition of the Order Processing microservice</w:t>
      </w:r>
    </w:p>
    <w:p w14:paraId="3C891D2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v1</w:t>
      </w:r>
    </w:p>
    <w:p w14:paraId="732FD6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Service</w:t>
      </w:r>
    </w:p>
    <w:p w14:paraId="0D515A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050253B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orders-service</w:t>
      </w:r>
    </w:p>
    <w:p w14:paraId="4551F3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73F3E6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6EECF0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orders</w:t>
      </w:r>
    </w:p>
    <w:p w14:paraId="12C5B4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ports:</w:t>
      </w:r>
    </w:p>
    <w:p w14:paraId="45A887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http      </w:t>
      </w:r>
      <w:r w:rsidRPr="00EC1170">
        <w:rPr>
          <w:rStyle w:val="fm-combinumeral"/>
          <w:rFonts w:ascii="Cambria Math" w:hAnsi="Cambria Math" w:cs="Cambria Math"/>
        </w:rPr>
        <w:t>❶</w:t>
      </w:r>
    </w:p>
    <w:p w14:paraId="6D53DCC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TCP</w:t>
      </w:r>
    </w:p>
    <w:p w14:paraId="454A24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 80</w:t>
      </w:r>
    </w:p>
    <w:p w14:paraId="485D70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targetPort</w:t>
      </w:r>
      <w:proofErr w:type="spellEnd"/>
      <w:r w:rsidRPr="00EC1170">
        <w:rPr>
          <w:rFonts w:ascii="Times New Roman" w:hAnsi="Times New Roman" w:cs="Times New Roman"/>
        </w:rPr>
        <w:t>: 8443</w:t>
      </w:r>
    </w:p>
    <w:p w14:paraId="43A878F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must be a named port for Istio routing rules to work.</w:t>
      </w:r>
    </w:p>
    <w:p w14:paraId="31360954" w14:textId="77777777" w:rsidR="00362990" w:rsidRPr="00EC1170" w:rsidRDefault="00362990" w:rsidP="00362990">
      <w:pPr>
        <w:pStyle w:val="body"/>
        <w:rPr>
          <w:sz w:val="20"/>
          <w:szCs w:val="20"/>
        </w:rPr>
      </w:pPr>
      <w:r w:rsidRPr="00EC1170">
        <w:rPr>
          <w:sz w:val="20"/>
          <w:szCs w:val="20"/>
        </w:rPr>
        <w:lastRenderedPageBreak/>
        <w:t xml:space="preserve">To deploy the </w:t>
      </w:r>
      <w:proofErr w:type="spellStart"/>
      <w:r w:rsidRPr="00EC1170">
        <w:rPr>
          <w:sz w:val="20"/>
          <w:szCs w:val="20"/>
        </w:rPr>
        <w:t>VirtualServices</w:t>
      </w:r>
      <w:proofErr w:type="spellEnd"/>
      <w:r w:rsidRPr="00EC1170">
        <w:rPr>
          <w:sz w:val="20"/>
          <w:szCs w:val="20"/>
        </w:rPr>
        <w:t xml:space="preserve"> under the </w:t>
      </w:r>
      <w:r w:rsidRPr="00EC1170">
        <w:rPr>
          <w:rStyle w:val="HTMLCode"/>
          <w:rFonts w:ascii="Times New Roman" w:hAnsi="Times New Roman" w:cs="Times New Roman"/>
        </w:rPr>
        <w:t>default</w:t>
      </w:r>
      <w:r w:rsidRPr="00EC1170">
        <w:rPr>
          <w:sz w:val="20"/>
          <w:szCs w:val="20"/>
        </w:rPr>
        <w:t xml:space="preserve"> namespace, run the following command from the chapter12/sample02 directory:</w:t>
      </w:r>
    </w:p>
    <w:p w14:paraId="0110B4A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virtualservices.yaml</w:t>
      </w:r>
      <w:proofErr w:type="spellEnd"/>
    </w:p>
    <w:p w14:paraId="78F056E4" w14:textId="77777777" w:rsidR="00362990" w:rsidRPr="00EC1170" w:rsidRDefault="00362990" w:rsidP="00362990">
      <w:pPr>
        <w:pStyle w:val="HTMLPreformatted"/>
        <w:rPr>
          <w:rFonts w:ascii="Times New Roman" w:hAnsi="Times New Roman" w:cs="Times New Roman"/>
        </w:rPr>
      </w:pPr>
    </w:p>
    <w:p w14:paraId="3742674F" w14:textId="77777777" w:rsidR="00362990" w:rsidRPr="00EC1170" w:rsidRDefault="00362990" w:rsidP="00362990">
      <w:pPr>
        <w:pStyle w:val="HTMLPreformatted"/>
        <w:rPr>
          <w:rFonts w:ascii="Times New Roman" w:hAnsi="Times New Roman" w:cs="Times New Roman"/>
        </w:rPr>
      </w:pPr>
    </w:p>
    <w:p w14:paraId="0982181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virtualservice.networking.istio.io/</w:t>
      </w:r>
      <w:proofErr w:type="spellStart"/>
      <w:r w:rsidRPr="00EC1170">
        <w:rPr>
          <w:rFonts w:ascii="Times New Roman" w:hAnsi="Times New Roman" w:cs="Times New Roman"/>
        </w:rPr>
        <w:t>sts</w:t>
      </w:r>
      <w:proofErr w:type="spellEnd"/>
      <w:r w:rsidRPr="00EC1170">
        <w:rPr>
          <w:rFonts w:ascii="Times New Roman" w:hAnsi="Times New Roman" w:cs="Times New Roman"/>
        </w:rPr>
        <w:t>-virtual-service created</w:t>
      </w:r>
    </w:p>
    <w:p w14:paraId="5EE314C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virtualservice.networking.istio.io/orders-virtual-service created</w:t>
      </w:r>
    </w:p>
    <w:p w14:paraId="48A00741" w14:textId="77777777" w:rsidR="00362990" w:rsidRPr="00EC1170" w:rsidRDefault="00362990" w:rsidP="00362990">
      <w:pPr>
        <w:pStyle w:val="body"/>
        <w:rPr>
          <w:sz w:val="20"/>
          <w:szCs w:val="20"/>
        </w:rPr>
      </w:pPr>
      <w:r w:rsidRPr="00EC1170">
        <w:rPr>
          <w:sz w:val="20"/>
          <w:szCs w:val="20"/>
        </w:rPr>
        <w:t xml:space="preserve">Once we have created the two </w:t>
      </w:r>
      <w:proofErr w:type="spellStart"/>
      <w:r w:rsidRPr="00EC1170">
        <w:rPr>
          <w:sz w:val="20"/>
          <w:szCs w:val="20"/>
        </w:rPr>
        <w:t>VirtualServices</w:t>
      </w:r>
      <w:proofErr w:type="spellEnd"/>
      <w:r w:rsidRPr="00EC1170">
        <w:rPr>
          <w:sz w:val="20"/>
          <w:szCs w:val="20"/>
        </w:rPr>
        <w:t xml:space="preserve"> for the Order Processing microservice and the STS, the Istio Ingress gateway can route the traffic it gets from client applications over TLS to the corresponding microservice. Since our plan in this section is to terminate TLS at the Ingress gateway, next we need to instruct Istio to not enforce </w:t>
      </w:r>
      <w:proofErr w:type="spellStart"/>
      <w:r w:rsidRPr="00EC1170">
        <w:rPr>
          <w:sz w:val="20"/>
          <w:szCs w:val="20"/>
        </w:rPr>
        <w:t>mTLS</w:t>
      </w:r>
      <w:proofErr w:type="spellEnd"/>
      <w:r w:rsidRPr="00EC1170">
        <w:rPr>
          <w:sz w:val="20"/>
          <w:szCs w:val="20"/>
        </w:rPr>
        <w:t xml:space="preserve"> between the Ingress gateway and the upstream microservices, or among microservices.</w:t>
      </w:r>
    </w:p>
    <w:p w14:paraId="3E432BF8" w14:textId="77777777" w:rsidR="00362990" w:rsidRPr="001815DC" w:rsidRDefault="00362990" w:rsidP="00362990">
      <w:pPr>
        <w:pStyle w:val="Heading3"/>
        <w:rPr>
          <w:i/>
          <w:iCs/>
          <w:sz w:val="20"/>
          <w:szCs w:val="20"/>
        </w:rPr>
      </w:pPr>
      <w:r w:rsidRPr="001815DC">
        <w:rPr>
          <w:i/>
          <w:iCs/>
          <w:sz w:val="20"/>
          <w:szCs w:val="20"/>
        </w:rPr>
        <w:t>12.2.3 Defining a permissive authentication policy</w:t>
      </w:r>
    </w:p>
    <w:p w14:paraId="31FA9D64" w14:textId="77777777" w:rsidR="00362990" w:rsidRPr="00EC1170" w:rsidRDefault="00362990" w:rsidP="00362990">
      <w:pPr>
        <w:pStyle w:val="body"/>
        <w:rPr>
          <w:sz w:val="20"/>
          <w:szCs w:val="20"/>
        </w:rPr>
      </w:pPr>
      <w:r w:rsidRPr="00EC1170">
        <w:rPr>
          <w:sz w:val="20"/>
          <w:szCs w:val="20"/>
        </w:rPr>
        <w:t xml:space="preserve">In this section, we are going to define a policy to instruct Istio not to enforce </w:t>
      </w:r>
      <w:proofErr w:type="spellStart"/>
      <w:r w:rsidRPr="00EC1170">
        <w:rPr>
          <w:sz w:val="20"/>
          <w:szCs w:val="20"/>
        </w:rPr>
        <w:t>mTLS</w:t>
      </w:r>
      <w:proofErr w:type="spellEnd"/>
      <w:r w:rsidRPr="00EC1170">
        <w:rPr>
          <w:sz w:val="20"/>
          <w:szCs w:val="20"/>
        </w:rPr>
        <w:t xml:space="preserve"> among microservices, or between the Istio Ingress gateway and the microservices. We want the Ingress gateway to terminate the TLS connection. The policy in the following listing uses </w:t>
      </w:r>
      <w:r w:rsidRPr="00EC1170">
        <w:rPr>
          <w:rStyle w:val="HTMLCode"/>
          <w:rFonts w:ascii="Times New Roman" w:hAnsi="Times New Roman" w:cs="Times New Roman"/>
        </w:rPr>
        <w:t>PERMISSIVE</w:t>
      </w:r>
      <w:r w:rsidRPr="00EC1170">
        <w:rPr>
          <w:sz w:val="20"/>
          <w:szCs w:val="20"/>
        </w:rPr>
        <w:t xml:space="preserve"> as the </w:t>
      </w:r>
      <w:proofErr w:type="spellStart"/>
      <w:r w:rsidRPr="00EC1170">
        <w:rPr>
          <w:rStyle w:val="HTMLCode"/>
          <w:rFonts w:ascii="Times New Roman" w:hAnsi="Times New Roman" w:cs="Times New Roman"/>
        </w:rPr>
        <w:t>mtls</w:t>
      </w:r>
      <w:proofErr w:type="spellEnd"/>
      <w:r w:rsidRPr="00EC1170">
        <w:rPr>
          <w:rStyle w:val="HTMLCode"/>
          <w:rFonts w:ascii="Times New Roman" w:hAnsi="Times New Roman" w:cs="Times New Roman"/>
        </w:rPr>
        <w:t>/mode</w:t>
      </w:r>
      <w:r w:rsidRPr="00EC1170">
        <w:rPr>
          <w:sz w:val="20"/>
          <w:szCs w:val="20"/>
        </w:rPr>
        <w:t xml:space="preserve">, so Istio won’t enforce </w:t>
      </w:r>
      <w:proofErr w:type="spellStart"/>
      <w:r w:rsidRPr="00EC1170">
        <w:rPr>
          <w:sz w:val="20"/>
          <w:szCs w:val="20"/>
        </w:rPr>
        <w:t>mTLS</w:t>
      </w:r>
      <w:proofErr w:type="spellEnd"/>
      <w:r w:rsidRPr="00EC1170">
        <w:rPr>
          <w:sz w:val="20"/>
          <w:szCs w:val="20"/>
        </w:rPr>
        <w:t xml:space="preserve"> or TLS for any requests to the Services defined under the </w:t>
      </w:r>
      <w:r w:rsidRPr="00EC1170">
        <w:rPr>
          <w:rStyle w:val="HTMLCode"/>
          <w:rFonts w:ascii="Times New Roman" w:hAnsi="Times New Roman" w:cs="Times New Roman"/>
        </w:rPr>
        <w:t>spec/target</w:t>
      </w:r>
      <w:r w:rsidRPr="00EC1170">
        <w:rPr>
          <w:sz w:val="20"/>
          <w:szCs w:val="20"/>
        </w:rPr>
        <w:t xml:space="preserve"> element in the following listing.</w:t>
      </w:r>
    </w:p>
    <w:p w14:paraId="7674C610" w14:textId="77777777" w:rsidR="00362990" w:rsidRPr="00EC1170" w:rsidRDefault="00362990" w:rsidP="00362990">
      <w:pPr>
        <w:pStyle w:val="fm-code-listing-caption"/>
        <w:rPr>
          <w:sz w:val="20"/>
          <w:szCs w:val="20"/>
        </w:rPr>
      </w:pPr>
      <w:r w:rsidRPr="00EC1170">
        <w:rPr>
          <w:sz w:val="20"/>
          <w:szCs w:val="20"/>
        </w:rPr>
        <w:t>Listing 12.7 The permissive authentication policy</w:t>
      </w:r>
    </w:p>
    <w:p w14:paraId="78DF519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authentication.istio.io/v1alpha1</w:t>
      </w:r>
    </w:p>
    <w:p w14:paraId="2A4AF35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Policy</w:t>
      </w:r>
    </w:p>
    <w:p w14:paraId="18661B7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203842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w:t>
      </w:r>
    </w:p>
    <w:p w14:paraId="296D504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61AC77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targets:                    </w:t>
      </w:r>
      <w:r w:rsidRPr="00EC1170">
        <w:rPr>
          <w:rStyle w:val="fm-combinumeral"/>
          <w:rFonts w:ascii="Cambria Math" w:hAnsi="Cambria Math" w:cs="Cambria Math"/>
        </w:rPr>
        <w:t>❶</w:t>
      </w:r>
    </w:p>
    <w:p w14:paraId="306891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orders-service      </w:t>
      </w:r>
      <w:r w:rsidRPr="00EC1170">
        <w:rPr>
          <w:rStyle w:val="fm-combinumeral"/>
          <w:rFonts w:ascii="Cambria Math" w:hAnsi="Cambria Math" w:cs="Cambria Math"/>
        </w:rPr>
        <w:t>❷</w:t>
      </w:r>
    </w:p>
    <w:p w14:paraId="36B4B3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inventory-service</w:t>
      </w:r>
    </w:p>
    <w:p w14:paraId="4D4DAE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peers:</w:t>
      </w:r>
    </w:p>
    <w:p w14:paraId="382BBE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PERMISSIVE        </w:t>
      </w:r>
      <w:r w:rsidRPr="00EC1170">
        <w:rPr>
          <w:rStyle w:val="fm-combinumeral"/>
          <w:rFonts w:ascii="Cambria Math" w:hAnsi="Cambria Math" w:cs="Cambria Math"/>
        </w:rPr>
        <w:t>❸</w:t>
      </w:r>
    </w:p>
    <w:p w14:paraId="012A1E8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policy is applicable to only these targets.</w:t>
      </w:r>
    </w:p>
    <w:p w14:paraId="47E2FF42"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Must match the name of a Kubernetes Service name</w:t>
      </w:r>
    </w:p>
    <w:p w14:paraId="6A67605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Instructs Istio to accept plaintext traffic as well as mutual TLS traffic at the same time</w:t>
      </w:r>
    </w:p>
    <w:p w14:paraId="1AE8CFD7" w14:textId="77777777" w:rsidR="00362990" w:rsidRPr="00EC1170" w:rsidRDefault="00362990" w:rsidP="00362990">
      <w:pPr>
        <w:pStyle w:val="body"/>
        <w:rPr>
          <w:sz w:val="20"/>
          <w:szCs w:val="20"/>
        </w:rPr>
      </w:pPr>
      <w:r w:rsidRPr="00EC1170">
        <w:rPr>
          <w:sz w:val="20"/>
          <w:szCs w:val="20"/>
        </w:rPr>
        <w:t xml:space="preserve">When we define </w:t>
      </w:r>
      <w:proofErr w:type="spellStart"/>
      <w:r w:rsidRPr="00EC1170">
        <w:rPr>
          <w:sz w:val="20"/>
          <w:szCs w:val="20"/>
        </w:rPr>
        <w:t>mTLS</w:t>
      </w:r>
      <w:proofErr w:type="spellEnd"/>
      <w:r w:rsidRPr="00EC1170">
        <w:rPr>
          <w:sz w:val="20"/>
          <w:szCs w:val="20"/>
        </w:rPr>
        <w:t xml:space="preserve"> </w:t>
      </w:r>
      <w:r w:rsidRPr="00EC1170">
        <w:rPr>
          <w:rStyle w:val="HTMLCode"/>
          <w:rFonts w:ascii="Times New Roman" w:hAnsi="Times New Roman" w:cs="Times New Roman"/>
        </w:rPr>
        <w:t>mode</w:t>
      </w:r>
      <w:r w:rsidRPr="00EC1170">
        <w:rPr>
          <w:sz w:val="20"/>
          <w:szCs w:val="20"/>
        </w:rPr>
        <w:t xml:space="preserve"> to be </w:t>
      </w:r>
      <w:r w:rsidRPr="00EC1170">
        <w:rPr>
          <w:rStyle w:val="HTMLCode"/>
          <w:rFonts w:ascii="Times New Roman" w:hAnsi="Times New Roman" w:cs="Times New Roman"/>
        </w:rPr>
        <w:t>PERMISSIVE</w:t>
      </w:r>
      <w:r w:rsidRPr="00EC1170">
        <w:rPr>
          <w:sz w:val="20"/>
          <w:szCs w:val="20"/>
        </w:rPr>
        <w:t xml:space="preserve"> as in listing 12.7, Istio lets the microservices that are deployed in the service mesh accept requests both over plain HTTP and over HTTPS protected with </w:t>
      </w:r>
      <w:proofErr w:type="spellStart"/>
      <w:r w:rsidRPr="00EC1170">
        <w:rPr>
          <w:sz w:val="20"/>
          <w:szCs w:val="20"/>
        </w:rPr>
        <w:t>mTLS</w:t>
      </w:r>
      <w:proofErr w:type="spellEnd"/>
      <w:r w:rsidRPr="00EC1170">
        <w:rPr>
          <w:sz w:val="20"/>
          <w:szCs w:val="20"/>
        </w:rPr>
        <w:t xml:space="preserve">. That means your microservices in the service mesh can still communicate with each other over a channel protected with </w:t>
      </w:r>
      <w:proofErr w:type="spellStart"/>
      <w:r w:rsidRPr="00EC1170">
        <w:rPr>
          <w:sz w:val="20"/>
          <w:szCs w:val="20"/>
        </w:rPr>
        <w:t>mTLS</w:t>
      </w:r>
      <w:proofErr w:type="spellEnd"/>
      <w:r w:rsidRPr="00EC1170">
        <w:rPr>
          <w:sz w:val="20"/>
          <w:szCs w:val="20"/>
        </w:rPr>
        <w:t>; at the same time, when those microservices want to talk to legacy microservices (or the microservices with no Envoy proxy fronting), then they can use plain HTTP.</w:t>
      </w:r>
    </w:p>
    <w:p w14:paraId="707A2ED7" w14:textId="77777777" w:rsidR="00362990" w:rsidRPr="00EC1170" w:rsidRDefault="00362990" w:rsidP="00362990">
      <w:pPr>
        <w:pStyle w:val="body"/>
        <w:rPr>
          <w:sz w:val="20"/>
          <w:szCs w:val="20"/>
        </w:rPr>
      </w:pPr>
      <w:r w:rsidRPr="00EC1170">
        <w:rPr>
          <w:sz w:val="20"/>
          <w:szCs w:val="20"/>
        </w:rPr>
        <w:t xml:space="preserve">Istio 1.5.0 by default enables </w:t>
      </w:r>
      <w:proofErr w:type="spellStart"/>
      <w:r w:rsidRPr="00EC1170">
        <w:rPr>
          <w:sz w:val="20"/>
          <w:szCs w:val="20"/>
        </w:rPr>
        <w:t>mTLS</w:t>
      </w:r>
      <w:proofErr w:type="spellEnd"/>
      <w:r w:rsidRPr="00EC1170">
        <w:rPr>
          <w:sz w:val="20"/>
          <w:szCs w:val="20"/>
        </w:rPr>
        <w:t xml:space="preserve"> among Istio-controlled microservices. Even though you set the </w:t>
      </w:r>
      <w:proofErr w:type="spellStart"/>
      <w:r w:rsidRPr="00EC1170">
        <w:rPr>
          <w:sz w:val="20"/>
          <w:szCs w:val="20"/>
        </w:rPr>
        <w:t>mTLS</w:t>
      </w:r>
      <w:proofErr w:type="spellEnd"/>
      <w:r w:rsidRPr="00EC1170">
        <w:rPr>
          <w:sz w:val="20"/>
          <w:szCs w:val="20"/>
        </w:rPr>
        <w:t xml:space="preserve"> </w:t>
      </w:r>
      <w:r w:rsidRPr="00EC1170">
        <w:rPr>
          <w:rStyle w:val="HTMLCode"/>
          <w:rFonts w:ascii="Times New Roman" w:hAnsi="Times New Roman" w:cs="Times New Roman"/>
        </w:rPr>
        <w:t>mode</w:t>
      </w:r>
      <w:r w:rsidRPr="00EC1170">
        <w:rPr>
          <w:sz w:val="20"/>
          <w:szCs w:val="20"/>
        </w:rPr>
        <w:t xml:space="preserve"> to be </w:t>
      </w:r>
      <w:r w:rsidRPr="00EC1170">
        <w:rPr>
          <w:rStyle w:val="HTMLCode"/>
          <w:rFonts w:ascii="Times New Roman" w:hAnsi="Times New Roman" w:cs="Times New Roman"/>
        </w:rPr>
        <w:t>PERMISSIVE,</w:t>
      </w:r>
      <w:r w:rsidRPr="00EC1170">
        <w:rPr>
          <w:sz w:val="20"/>
          <w:szCs w:val="20"/>
        </w:rPr>
        <w:t xml:space="preserve"> you will still see communications among microservices happen over </w:t>
      </w:r>
      <w:proofErr w:type="spellStart"/>
      <w:r w:rsidRPr="00EC1170">
        <w:rPr>
          <w:sz w:val="20"/>
          <w:szCs w:val="20"/>
        </w:rPr>
        <w:t>mTLS</w:t>
      </w:r>
      <w:proofErr w:type="spellEnd"/>
      <w:r w:rsidRPr="00EC1170">
        <w:rPr>
          <w:sz w:val="20"/>
          <w:szCs w:val="20"/>
        </w:rPr>
        <w:t xml:space="preserve">. Prior to Istio 1.5.0, to enable </w:t>
      </w:r>
      <w:proofErr w:type="spellStart"/>
      <w:r w:rsidRPr="00EC1170">
        <w:rPr>
          <w:sz w:val="20"/>
          <w:szCs w:val="20"/>
        </w:rPr>
        <w:t>mTLS</w:t>
      </w:r>
      <w:proofErr w:type="spellEnd"/>
      <w:r w:rsidRPr="00EC1170">
        <w:rPr>
          <w:sz w:val="20"/>
          <w:szCs w:val="20"/>
        </w:rPr>
        <w:t xml:space="preserve">, you need to define a </w:t>
      </w:r>
      <w:proofErr w:type="spellStart"/>
      <w:r w:rsidRPr="00EC1170">
        <w:rPr>
          <w:sz w:val="20"/>
          <w:szCs w:val="20"/>
        </w:rPr>
        <w:t>DestinationRule</w:t>
      </w:r>
      <w:proofErr w:type="spellEnd"/>
      <w:r w:rsidRPr="00EC1170">
        <w:rPr>
          <w:sz w:val="20"/>
          <w:szCs w:val="20"/>
        </w:rPr>
        <w:t>, which we discuss in section 12.3.</w:t>
      </w:r>
    </w:p>
    <w:p w14:paraId="1A63CFBD" w14:textId="77777777" w:rsidR="00362990" w:rsidRPr="00EC1170" w:rsidRDefault="00362990" w:rsidP="00362990">
      <w:pPr>
        <w:pStyle w:val="body"/>
        <w:rPr>
          <w:sz w:val="20"/>
          <w:szCs w:val="20"/>
        </w:rPr>
      </w:pPr>
      <w:r w:rsidRPr="00EC1170">
        <w:rPr>
          <w:sz w:val="20"/>
          <w:szCs w:val="20"/>
        </w:rPr>
        <w:t>Run the following command from the chapter12/sample02 directory to apply the authentication policy defined in listing 12.7:</w:t>
      </w:r>
    </w:p>
    <w:p w14:paraId="0225533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authentication.policy.yaml</w:t>
      </w:r>
      <w:proofErr w:type="spellEnd"/>
    </w:p>
    <w:p w14:paraId="6CF61861" w14:textId="77777777" w:rsidR="00362990" w:rsidRPr="00EC1170" w:rsidRDefault="00362990" w:rsidP="00362990">
      <w:pPr>
        <w:pStyle w:val="HTMLPreformatted"/>
        <w:rPr>
          <w:rFonts w:ascii="Times New Roman" w:hAnsi="Times New Roman" w:cs="Times New Roman"/>
        </w:rPr>
      </w:pPr>
    </w:p>
    <w:p w14:paraId="3812324F" w14:textId="77777777" w:rsidR="00362990" w:rsidRPr="00EC1170" w:rsidRDefault="00362990" w:rsidP="00362990">
      <w:pPr>
        <w:pStyle w:val="HTMLPreformatted"/>
        <w:rPr>
          <w:rFonts w:ascii="Times New Roman" w:hAnsi="Times New Roman" w:cs="Times New Roman"/>
        </w:rPr>
      </w:pPr>
    </w:p>
    <w:p w14:paraId="2D20CE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policy.authentication.istio.io/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 created</w:t>
      </w:r>
    </w:p>
    <w:p w14:paraId="5EAC45FA"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Istio 1.5.0 introduced a new custom resource definition (CRD) called </w:t>
      </w:r>
      <w:proofErr w:type="spellStart"/>
      <w:r w:rsidRPr="00EC1170">
        <w:rPr>
          <w:rStyle w:val="Emphasis"/>
          <w:i w:val="0"/>
          <w:iCs w:val="0"/>
          <w:sz w:val="20"/>
          <w:szCs w:val="20"/>
        </w:rPr>
        <w:t>PeerAuthentication</w:t>
      </w:r>
      <w:proofErr w:type="spellEnd"/>
      <w:r w:rsidRPr="00EC1170">
        <w:rPr>
          <w:sz w:val="20"/>
          <w:szCs w:val="20"/>
        </w:rPr>
        <w:t xml:space="preserve">, which you can use to define policies to protect service-to-service communications over </w:t>
      </w:r>
      <w:proofErr w:type="spellStart"/>
      <w:r w:rsidRPr="00EC1170">
        <w:rPr>
          <w:sz w:val="20"/>
          <w:szCs w:val="20"/>
        </w:rPr>
        <w:t>mTLS</w:t>
      </w:r>
      <w:proofErr w:type="spellEnd"/>
      <w:r w:rsidRPr="00EC1170">
        <w:rPr>
          <w:sz w:val="20"/>
          <w:szCs w:val="20"/>
        </w:rPr>
        <w:t xml:space="preserve">. In a future Istio release, this new CRD will replace the policy we discussed in listing 12.7. You will learn more about the </w:t>
      </w:r>
      <w:proofErr w:type="spellStart"/>
      <w:r w:rsidRPr="00EC1170">
        <w:rPr>
          <w:sz w:val="20"/>
          <w:szCs w:val="20"/>
        </w:rPr>
        <w:t>PeerAuthentication</w:t>
      </w:r>
      <w:proofErr w:type="spellEnd"/>
      <w:r w:rsidRPr="00EC1170">
        <w:rPr>
          <w:sz w:val="20"/>
          <w:szCs w:val="20"/>
        </w:rPr>
        <w:t xml:space="preserve"> CRD in section 12.4.3.</w:t>
      </w:r>
    </w:p>
    <w:p w14:paraId="12057E49" w14:textId="77777777" w:rsidR="00362990" w:rsidRPr="001815DC" w:rsidRDefault="00362990" w:rsidP="00362990">
      <w:pPr>
        <w:pStyle w:val="Heading3"/>
        <w:rPr>
          <w:i/>
          <w:iCs/>
          <w:sz w:val="20"/>
          <w:szCs w:val="20"/>
        </w:rPr>
      </w:pPr>
      <w:r w:rsidRPr="001815DC">
        <w:rPr>
          <w:i/>
          <w:iCs/>
          <w:sz w:val="20"/>
          <w:szCs w:val="20"/>
        </w:rPr>
        <w:t>12.2.4 Testing end-to-end flow</w:t>
      </w:r>
    </w:p>
    <w:p w14:paraId="77CA70A9" w14:textId="77777777" w:rsidR="00362990" w:rsidRPr="00EC1170" w:rsidRDefault="00362990" w:rsidP="00362990">
      <w:pPr>
        <w:pStyle w:val="body"/>
        <w:rPr>
          <w:sz w:val="20"/>
          <w:szCs w:val="20"/>
        </w:rPr>
      </w:pPr>
      <w:r w:rsidRPr="00EC1170">
        <w:rPr>
          <w:sz w:val="20"/>
          <w:szCs w:val="20"/>
        </w:rPr>
        <w:t>In this section, we are going to test the end-to-end flow, as shown in figure 12.4, with the Istio Ingress gateway secured with TLS. Here we use curl as the client application, which first talks to the STS microservice and gets a JWT. Then the client application talks to the Order Processing microservice via the Istio Ingress gateway, passing the JWT it got from the STS.</w:t>
      </w:r>
    </w:p>
    <w:p w14:paraId="2C5101CD" w14:textId="77777777" w:rsidR="00362990" w:rsidRPr="00EC1170" w:rsidRDefault="00362990" w:rsidP="00362990">
      <w:pPr>
        <w:pStyle w:val="body"/>
        <w:rPr>
          <w:sz w:val="20"/>
          <w:szCs w:val="20"/>
        </w:rPr>
      </w:pPr>
      <w:r w:rsidRPr="00EC1170">
        <w:rPr>
          <w:sz w:val="20"/>
          <w:szCs w:val="20"/>
        </w:rPr>
        <w:t xml:space="preserve">All the communications between the curl client and the microservices now happen via the Ingress gateway. Let’s run the following two commands to find the external IP address and the HTTPS port of the Istio Ingress gateway, which runs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The first command finds the external IP address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INGRESS_HOST</w:t>
      </w:r>
      <w:r w:rsidRPr="00EC1170">
        <w:rPr>
          <w:sz w:val="20"/>
          <w:szCs w:val="20"/>
        </w:rPr>
        <w:t xml:space="preserve"> environment variable, and the second command finds the HTTPS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INGRESS_HTTPS_PORT</w:t>
      </w:r>
      <w:r w:rsidRPr="00EC1170">
        <w:rPr>
          <w:sz w:val="20"/>
          <w:szCs w:val="20"/>
        </w:rPr>
        <w:t xml:space="preserve"> environment variable. If you use a local Kubernetes deployment on Docker Desktop with no load balancer, then instead of the external IP, you need to use the node IP address (probably 127.0.0.1) along with the corresponding port (probably 443):</w:t>
      </w:r>
    </w:p>
    <w:p w14:paraId="3ABED96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INGRESS_HOST=$(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46A8477F" w14:textId="77777777" w:rsidR="00362990" w:rsidRPr="00EC1170" w:rsidRDefault="00362990" w:rsidP="00362990">
      <w:pPr>
        <w:pStyle w:val="HTMLPreformatted"/>
        <w:rPr>
          <w:rFonts w:ascii="Times New Roman" w:hAnsi="Times New Roman" w:cs="Times New Roman"/>
        </w:rPr>
      </w:pPr>
    </w:p>
    <w:p w14:paraId="40CBBA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62C2EC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status.loadBalancer.ingress</w:t>
      </w:r>
      <w:proofErr w:type="spellEnd"/>
      <w:r w:rsidRPr="00EC1170">
        <w:rPr>
          <w:rFonts w:ascii="Times New Roman" w:hAnsi="Times New Roman" w:cs="Times New Roman"/>
        </w:rPr>
        <w:t>[0].</w:t>
      </w:r>
      <w:proofErr w:type="spellStart"/>
      <w:r w:rsidRPr="00EC1170">
        <w:rPr>
          <w:rFonts w:ascii="Times New Roman" w:hAnsi="Times New Roman" w:cs="Times New Roman"/>
        </w:rPr>
        <w:t>ip</w:t>
      </w:r>
      <w:proofErr w:type="spellEnd"/>
      <w:r w:rsidRPr="00EC1170">
        <w:rPr>
          <w:rFonts w:ascii="Times New Roman" w:hAnsi="Times New Roman" w:cs="Times New Roman"/>
        </w:rPr>
        <w:t>}')</w:t>
      </w:r>
    </w:p>
    <w:p w14:paraId="6B093743" w14:textId="77777777" w:rsidR="00362990" w:rsidRPr="00EC1170" w:rsidRDefault="00362990" w:rsidP="00362990">
      <w:pPr>
        <w:pStyle w:val="HTMLPreformatted"/>
        <w:rPr>
          <w:rFonts w:ascii="Times New Roman" w:hAnsi="Times New Roman" w:cs="Times New Roman"/>
        </w:rPr>
      </w:pPr>
    </w:p>
    <w:p w14:paraId="5B99F16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INGRESS_HTTPS_PORT=$(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3BCE3A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719801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spec.ports</w:t>
      </w:r>
      <w:proofErr w:type="spellEnd"/>
      <w:r w:rsidRPr="00EC1170">
        <w:rPr>
          <w:rFonts w:ascii="Times New Roman" w:hAnsi="Times New Roman" w:cs="Times New Roman"/>
        </w:rPr>
        <w:t>[?(@.name=="https")].port}')</w:t>
      </w:r>
    </w:p>
    <w:p w14:paraId="6F717C8D" w14:textId="1B67513E"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"https://learning.oreilly.com/library/view/microservices-security-in/9781617295959/OEBPS/Images/CH12_F04_Siriwardena.png" \* MERGEFORMATINET </w:instrText>
      </w:r>
      <w:r w:rsidRPr="00EC1170">
        <w:rPr>
          <w:sz w:val="20"/>
          <w:szCs w:val="20"/>
        </w:rPr>
        <w:fldChar w:fldCharType="separate"/>
      </w:r>
      <w:r w:rsidRPr="00EC1170">
        <w:rPr>
          <w:noProof/>
          <w:sz w:val="20"/>
          <w:szCs w:val="20"/>
        </w:rPr>
        <w:drawing>
          <wp:inline distT="0" distB="0" distL="0" distR="0" wp14:anchorId="0CF7D903" wp14:editId="1E32BF28">
            <wp:extent cx="4056292" cy="2227152"/>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087935" cy="2244526"/>
                    </a:xfrm>
                    <a:prstGeom prst="rect">
                      <a:avLst/>
                    </a:prstGeom>
                    <a:noFill/>
                    <a:ln>
                      <a:noFill/>
                    </a:ln>
                  </pic:spPr>
                </pic:pic>
              </a:graphicData>
            </a:graphic>
          </wp:inline>
        </w:drawing>
      </w:r>
      <w:r w:rsidRPr="00EC1170">
        <w:rPr>
          <w:sz w:val="20"/>
          <w:szCs w:val="20"/>
        </w:rPr>
        <w:fldChar w:fldCharType="end"/>
      </w:r>
    </w:p>
    <w:p w14:paraId="6FC41465" w14:textId="77777777" w:rsidR="00362990" w:rsidRPr="00EC1170" w:rsidRDefault="00362990" w:rsidP="00362990">
      <w:pPr>
        <w:pStyle w:val="fm-figure-caption"/>
        <w:rPr>
          <w:sz w:val="20"/>
          <w:szCs w:val="20"/>
        </w:rPr>
      </w:pPr>
      <w:r w:rsidRPr="00EC1170">
        <w:rPr>
          <w:sz w:val="20"/>
          <w:szCs w:val="20"/>
        </w:rPr>
        <w:t>Figure 12.4 STS issues a JWT access token to the client application, and the client application uses it to access the Order Processing microservice on behalf of the user, Peter. The Order Processing microservice uses the same JWT it got from the client application to access the Inventory microservice. The Istio Ingress gateway intercepts all the requests coming to the microservice and terminates the TLS connection.</w:t>
      </w:r>
    </w:p>
    <w:p w14:paraId="504F6B8A" w14:textId="77777777" w:rsidR="00362990" w:rsidRPr="00EC1170" w:rsidRDefault="00362990" w:rsidP="00362990">
      <w:pPr>
        <w:pStyle w:val="body"/>
        <w:rPr>
          <w:sz w:val="20"/>
          <w:szCs w:val="20"/>
        </w:rPr>
      </w:pPr>
      <w:r w:rsidRPr="00EC1170">
        <w:rPr>
          <w:sz w:val="20"/>
          <w:szCs w:val="20"/>
        </w:rPr>
        <w:t xml:space="preserve">You can use the following </w:t>
      </w:r>
      <w:r w:rsidRPr="00EC1170">
        <w:rPr>
          <w:rStyle w:val="HTMLCode"/>
          <w:rFonts w:ascii="Times New Roman" w:hAnsi="Times New Roman" w:cs="Times New Roman"/>
        </w:rPr>
        <w:t>echo</w:t>
      </w:r>
      <w:r w:rsidRPr="00EC1170">
        <w:rPr>
          <w:sz w:val="20"/>
          <w:szCs w:val="20"/>
        </w:rPr>
        <w:t xml:space="preserve"> command to make sure that we captured the right values for the two environment variables:</w:t>
      </w:r>
    </w:p>
    <w:p w14:paraId="11DD68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$INGRESS_HOST</w:t>
      </w:r>
    </w:p>
    <w:p w14:paraId="760EECC3" w14:textId="77777777" w:rsidR="00362990" w:rsidRPr="00EC1170" w:rsidRDefault="00362990" w:rsidP="00362990">
      <w:pPr>
        <w:pStyle w:val="HTMLPreformatted"/>
        <w:rPr>
          <w:rFonts w:ascii="Times New Roman" w:hAnsi="Times New Roman" w:cs="Times New Roman"/>
        </w:rPr>
      </w:pPr>
    </w:p>
    <w:p w14:paraId="359DFC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34.83.117.171</w:t>
      </w:r>
    </w:p>
    <w:p w14:paraId="08EDEB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$INGRESS_HTTPS_PORT</w:t>
      </w:r>
    </w:p>
    <w:p w14:paraId="2A7C4E7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443</w:t>
      </w:r>
    </w:p>
    <w:p w14:paraId="7DDA5AFB" w14:textId="77777777" w:rsidR="00362990" w:rsidRPr="00EC1170" w:rsidRDefault="00362990" w:rsidP="00362990">
      <w:pPr>
        <w:pStyle w:val="body"/>
        <w:rPr>
          <w:sz w:val="20"/>
          <w:szCs w:val="20"/>
        </w:rPr>
      </w:pPr>
      <w:r w:rsidRPr="00EC1170">
        <w:rPr>
          <w:sz w:val="20"/>
          <w:szCs w:val="20"/>
        </w:rPr>
        <w:t xml:space="preserve">Let’s use the following curl command to talk to the STS and get a JWT. We use the environment variables that we defined before for the hostname and the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Because we are using hostname-based routing at the Istio gateway and there is no DNS mapping to the hostnames </w:t>
      </w:r>
      <w:r w:rsidRPr="00EC1170">
        <w:rPr>
          <w:rStyle w:val="HTMLCode"/>
          <w:rFonts w:ascii="Times New Roman" w:hAnsi="Times New Roman" w:cs="Times New Roman"/>
        </w:rPr>
        <w:t>sts.ecomm.com</w:t>
      </w:r>
      <w:r w:rsidRPr="00EC1170">
        <w:rPr>
          <w:sz w:val="20"/>
          <w:szCs w:val="20"/>
        </w:rPr>
        <w:t xml:space="preserve"> or </w:t>
      </w:r>
      <w:r w:rsidRPr="00EC1170">
        <w:rPr>
          <w:rStyle w:val="HTMLCode"/>
          <w:rFonts w:ascii="Times New Roman" w:hAnsi="Times New Roman" w:cs="Times New Roman"/>
        </w:rPr>
        <w:t>orders.ecomm.com</w:t>
      </w:r>
      <w:r w:rsidRPr="00EC1170">
        <w:rPr>
          <w:sz w:val="20"/>
          <w:szCs w:val="20"/>
        </w:rPr>
        <w:t xml:space="preserve">, we are using the </w:t>
      </w:r>
      <w:r w:rsidRPr="00EC1170">
        <w:rPr>
          <w:rStyle w:val="HTMLCode"/>
          <w:rFonts w:ascii="Times New Roman" w:hAnsi="Times New Roman" w:cs="Times New Roman"/>
        </w:rPr>
        <w:t>--resolve</w:t>
      </w:r>
      <w:r w:rsidRPr="00EC1170">
        <w:rPr>
          <w:sz w:val="20"/>
          <w:szCs w:val="20"/>
        </w:rPr>
        <w:t xml:space="preserve"> parameter in curl to define the hostname-to-IP mapping:</w:t>
      </w:r>
    </w:p>
    <w:p w14:paraId="3CE13A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2798DE34" w14:textId="77777777" w:rsidR="00362990" w:rsidRPr="00EC1170" w:rsidRDefault="00362990" w:rsidP="00362990">
      <w:pPr>
        <w:pStyle w:val="HTMLPreformatted"/>
        <w:rPr>
          <w:rFonts w:ascii="Times New Roman" w:hAnsi="Times New Roman" w:cs="Times New Roman"/>
        </w:rPr>
      </w:pPr>
    </w:p>
    <w:p w14:paraId="2E9138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1437F8C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424F99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sts.ecomm.com:$INGRESS_HTTPS_PORT:$INGRESS_HOST \</w:t>
      </w:r>
    </w:p>
    <w:p w14:paraId="02AF48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https://sts.ecomm.com:$INGRESS_HTTPS_PORT/oauth/token</w:t>
      </w:r>
    </w:p>
    <w:p w14:paraId="1978CE71" w14:textId="77777777" w:rsidR="00362990" w:rsidRPr="00EC1170" w:rsidRDefault="00362990" w:rsidP="00362990">
      <w:pPr>
        <w:pStyle w:val="body"/>
        <w:rPr>
          <w:sz w:val="20"/>
          <w:szCs w:val="20"/>
        </w:rPr>
      </w:pPr>
      <w:r w:rsidRPr="00EC1170">
        <w:rPr>
          <w:sz w:val="20"/>
          <w:szCs w:val="20"/>
        </w:rPr>
        <w:t xml:space="preserve">In this command, </w:t>
      </w:r>
      <w:proofErr w:type="spellStart"/>
      <w:r w:rsidRPr="00EC1170">
        <w:rPr>
          <w:rStyle w:val="HTMLCode"/>
          <w:rFonts w:ascii="Times New Roman" w:hAnsi="Times New Roman" w:cs="Times New Roman"/>
        </w:rPr>
        <w:t>applicationid</w:t>
      </w:r>
      <w:proofErr w:type="spellEnd"/>
      <w:r w:rsidRPr="00EC1170">
        <w:rPr>
          <w:sz w:val="20"/>
          <w:szCs w:val="20"/>
        </w:rPr>
        <w:t xml:space="preserve"> is the client ID of the web application, and </w:t>
      </w:r>
      <w:proofErr w:type="spellStart"/>
      <w:r w:rsidRPr="00EC1170">
        <w:rPr>
          <w:rStyle w:val="HTMLCode"/>
          <w:rFonts w:ascii="Times New Roman" w:hAnsi="Times New Roman" w:cs="Times New Roman"/>
        </w:rPr>
        <w:t>applicationsecret</w:t>
      </w:r>
      <w:proofErr w:type="spellEnd"/>
      <w:r w:rsidRPr="00EC1170">
        <w:rPr>
          <w:sz w:val="20"/>
          <w:szCs w:val="20"/>
        </w:rPr>
        <w:t xml:space="preserve"> is the client secret. If everything works fine, the STS returns an OAuth 2.0 access token, which is a JWT (or a JWS, to be precise):</w:t>
      </w:r>
    </w:p>
    <w:p w14:paraId="4A947B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D597649" w14:textId="77777777" w:rsidR="00362990" w:rsidRPr="00EC1170" w:rsidRDefault="00362990" w:rsidP="00362990">
      <w:pPr>
        <w:pStyle w:val="HTMLPreformatted"/>
        <w:rPr>
          <w:rFonts w:ascii="Times New Roman" w:hAnsi="Times New Roman" w:cs="Times New Roman"/>
        </w:rPr>
      </w:pPr>
    </w:p>
    <w:p w14:paraId="2C1BB19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 ",</w:t>
      </w:r>
    </w:p>
    <w:p w14:paraId="3D7833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475089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77BDEE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4C6D40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164487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5E1B4BF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83E4A46" w14:textId="77777777" w:rsidR="00362990" w:rsidRPr="00EC1170" w:rsidRDefault="00362990" w:rsidP="00362990">
      <w:pPr>
        <w:pStyle w:val="body"/>
        <w:rPr>
          <w:sz w:val="20"/>
          <w:szCs w:val="20"/>
        </w:rPr>
      </w:pPr>
      <w:r w:rsidRPr="00EC1170">
        <w:rPr>
          <w:sz w:val="20"/>
          <w:szCs w:val="20"/>
        </w:rPr>
        <w:t xml:space="preserve">The following command does an HTTP </w:t>
      </w:r>
      <w:r w:rsidRPr="00EC1170">
        <w:rPr>
          <w:rStyle w:val="HTMLCode"/>
          <w:rFonts w:ascii="Times New Roman" w:hAnsi="Times New Roman" w:cs="Times New Roman"/>
        </w:rPr>
        <w:t>GET</w:t>
      </w:r>
      <w:r w:rsidRPr="00EC1170">
        <w:rPr>
          <w:sz w:val="20"/>
          <w:szCs w:val="20"/>
        </w:rPr>
        <w:t xml:space="preserve"> to the Order Processing microservice. Before talking to the microservice, let’s export the JWT we got from the previous command (under the value of the </w:t>
      </w:r>
      <w:proofErr w:type="spellStart"/>
      <w:r w:rsidRPr="00EC1170">
        <w:rPr>
          <w:rStyle w:val="HTMLCode"/>
          <w:rFonts w:ascii="Times New Roman" w:hAnsi="Times New Roman" w:cs="Times New Roman"/>
        </w:rPr>
        <w:t>access_token</w:t>
      </w:r>
      <w:proofErr w:type="spellEnd"/>
      <w:r w:rsidRPr="00EC1170">
        <w:rPr>
          <w:sz w:val="20"/>
          <w:szCs w:val="20"/>
        </w:rPr>
        <w:t xml:space="preserve"> parameter) to an environmental variable (</w:t>
      </w:r>
      <w:r w:rsidRPr="00EC1170">
        <w:rPr>
          <w:rStyle w:val="HTMLCode"/>
          <w:rFonts w:ascii="Times New Roman" w:hAnsi="Times New Roman" w:cs="Times New Roman"/>
        </w:rPr>
        <w:t>TOKEN</w:t>
      </w:r>
      <w:r w:rsidRPr="00EC1170">
        <w:rPr>
          <w:sz w:val="20"/>
          <w:szCs w:val="20"/>
        </w:rPr>
        <w:t>). Then use that environmental variable in your request to the Order Processing microservice to carry the JWT along with the HTTP request. Even though we pass the JWT, we are still not doing any JWT verification at the service level. Later in the chapter, we discuss how to do JWT verification with Istio. Here is the command:</w:t>
      </w:r>
    </w:p>
    <w:p w14:paraId="68B44F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686716CF" w14:textId="77777777" w:rsidR="00362990" w:rsidRPr="00EC1170" w:rsidRDefault="00362990" w:rsidP="00362990">
      <w:pPr>
        <w:pStyle w:val="HTMLPreformatted"/>
        <w:rPr>
          <w:rFonts w:ascii="Times New Roman" w:hAnsi="Times New Roman" w:cs="Times New Roman"/>
        </w:rPr>
      </w:pPr>
    </w:p>
    <w:p w14:paraId="55E2F6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7F098E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2CBF0D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https://orders.ecomm.com:$INGRESS_HTTPS_PORT/orders/11</w:t>
      </w:r>
    </w:p>
    <w:p w14:paraId="386650B9" w14:textId="77777777" w:rsidR="00362990" w:rsidRPr="00EC1170" w:rsidRDefault="00362990" w:rsidP="00362990">
      <w:pPr>
        <w:pStyle w:val="body"/>
        <w:rPr>
          <w:sz w:val="20"/>
          <w:szCs w:val="20"/>
        </w:rPr>
      </w:pPr>
      <w:r w:rsidRPr="00EC1170">
        <w:rPr>
          <w:sz w:val="20"/>
          <w:szCs w:val="20"/>
        </w:rPr>
        <w:t xml:space="preserve">Finally, let’s do an HTTP </w:t>
      </w:r>
      <w:r w:rsidRPr="00EC1170">
        <w:rPr>
          <w:rStyle w:val="HTMLCode"/>
          <w:rFonts w:ascii="Times New Roman" w:hAnsi="Times New Roman" w:cs="Times New Roman"/>
        </w:rPr>
        <w:t>POST</w:t>
      </w:r>
      <w:r w:rsidRPr="00EC1170">
        <w:rPr>
          <w:sz w:val="20"/>
          <w:szCs w:val="20"/>
        </w:rPr>
        <w:t xml:space="preserve"> to the Order Processing microservice, which internally calls the Inventory microservice:</w:t>
      </w:r>
    </w:p>
    <w:p w14:paraId="48339E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https://orders.ecomm.com:$INGRESS_HTTPS_PORT/orders \</w:t>
      </w:r>
    </w:p>
    <w:p w14:paraId="7F537CEB" w14:textId="77777777" w:rsidR="00362990" w:rsidRPr="00EC1170" w:rsidRDefault="00362990" w:rsidP="00362990">
      <w:pPr>
        <w:pStyle w:val="HTMLPreformatted"/>
        <w:rPr>
          <w:rFonts w:ascii="Times New Roman" w:hAnsi="Times New Roman" w:cs="Times New Roman"/>
        </w:rPr>
      </w:pPr>
    </w:p>
    <w:p w14:paraId="40EC31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4045AE7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"Authorization: Bearer $TOKEN" \</w:t>
      </w:r>
    </w:p>
    <w:p w14:paraId="4C42ED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3EB0C5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1EA1EA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4C10D1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3D1FAD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034858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0979596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0F66E7B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79D4ED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78AF07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
    <w:p w14:paraId="6DBA40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1D3F73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62D7C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3A01F5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782DAB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B07DE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7E23C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4D29C6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56B141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91BF8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10E01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414BAD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F5207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58E87BEA" w14:textId="77777777" w:rsidR="00362990" w:rsidRPr="00EC1170" w:rsidRDefault="00362990" w:rsidP="00362990">
      <w:pPr>
        <w:pStyle w:val="fm-callout"/>
        <w:rPr>
          <w:sz w:val="20"/>
          <w:szCs w:val="20"/>
        </w:rPr>
      </w:pPr>
      <w:proofErr w:type="spellStart"/>
      <w:r w:rsidRPr="00EC1170">
        <w:rPr>
          <w:rStyle w:val="Emphasis"/>
          <w:i w:val="0"/>
          <w:iCs w:val="0"/>
          <w:sz w:val="20"/>
          <w:szCs w:val="20"/>
        </w:rPr>
        <w:t>Troublehooting</w:t>
      </w:r>
      <w:proofErr w:type="spellEnd"/>
      <w:r w:rsidRPr="00EC1170">
        <w:rPr>
          <w:sz w:val="20"/>
          <w:szCs w:val="20"/>
        </w:rPr>
        <w:t xml:space="preserve"> If you get any errors for the preceding commands, see appendix K, section K.10.5, for troubleshooting tips.</w:t>
      </w:r>
    </w:p>
    <w:p w14:paraId="69E6B4AB" w14:textId="77777777" w:rsidR="00362990" w:rsidRPr="001815DC" w:rsidRDefault="00362990" w:rsidP="00362990">
      <w:pPr>
        <w:pStyle w:val="Heading2"/>
        <w:rPr>
          <w:i/>
          <w:iCs/>
          <w:sz w:val="20"/>
          <w:szCs w:val="20"/>
        </w:rPr>
      </w:pPr>
      <w:r w:rsidRPr="001815DC">
        <w:rPr>
          <w:i/>
          <w:iCs/>
          <w:sz w:val="20"/>
          <w:szCs w:val="20"/>
        </w:rPr>
        <w:t xml:space="preserve">12.3 Securing service-to-service communications with </w:t>
      </w:r>
      <w:proofErr w:type="spellStart"/>
      <w:r w:rsidRPr="001815DC">
        <w:rPr>
          <w:i/>
          <w:iCs/>
          <w:sz w:val="20"/>
          <w:szCs w:val="20"/>
        </w:rPr>
        <w:t>mTLS</w:t>
      </w:r>
      <w:proofErr w:type="spellEnd"/>
    </w:p>
    <w:p w14:paraId="52ADFD34" w14:textId="77777777" w:rsidR="00362990" w:rsidRPr="00EC1170" w:rsidRDefault="00362990" w:rsidP="00362990">
      <w:pPr>
        <w:pStyle w:val="body"/>
        <w:rPr>
          <w:sz w:val="20"/>
          <w:szCs w:val="20"/>
        </w:rPr>
      </w:pPr>
      <w:r w:rsidRPr="00EC1170">
        <w:rPr>
          <w:sz w:val="20"/>
          <w:szCs w:val="20"/>
        </w:rPr>
        <w:t xml:space="preserve">This section helps you understand how </w:t>
      </w:r>
      <w:proofErr w:type="spellStart"/>
      <w:r w:rsidRPr="00EC1170">
        <w:rPr>
          <w:sz w:val="20"/>
          <w:szCs w:val="20"/>
        </w:rPr>
        <w:t>mTLS</w:t>
      </w:r>
      <w:proofErr w:type="spellEnd"/>
      <w:r w:rsidRPr="00EC1170">
        <w:rPr>
          <w:sz w:val="20"/>
          <w:szCs w:val="20"/>
        </w:rPr>
        <w:t xml:space="preserve"> works with Istio prior to version 1.5.0. We’ll extend the use case in section 12.2 by enforcing </w:t>
      </w:r>
      <w:proofErr w:type="spellStart"/>
      <w:r w:rsidRPr="00EC1170">
        <w:rPr>
          <w:sz w:val="20"/>
          <w:szCs w:val="20"/>
        </w:rPr>
        <w:t>mTLS</w:t>
      </w:r>
      <w:proofErr w:type="spellEnd"/>
      <w:r w:rsidRPr="00EC1170">
        <w:rPr>
          <w:sz w:val="20"/>
          <w:szCs w:val="20"/>
        </w:rPr>
        <w:t xml:space="preserve"> between the Istio Ingress gateway and the microservices, as well as among microservices (figure 12.5). We assume you have successfully completed all the samples in section 12.2.</w:t>
      </w:r>
    </w:p>
    <w:p w14:paraId="77D7A21B" w14:textId="38E924C1"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"https://learning.oreilly.com/library/view/microservices-security-in/9781617295959/OEBPS/Images/CH12_F05_Siriwardena.png" \* MERGEFORMATINET </w:instrText>
      </w:r>
      <w:r w:rsidRPr="00EC1170">
        <w:rPr>
          <w:sz w:val="20"/>
          <w:szCs w:val="20"/>
        </w:rPr>
        <w:fldChar w:fldCharType="separate"/>
      </w:r>
      <w:r w:rsidRPr="00EC1170">
        <w:rPr>
          <w:noProof/>
          <w:sz w:val="20"/>
          <w:szCs w:val="20"/>
        </w:rPr>
        <w:drawing>
          <wp:inline distT="0" distB="0" distL="0" distR="0" wp14:anchorId="1B4D0BE7" wp14:editId="1538A041">
            <wp:extent cx="3901694" cy="2023450"/>
            <wp:effectExtent l="0" t="0" r="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914739" cy="2030215"/>
                    </a:xfrm>
                    <a:prstGeom prst="rect">
                      <a:avLst/>
                    </a:prstGeom>
                    <a:noFill/>
                    <a:ln>
                      <a:noFill/>
                    </a:ln>
                  </pic:spPr>
                </pic:pic>
              </a:graphicData>
            </a:graphic>
          </wp:inline>
        </w:drawing>
      </w:r>
      <w:r w:rsidRPr="00EC1170">
        <w:rPr>
          <w:sz w:val="20"/>
          <w:szCs w:val="20"/>
        </w:rPr>
        <w:fldChar w:fldCharType="end"/>
      </w:r>
    </w:p>
    <w:p w14:paraId="2672ED6E" w14:textId="77777777" w:rsidR="00362990" w:rsidRPr="00EC1170" w:rsidRDefault="00362990" w:rsidP="00362990">
      <w:pPr>
        <w:pStyle w:val="fm-figure-caption"/>
        <w:rPr>
          <w:sz w:val="20"/>
          <w:szCs w:val="20"/>
        </w:rPr>
      </w:pPr>
      <w:r w:rsidRPr="00EC1170">
        <w:rPr>
          <w:sz w:val="20"/>
          <w:szCs w:val="20"/>
        </w:rPr>
        <w:t xml:space="preserve">Figure 12.5 The Istio Ingress gateway intercepts all the requests coming to the microservice and terminates the TLS connection. The communications between the Ingress gateway and microservices, as well as among microservices, are protected with </w:t>
      </w:r>
      <w:proofErr w:type="spellStart"/>
      <w:r w:rsidRPr="00EC1170">
        <w:rPr>
          <w:sz w:val="20"/>
          <w:szCs w:val="20"/>
        </w:rPr>
        <w:t>mTLS</w:t>
      </w:r>
      <w:proofErr w:type="spellEnd"/>
      <w:r w:rsidRPr="00EC1170">
        <w:rPr>
          <w:sz w:val="20"/>
          <w:szCs w:val="20"/>
        </w:rPr>
        <w:t>.</w:t>
      </w:r>
    </w:p>
    <w:p w14:paraId="220B661C"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If you are on Istio 1.5.0 or later, </w:t>
      </w:r>
      <w:proofErr w:type="spellStart"/>
      <w:r w:rsidRPr="00EC1170">
        <w:rPr>
          <w:sz w:val="20"/>
          <w:szCs w:val="20"/>
        </w:rPr>
        <w:t>mTLS</w:t>
      </w:r>
      <w:proofErr w:type="spellEnd"/>
      <w:r w:rsidRPr="00EC1170">
        <w:rPr>
          <w:sz w:val="20"/>
          <w:szCs w:val="20"/>
        </w:rPr>
        <w:t xml:space="preserve"> is enabled for all your microservices in the service mesh by default, and you do not need to do anything.</w:t>
      </w:r>
    </w:p>
    <w:p w14:paraId="2A590F26" w14:textId="77777777" w:rsidR="00362990" w:rsidRPr="00EC1170" w:rsidRDefault="00362990" w:rsidP="00362990">
      <w:pPr>
        <w:pStyle w:val="body"/>
        <w:rPr>
          <w:sz w:val="20"/>
          <w:szCs w:val="20"/>
        </w:rPr>
      </w:pPr>
      <w:r w:rsidRPr="00EC1170">
        <w:rPr>
          <w:sz w:val="20"/>
          <w:szCs w:val="20"/>
        </w:rPr>
        <w:t xml:space="preserve">To enforce </w:t>
      </w:r>
      <w:proofErr w:type="spellStart"/>
      <w:r w:rsidRPr="00EC1170">
        <w:rPr>
          <w:sz w:val="20"/>
          <w:szCs w:val="20"/>
        </w:rPr>
        <w:t>mTLS</w:t>
      </w:r>
      <w:proofErr w:type="spellEnd"/>
      <w:r w:rsidRPr="00EC1170">
        <w:rPr>
          <w:sz w:val="20"/>
          <w:szCs w:val="20"/>
        </w:rPr>
        <w:t xml:space="preserve"> among microservices in an Istio deployment, we need to worry about two ends: the client and the server. A given microservice can play the role of an </w:t>
      </w:r>
      <w:proofErr w:type="spellStart"/>
      <w:r w:rsidRPr="00EC1170">
        <w:rPr>
          <w:sz w:val="20"/>
          <w:szCs w:val="20"/>
        </w:rPr>
        <w:t>mTLS</w:t>
      </w:r>
      <w:proofErr w:type="spellEnd"/>
      <w:r w:rsidRPr="00EC1170">
        <w:rPr>
          <w:sz w:val="20"/>
          <w:szCs w:val="20"/>
        </w:rPr>
        <w:t xml:space="preserve"> client as well as an </w:t>
      </w:r>
      <w:proofErr w:type="spellStart"/>
      <w:r w:rsidRPr="00EC1170">
        <w:rPr>
          <w:sz w:val="20"/>
          <w:szCs w:val="20"/>
        </w:rPr>
        <w:t>mTLS</w:t>
      </w:r>
      <w:proofErr w:type="spellEnd"/>
      <w:r w:rsidRPr="00EC1170">
        <w:rPr>
          <w:sz w:val="20"/>
          <w:szCs w:val="20"/>
        </w:rPr>
        <w:t xml:space="preserve"> server under different contexts. In our case, the Istio Ingress gateway is a client to the Order Processing microservice, and the Order Processing microservice is a client to the Inventory microservice. In the same way, the Order Processing microservice is a server to the Ingress gateway, and the Inventory microservice is a server to the Order Processing microservice.</w:t>
      </w:r>
    </w:p>
    <w:p w14:paraId="35A6E984" w14:textId="77777777" w:rsidR="00362990" w:rsidRPr="00EC1170" w:rsidRDefault="00362990" w:rsidP="00362990">
      <w:pPr>
        <w:pStyle w:val="body"/>
        <w:rPr>
          <w:sz w:val="20"/>
          <w:szCs w:val="20"/>
        </w:rPr>
      </w:pPr>
      <w:r w:rsidRPr="00EC1170">
        <w:rPr>
          <w:sz w:val="20"/>
          <w:szCs w:val="20"/>
        </w:rPr>
        <w:t xml:space="preserve">To enforce </w:t>
      </w:r>
      <w:proofErr w:type="spellStart"/>
      <w:r w:rsidRPr="00EC1170">
        <w:rPr>
          <w:sz w:val="20"/>
          <w:szCs w:val="20"/>
        </w:rPr>
        <w:t>mTLS</w:t>
      </w:r>
      <w:proofErr w:type="spellEnd"/>
      <w:r w:rsidRPr="00EC1170">
        <w:rPr>
          <w:sz w:val="20"/>
          <w:szCs w:val="20"/>
        </w:rPr>
        <w:t xml:space="preserve"> at the server end, we will first update the authentication policy in listing 12.7 (which used </w:t>
      </w:r>
      <w:r w:rsidRPr="00EC1170">
        <w:rPr>
          <w:rStyle w:val="HTMLCode"/>
          <w:rFonts w:ascii="Times New Roman" w:hAnsi="Times New Roman" w:cs="Times New Roman"/>
        </w:rPr>
        <w:t>PERMISSIVE</w:t>
      </w:r>
      <w:r w:rsidRPr="00EC1170">
        <w:rPr>
          <w:sz w:val="20"/>
          <w:szCs w:val="20"/>
        </w:rPr>
        <w:t xml:space="preserve">) to use </w:t>
      </w:r>
      <w:r w:rsidRPr="00EC1170">
        <w:rPr>
          <w:rStyle w:val="HTMLCode"/>
          <w:rFonts w:ascii="Times New Roman" w:hAnsi="Times New Roman" w:cs="Times New Roman"/>
        </w:rPr>
        <w:t>STRICT</w:t>
      </w:r>
      <w:r w:rsidRPr="00EC1170">
        <w:rPr>
          <w:sz w:val="20"/>
          <w:szCs w:val="20"/>
        </w:rPr>
        <w:t xml:space="preserve"> as the </w:t>
      </w:r>
      <w:proofErr w:type="spellStart"/>
      <w:r w:rsidRPr="00EC1170">
        <w:rPr>
          <w:rStyle w:val="HTMLCode"/>
          <w:rFonts w:ascii="Times New Roman" w:hAnsi="Times New Roman" w:cs="Times New Roman"/>
        </w:rPr>
        <w:t>tls</w:t>
      </w:r>
      <w:proofErr w:type="spellEnd"/>
      <w:r w:rsidRPr="00EC1170">
        <w:rPr>
          <w:rStyle w:val="HTMLCode"/>
          <w:rFonts w:ascii="Times New Roman" w:hAnsi="Times New Roman" w:cs="Times New Roman"/>
        </w:rPr>
        <w:t>/mode</w:t>
      </w:r>
      <w:r w:rsidRPr="00EC1170">
        <w:rPr>
          <w:sz w:val="20"/>
          <w:szCs w:val="20"/>
        </w:rPr>
        <w:t xml:space="preserve">, as shown in the following listing. Now, no client application can communicate with the Order Processing and Inventory microservices bypassing </w:t>
      </w:r>
      <w:proofErr w:type="spellStart"/>
      <w:r w:rsidRPr="00EC1170">
        <w:rPr>
          <w:sz w:val="20"/>
          <w:szCs w:val="20"/>
        </w:rPr>
        <w:t>mTLS</w:t>
      </w:r>
      <w:proofErr w:type="spellEnd"/>
      <w:r w:rsidRPr="00EC1170">
        <w:rPr>
          <w:sz w:val="20"/>
          <w:szCs w:val="20"/>
        </w:rPr>
        <w:t>.</w:t>
      </w:r>
    </w:p>
    <w:p w14:paraId="5F593615" w14:textId="77777777" w:rsidR="00362990" w:rsidRPr="00EC1170" w:rsidRDefault="00362990" w:rsidP="00362990">
      <w:pPr>
        <w:pStyle w:val="fm-code-listing-caption"/>
        <w:rPr>
          <w:sz w:val="20"/>
          <w:szCs w:val="20"/>
        </w:rPr>
      </w:pPr>
      <w:r w:rsidRPr="00EC1170">
        <w:rPr>
          <w:sz w:val="20"/>
          <w:szCs w:val="20"/>
        </w:rPr>
        <w:t xml:space="preserve">Listing 12.8 The strict </w:t>
      </w:r>
      <w:proofErr w:type="spellStart"/>
      <w:r w:rsidRPr="00EC1170">
        <w:rPr>
          <w:sz w:val="20"/>
          <w:szCs w:val="20"/>
        </w:rPr>
        <w:t>mTLS</w:t>
      </w:r>
      <w:proofErr w:type="spellEnd"/>
      <w:r w:rsidRPr="00EC1170">
        <w:rPr>
          <w:sz w:val="20"/>
          <w:szCs w:val="20"/>
        </w:rPr>
        <w:t xml:space="preserve"> authentication policy</w:t>
      </w:r>
    </w:p>
    <w:p w14:paraId="7C7CA84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lastRenderedPageBreak/>
        <w:t>apiVersion</w:t>
      </w:r>
      <w:proofErr w:type="spellEnd"/>
      <w:r w:rsidRPr="00EC1170">
        <w:rPr>
          <w:rFonts w:ascii="Times New Roman" w:hAnsi="Times New Roman" w:cs="Times New Roman"/>
        </w:rPr>
        <w:t>: authentication.istio.io/v1alpha1</w:t>
      </w:r>
    </w:p>
    <w:p w14:paraId="554FC3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Policy</w:t>
      </w:r>
    </w:p>
    <w:p w14:paraId="7011587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647CEB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w:t>
      </w:r>
    </w:p>
    <w:p w14:paraId="27721E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6011DF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targets:</w:t>
      </w:r>
    </w:p>
    <w:p w14:paraId="28C281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orders-service</w:t>
      </w:r>
    </w:p>
    <w:p w14:paraId="48F78B6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inventory-service</w:t>
      </w:r>
    </w:p>
    <w:p w14:paraId="5BAB7E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D2D5C6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peers:</w:t>
      </w:r>
    </w:p>
    <w:p w14:paraId="303E25D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STRICT     </w:t>
      </w:r>
      <w:r w:rsidRPr="00EC1170">
        <w:rPr>
          <w:rStyle w:val="fm-combinumeral"/>
          <w:rFonts w:ascii="Cambria Math" w:hAnsi="Cambria Math" w:cs="Cambria Math"/>
        </w:rPr>
        <w:t>❶</w:t>
      </w:r>
    </w:p>
    <w:p w14:paraId="5B3EAE2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Instructs Istio to enforce </w:t>
      </w:r>
      <w:proofErr w:type="spellStart"/>
      <w:r w:rsidRPr="00EC1170">
        <w:rPr>
          <w:sz w:val="20"/>
          <w:szCs w:val="20"/>
        </w:rPr>
        <w:t>mTLS</w:t>
      </w:r>
      <w:proofErr w:type="spellEnd"/>
      <w:r w:rsidRPr="00EC1170">
        <w:rPr>
          <w:sz w:val="20"/>
          <w:szCs w:val="20"/>
        </w:rPr>
        <w:t xml:space="preserve"> for any traffic that comes to the Kubernetes Services defined under the targets element</w:t>
      </w:r>
    </w:p>
    <w:p w14:paraId="0EACE4F8" w14:textId="77777777" w:rsidR="00362990" w:rsidRPr="00EC1170" w:rsidRDefault="00362990" w:rsidP="00362990">
      <w:pPr>
        <w:pStyle w:val="body"/>
        <w:rPr>
          <w:sz w:val="20"/>
          <w:szCs w:val="20"/>
        </w:rPr>
      </w:pPr>
      <w:r w:rsidRPr="00EC1170">
        <w:rPr>
          <w:sz w:val="20"/>
          <w:szCs w:val="20"/>
        </w:rPr>
        <w:t xml:space="preserve">To use </w:t>
      </w:r>
      <w:proofErr w:type="spellStart"/>
      <w:r w:rsidRPr="00EC1170">
        <w:rPr>
          <w:sz w:val="20"/>
          <w:szCs w:val="20"/>
        </w:rPr>
        <w:t>mTLS</w:t>
      </w:r>
      <w:proofErr w:type="spellEnd"/>
      <w:r w:rsidRPr="00EC1170">
        <w:rPr>
          <w:sz w:val="20"/>
          <w:szCs w:val="20"/>
        </w:rPr>
        <w:t xml:space="preserve"> at the client side when one microservice talks to another microservice, Istio introduces a new resource type called </w:t>
      </w:r>
      <w:r w:rsidRPr="00EC1170">
        <w:rPr>
          <w:rStyle w:val="Emphasis"/>
          <w:i w:val="0"/>
          <w:iCs w:val="0"/>
          <w:sz w:val="20"/>
          <w:szCs w:val="20"/>
        </w:rPr>
        <w:t>DestinationRule</w:t>
      </w:r>
      <w:r w:rsidRPr="00EC1170">
        <w:rPr>
          <w:sz w:val="20"/>
          <w:szCs w:val="20"/>
        </w:rPr>
        <w:t>.</w:t>
      </w:r>
      <w:hyperlink r:id="rId204" w:anchor="pgfId-1091787" w:history="1">
        <w:r w:rsidRPr="00EC1170">
          <w:rPr>
            <w:rStyle w:val="Hyperlink"/>
            <w:sz w:val="20"/>
            <w:szCs w:val="20"/>
          </w:rPr>
          <w:t>3</w:t>
        </w:r>
      </w:hyperlink>
      <w:r w:rsidRPr="00EC1170">
        <w:rPr>
          <w:sz w:val="20"/>
          <w:szCs w:val="20"/>
        </w:rPr>
        <w:t xml:space="preserve"> The </w:t>
      </w:r>
      <w:proofErr w:type="spellStart"/>
      <w:r w:rsidRPr="00EC1170">
        <w:rPr>
          <w:sz w:val="20"/>
          <w:szCs w:val="20"/>
        </w:rPr>
        <w:t>DestinationRule</w:t>
      </w:r>
      <w:proofErr w:type="spellEnd"/>
      <w:r w:rsidRPr="00EC1170">
        <w:rPr>
          <w:sz w:val="20"/>
          <w:szCs w:val="20"/>
        </w:rPr>
        <w:t xml:space="preserve"> we have in the following listing enables </w:t>
      </w:r>
      <w:proofErr w:type="spellStart"/>
      <w:r w:rsidRPr="00EC1170">
        <w:rPr>
          <w:sz w:val="20"/>
          <w:szCs w:val="20"/>
        </w:rPr>
        <w:t>mTLS</w:t>
      </w:r>
      <w:proofErr w:type="spellEnd"/>
      <w:r w:rsidRPr="00EC1170">
        <w:rPr>
          <w:sz w:val="20"/>
          <w:szCs w:val="20"/>
        </w:rPr>
        <w:t xml:space="preserve"> for all the communications with all the hosts (indicated by the Kubernetes Service name) in the default namespace. We run the Order Processing and Inventory microservices in the default namespace, and this </w:t>
      </w:r>
      <w:proofErr w:type="spellStart"/>
      <w:r w:rsidRPr="00EC1170">
        <w:rPr>
          <w:sz w:val="20"/>
          <w:szCs w:val="20"/>
        </w:rPr>
        <w:t>DestinationRule</w:t>
      </w:r>
      <w:proofErr w:type="spellEnd"/>
      <w:r w:rsidRPr="00EC1170">
        <w:rPr>
          <w:sz w:val="20"/>
          <w:szCs w:val="20"/>
        </w:rPr>
        <w:t xml:space="preserve"> will enable </w:t>
      </w:r>
      <w:proofErr w:type="spellStart"/>
      <w:r w:rsidRPr="00EC1170">
        <w:rPr>
          <w:sz w:val="20"/>
          <w:szCs w:val="20"/>
        </w:rPr>
        <w:t>mTLS</w:t>
      </w:r>
      <w:proofErr w:type="spellEnd"/>
      <w:r w:rsidRPr="00EC1170">
        <w:rPr>
          <w:sz w:val="20"/>
          <w:szCs w:val="20"/>
        </w:rPr>
        <w:t xml:space="preserve"> between those two. As we highlighted at the beginning of this section, if you are using Istio 1.5.0 or later, you do not need to do any of these things to enable </w:t>
      </w:r>
      <w:proofErr w:type="spellStart"/>
      <w:r w:rsidRPr="00EC1170">
        <w:rPr>
          <w:sz w:val="20"/>
          <w:szCs w:val="20"/>
        </w:rPr>
        <w:t>mTLS</w:t>
      </w:r>
      <w:proofErr w:type="spellEnd"/>
      <w:r w:rsidRPr="00EC1170">
        <w:rPr>
          <w:sz w:val="20"/>
          <w:szCs w:val="20"/>
        </w:rPr>
        <w:t xml:space="preserve"> among microservices; it’s enabled by default.</w:t>
      </w:r>
    </w:p>
    <w:p w14:paraId="19D8B1CC" w14:textId="77777777" w:rsidR="00362990" w:rsidRPr="00EC1170" w:rsidRDefault="00362990" w:rsidP="00362990">
      <w:pPr>
        <w:pStyle w:val="fm-code-listing-caption"/>
        <w:rPr>
          <w:sz w:val="20"/>
          <w:szCs w:val="20"/>
        </w:rPr>
      </w:pPr>
      <w:r w:rsidRPr="00EC1170">
        <w:rPr>
          <w:sz w:val="20"/>
          <w:szCs w:val="20"/>
        </w:rPr>
        <w:t xml:space="preserve">Listing 12.9 The </w:t>
      </w:r>
      <w:proofErr w:type="spellStart"/>
      <w:r w:rsidRPr="00EC1170">
        <w:rPr>
          <w:sz w:val="20"/>
          <w:szCs w:val="20"/>
        </w:rPr>
        <w:t>DestinationRule</w:t>
      </w:r>
      <w:proofErr w:type="spellEnd"/>
      <w:r w:rsidRPr="00EC1170">
        <w:rPr>
          <w:sz w:val="20"/>
          <w:szCs w:val="20"/>
        </w:rPr>
        <w:t xml:space="preserve"> enforces </w:t>
      </w:r>
      <w:proofErr w:type="spellStart"/>
      <w:r w:rsidRPr="00EC1170">
        <w:rPr>
          <w:sz w:val="20"/>
          <w:szCs w:val="20"/>
        </w:rPr>
        <w:t>mTLS</w:t>
      </w:r>
      <w:proofErr w:type="spellEnd"/>
      <w:r w:rsidRPr="00EC1170">
        <w:rPr>
          <w:sz w:val="20"/>
          <w:szCs w:val="20"/>
        </w:rPr>
        <w:t xml:space="preserve"> among all the services</w:t>
      </w:r>
    </w:p>
    <w:p w14:paraId="29299F53"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3CD200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DestinationRule</w:t>
      </w:r>
      <w:proofErr w:type="spellEnd"/>
    </w:p>
    <w:p w14:paraId="5F5DB40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28D18B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-service-</w:t>
      </w:r>
      <w:proofErr w:type="spellStart"/>
      <w:r w:rsidRPr="00EC1170">
        <w:rPr>
          <w:rFonts w:ascii="Times New Roman" w:hAnsi="Times New Roman" w:cs="Times New Roman"/>
        </w:rPr>
        <w:t>mtls</w:t>
      </w:r>
      <w:proofErr w:type="spellEnd"/>
    </w:p>
    <w:p w14:paraId="09CE59E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4C5B3F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w:t>
      </w:r>
      <w:proofErr w:type="spellStart"/>
      <w:r w:rsidRPr="00EC1170">
        <w:rPr>
          <w:rFonts w:ascii="Times New Roman" w:hAnsi="Times New Roman" w:cs="Times New Roman"/>
        </w:rPr>
        <w:t>default.svc.cluster.local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63B1D3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trafficPolicy</w:t>
      </w:r>
      <w:proofErr w:type="spellEnd"/>
      <w:r w:rsidRPr="00EC1170">
        <w:rPr>
          <w:rFonts w:ascii="Times New Roman" w:hAnsi="Times New Roman" w:cs="Times New Roman"/>
        </w:rPr>
        <w:t>:</w:t>
      </w:r>
    </w:p>
    <w:p w14:paraId="37FE52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32B51E64" w14:textId="77777777" w:rsidR="00362990" w:rsidRPr="00EC1170" w:rsidRDefault="00362990" w:rsidP="00362990">
      <w:pPr>
        <w:pStyle w:val="HTMLPreformatted"/>
        <w:rPr>
          <w:rFonts w:ascii="Times New Roman" w:hAnsi="Times New Roman" w:cs="Times New Roman"/>
        </w:rPr>
      </w:pPr>
    </w:p>
    <w:p w14:paraId="695BC0B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ISTIO_MUTUAL                </w:t>
      </w:r>
      <w:r w:rsidRPr="00EC1170">
        <w:rPr>
          <w:rStyle w:val="fm-combinumeral"/>
          <w:rFonts w:ascii="Cambria Math" w:hAnsi="Cambria Math" w:cs="Cambria Math"/>
        </w:rPr>
        <w:t>❷</w:t>
      </w:r>
    </w:p>
    <w:p w14:paraId="7FFDE76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Specifies the hosts, using Kubernetes Service names</w:t>
      </w:r>
    </w:p>
    <w:p w14:paraId="4AA344F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Enables </w:t>
      </w:r>
      <w:proofErr w:type="spellStart"/>
      <w:r w:rsidRPr="00EC1170">
        <w:rPr>
          <w:sz w:val="20"/>
          <w:szCs w:val="20"/>
        </w:rPr>
        <w:t>mTLS</w:t>
      </w:r>
      <w:proofErr w:type="spellEnd"/>
      <w:r w:rsidRPr="00EC1170">
        <w:rPr>
          <w:sz w:val="20"/>
          <w:szCs w:val="20"/>
        </w:rPr>
        <w:t xml:space="preserve"> by using the certificates provisioned to each Envoy proxy by Istio itself, which are available under the /etc/certs location of the Envoy filesystem</w:t>
      </w:r>
    </w:p>
    <w:p w14:paraId="74999CF5" w14:textId="77777777" w:rsidR="00362990" w:rsidRPr="00EC1170" w:rsidRDefault="00362990" w:rsidP="00362990">
      <w:pPr>
        <w:pStyle w:val="body"/>
        <w:rPr>
          <w:sz w:val="20"/>
          <w:szCs w:val="20"/>
        </w:rPr>
      </w:pPr>
      <w:r w:rsidRPr="00EC1170">
        <w:rPr>
          <w:sz w:val="20"/>
          <w:szCs w:val="20"/>
        </w:rPr>
        <w:t xml:space="preserve">To use </w:t>
      </w:r>
      <w:proofErr w:type="spellStart"/>
      <w:r w:rsidRPr="00EC1170">
        <w:rPr>
          <w:sz w:val="20"/>
          <w:szCs w:val="20"/>
        </w:rPr>
        <w:t>mTLS</w:t>
      </w:r>
      <w:proofErr w:type="spellEnd"/>
      <w:r w:rsidRPr="00EC1170">
        <w:rPr>
          <w:sz w:val="20"/>
          <w:szCs w:val="20"/>
        </w:rPr>
        <w:t xml:space="preserve"> at the client side when the Istio Ingress gateway talks to a microservice in the default Kubernetes namespace, we use the </w:t>
      </w:r>
      <w:proofErr w:type="spellStart"/>
      <w:r w:rsidRPr="00EC1170">
        <w:rPr>
          <w:sz w:val="20"/>
          <w:szCs w:val="20"/>
        </w:rPr>
        <w:t>DestinationRule</w:t>
      </w:r>
      <w:proofErr w:type="spellEnd"/>
      <w:r w:rsidRPr="00EC1170">
        <w:rPr>
          <w:sz w:val="20"/>
          <w:szCs w:val="20"/>
        </w:rPr>
        <w:t xml:space="preserve"> defined in the following listing. We deploy this </w:t>
      </w:r>
      <w:proofErr w:type="spellStart"/>
      <w:r w:rsidRPr="00EC1170">
        <w:rPr>
          <w:sz w:val="20"/>
          <w:szCs w:val="20"/>
        </w:rPr>
        <w:t>DestinationRule</w:t>
      </w:r>
      <w:proofErr w:type="spellEnd"/>
      <w:r w:rsidRPr="00EC1170">
        <w:rPr>
          <w:sz w:val="20"/>
          <w:szCs w:val="20"/>
        </w:rPr>
        <w:t xml:space="preserve">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w:t>
      </w:r>
    </w:p>
    <w:p w14:paraId="44274C0E" w14:textId="77777777" w:rsidR="00362990" w:rsidRPr="00EC1170" w:rsidRDefault="00362990" w:rsidP="00362990">
      <w:pPr>
        <w:pStyle w:val="fm-code-listing-caption"/>
        <w:rPr>
          <w:sz w:val="20"/>
          <w:szCs w:val="20"/>
        </w:rPr>
      </w:pPr>
      <w:r w:rsidRPr="00EC1170">
        <w:rPr>
          <w:sz w:val="20"/>
          <w:szCs w:val="20"/>
        </w:rPr>
        <w:t xml:space="preserve">Listing 12.10 The </w:t>
      </w:r>
      <w:proofErr w:type="spellStart"/>
      <w:r w:rsidRPr="00EC1170">
        <w:rPr>
          <w:sz w:val="20"/>
          <w:szCs w:val="20"/>
        </w:rPr>
        <w:t>DestinationRule</w:t>
      </w:r>
      <w:proofErr w:type="spellEnd"/>
      <w:r w:rsidRPr="00EC1170">
        <w:rPr>
          <w:sz w:val="20"/>
          <w:szCs w:val="20"/>
        </w:rPr>
        <w:t xml:space="preserve"> enforces </w:t>
      </w:r>
      <w:proofErr w:type="spellStart"/>
      <w:r w:rsidRPr="00EC1170">
        <w:rPr>
          <w:sz w:val="20"/>
          <w:szCs w:val="20"/>
        </w:rPr>
        <w:t>mTLS</w:t>
      </w:r>
      <w:proofErr w:type="spellEnd"/>
      <w:r w:rsidRPr="00EC1170">
        <w:rPr>
          <w:sz w:val="20"/>
          <w:szCs w:val="20"/>
        </w:rPr>
        <w:t xml:space="preserve"> between the gateway and services.</w:t>
      </w:r>
    </w:p>
    <w:p w14:paraId="329D820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5F9282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DestinationRule</w:t>
      </w:r>
      <w:proofErr w:type="spellEnd"/>
    </w:p>
    <w:p w14:paraId="129298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1CFB4B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w:t>
      </w:r>
      <w:proofErr w:type="spellStart"/>
      <w:r w:rsidRPr="00EC1170">
        <w:rPr>
          <w:rFonts w:ascii="Times New Roman" w:hAnsi="Times New Roman" w:cs="Times New Roman"/>
        </w:rPr>
        <w:t>istio</w:t>
      </w:r>
      <w:proofErr w:type="spellEnd"/>
      <w:r w:rsidRPr="00EC1170">
        <w:rPr>
          <w:rFonts w:ascii="Times New Roman" w:hAnsi="Times New Roman" w:cs="Times New Roman"/>
        </w:rPr>
        <w:t>-gateway-</w:t>
      </w:r>
      <w:proofErr w:type="spellStart"/>
      <w:r w:rsidRPr="00EC1170">
        <w:rPr>
          <w:rFonts w:ascii="Times New Roman" w:hAnsi="Times New Roman" w:cs="Times New Roman"/>
        </w:rPr>
        <w:t>mtls</w:t>
      </w:r>
      <w:proofErr w:type="spellEnd"/>
    </w:p>
    <w:p w14:paraId="6F86A5B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w:t>
      </w:r>
      <w:r w:rsidRPr="00EC1170">
        <w:rPr>
          <w:rStyle w:val="fm-combinumeral"/>
          <w:rFonts w:ascii="Cambria Math" w:hAnsi="Cambria Math" w:cs="Cambria Math"/>
        </w:rPr>
        <w:t>❶</w:t>
      </w:r>
    </w:p>
    <w:p w14:paraId="1B905E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0C8672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w:t>
      </w:r>
      <w:proofErr w:type="spellStart"/>
      <w:r w:rsidRPr="00EC1170">
        <w:rPr>
          <w:rFonts w:ascii="Times New Roman" w:hAnsi="Times New Roman" w:cs="Times New Roman"/>
        </w:rPr>
        <w:t>default.svc.cluster.local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1CF59A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trafficPolicy</w:t>
      </w:r>
      <w:proofErr w:type="spellEnd"/>
      <w:r w:rsidRPr="00EC1170">
        <w:rPr>
          <w:rFonts w:ascii="Times New Roman" w:hAnsi="Times New Roman" w:cs="Times New Roman"/>
        </w:rPr>
        <w:t>:</w:t>
      </w:r>
    </w:p>
    <w:p w14:paraId="15410E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7BC41508" w14:textId="77777777" w:rsidR="00362990" w:rsidRPr="00EC1170" w:rsidRDefault="00362990" w:rsidP="00362990">
      <w:pPr>
        <w:pStyle w:val="HTMLPreformatted"/>
        <w:rPr>
          <w:rFonts w:ascii="Times New Roman" w:hAnsi="Times New Roman" w:cs="Times New Roman"/>
        </w:rPr>
      </w:pPr>
    </w:p>
    <w:p w14:paraId="2C67C2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ISTIO_MUTUAL                 </w:t>
      </w:r>
      <w:r w:rsidRPr="00EC1170">
        <w:rPr>
          <w:rStyle w:val="fm-combinumeral"/>
          <w:rFonts w:ascii="Cambria Math" w:hAnsi="Cambria Math" w:cs="Cambria Math"/>
        </w:rPr>
        <w:t>❸</w:t>
      </w:r>
    </w:p>
    <w:p w14:paraId="23A625E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lastRenderedPageBreak/>
        <w:t>❶</w:t>
      </w:r>
      <w:r w:rsidRPr="00EC1170">
        <w:rPr>
          <w:sz w:val="20"/>
          <w:szCs w:val="20"/>
        </w:rPr>
        <w:t xml:space="preserve"> This </w:t>
      </w:r>
      <w:proofErr w:type="spellStart"/>
      <w:r w:rsidRPr="00EC1170">
        <w:rPr>
          <w:sz w:val="20"/>
          <w:szCs w:val="20"/>
        </w:rPr>
        <w:t>DestinationRule</w:t>
      </w:r>
      <w:proofErr w:type="spellEnd"/>
      <w:r w:rsidRPr="00EC1170">
        <w:rPr>
          <w:sz w:val="20"/>
          <w:szCs w:val="20"/>
        </w:rPr>
        <w:t xml:space="preserve"> is deployed under the </w:t>
      </w:r>
      <w:proofErr w:type="spellStart"/>
      <w:r w:rsidRPr="00EC1170">
        <w:rPr>
          <w:sz w:val="20"/>
          <w:szCs w:val="20"/>
        </w:rPr>
        <w:t>istio</w:t>
      </w:r>
      <w:proofErr w:type="spellEnd"/>
      <w:r w:rsidRPr="00EC1170">
        <w:rPr>
          <w:sz w:val="20"/>
          <w:szCs w:val="20"/>
        </w:rPr>
        <w:t>-system namespace.</w:t>
      </w:r>
    </w:p>
    <w:p w14:paraId="3809AC1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Specifies the hosts, using Kubernetes Service names</w:t>
      </w:r>
    </w:p>
    <w:p w14:paraId="661BFAF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Enables </w:t>
      </w:r>
      <w:proofErr w:type="spellStart"/>
      <w:r w:rsidRPr="00EC1170">
        <w:rPr>
          <w:sz w:val="20"/>
          <w:szCs w:val="20"/>
        </w:rPr>
        <w:t>mTLS</w:t>
      </w:r>
      <w:proofErr w:type="spellEnd"/>
      <w:r w:rsidRPr="00EC1170">
        <w:rPr>
          <w:sz w:val="20"/>
          <w:szCs w:val="20"/>
        </w:rPr>
        <w:t xml:space="preserve"> using the certificates provisioned to each Envoy proxy by Istio itself, which are available under the /etc/certs location of the Envoy filesystem</w:t>
      </w:r>
    </w:p>
    <w:p w14:paraId="5A78E027" w14:textId="77777777" w:rsidR="00362990" w:rsidRPr="00EC1170" w:rsidRDefault="00362990" w:rsidP="00362990">
      <w:pPr>
        <w:pStyle w:val="body"/>
        <w:rPr>
          <w:sz w:val="20"/>
          <w:szCs w:val="20"/>
        </w:rPr>
      </w:pPr>
      <w:r w:rsidRPr="00EC1170">
        <w:rPr>
          <w:sz w:val="20"/>
          <w:szCs w:val="20"/>
        </w:rPr>
        <w:t xml:space="preserve">Let’s run the following command from the chapter12/sample03 directory to apply the </w:t>
      </w:r>
      <w:proofErr w:type="spellStart"/>
      <w:r w:rsidRPr="00EC1170">
        <w:rPr>
          <w:sz w:val="20"/>
          <w:szCs w:val="20"/>
        </w:rPr>
        <w:t>DestinationRules</w:t>
      </w:r>
      <w:proofErr w:type="spellEnd"/>
      <w:r w:rsidRPr="00EC1170">
        <w:rPr>
          <w:sz w:val="20"/>
          <w:szCs w:val="20"/>
        </w:rPr>
        <w:t xml:space="preserve"> defined in listings 12.9 and 12.10 as well as the authentication policy defined in listing 12.8:</w:t>
      </w:r>
    </w:p>
    <w:p w14:paraId="6A3C18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authentication.policy.yaml</w:t>
      </w:r>
      <w:proofErr w:type="spellEnd"/>
    </w:p>
    <w:p w14:paraId="1E719E0E" w14:textId="77777777" w:rsidR="00362990" w:rsidRPr="00EC1170" w:rsidRDefault="00362990" w:rsidP="00362990">
      <w:pPr>
        <w:pStyle w:val="HTMLPreformatted"/>
        <w:rPr>
          <w:rFonts w:ascii="Times New Roman" w:hAnsi="Times New Roman" w:cs="Times New Roman"/>
        </w:rPr>
      </w:pPr>
    </w:p>
    <w:p w14:paraId="07C941B3" w14:textId="77777777" w:rsidR="00362990" w:rsidRPr="00EC1170" w:rsidRDefault="00362990" w:rsidP="00362990">
      <w:pPr>
        <w:pStyle w:val="HTMLPreformatted"/>
        <w:rPr>
          <w:rFonts w:ascii="Times New Roman" w:hAnsi="Times New Roman" w:cs="Times New Roman"/>
        </w:rPr>
      </w:pPr>
    </w:p>
    <w:p w14:paraId="4EEA35D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policy.authentication.istio.io/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 configured</w:t>
      </w:r>
    </w:p>
    <w:p w14:paraId="0A211D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destinationrule.networking.istio.io/ecomm-authn-istio-gateway-mtls created</w:t>
      </w:r>
    </w:p>
    <w:p w14:paraId="338301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destinationrule.networking.istio.io/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-service-</w:t>
      </w:r>
      <w:proofErr w:type="spellStart"/>
      <w:r w:rsidRPr="00EC1170">
        <w:rPr>
          <w:rFonts w:ascii="Times New Roman" w:hAnsi="Times New Roman" w:cs="Times New Roman"/>
        </w:rPr>
        <w:t>mtls</w:t>
      </w:r>
      <w:proofErr w:type="spellEnd"/>
      <w:r w:rsidRPr="00EC1170">
        <w:rPr>
          <w:rFonts w:ascii="Times New Roman" w:hAnsi="Times New Roman" w:cs="Times New Roman"/>
        </w:rPr>
        <w:t xml:space="preserve"> created</w:t>
      </w:r>
    </w:p>
    <w:p w14:paraId="43D876CC" w14:textId="77777777" w:rsidR="00362990" w:rsidRPr="00EC1170" w:rsidRDefault="00362990" w:rsidP="00362990">
      <w:pPr>
        <w:pStyle w:val="body"/>
        <w:rPr>
          <w:sz w:val="20"/>
          <w:szCs w:val="20"/>
        </w:rPr>
      </w:pPr>
      <w:r w:rsidRPr="00EC1170">
        <w:rPr>
          <w:sz w:val="20"/>
          <w:szCs w:val="20"/>
        </w:rPr>
        <w:t xml:space="preserve">To test the end-to-end flow after enforcing </w:t>
      </w:r>
      <w:proofErr w:type="spellStart"/>
      <w:r w:rsidRPr="00EC1170">
        <w:rPr>
          <w:sz w:val="20"/>
          <w:szCs w:val="20"/>
        </w:rPr>
        <w:t>mTLS</w:t>
      </w:r>
      <w:proofErr w:type="spellEnd"/>
      <w:r w:rsidRPr="00EC1170">
        <w:rPr>
          <w:sz w:val="20"/>
          <w:szCs w:val="20"/>
        </w:rPr>
        <w:t>, follow the steps defined in section 12.2.4.</w:t>
      </w:r>
    </w:p>
    <w:p w14:paraId="62524F6B" w14:textId="77777777" w:rsidR="00362990" w:rsidRPr="001815DC" w:rsidRDefault="00362990" w:rsidP="00362990">
      <w:pPr>
        <w:pStyle w:val="Heading2"/>
        <w:rPr>
          <w:i/>
          <w:iCs/>
          <w:sz w:val="20"/>
          <w:szCs w:val="20"/>
        </w:rPr>
      </w:pPr>
      <w:r w:rsidRPr="001815DC">
        <w:rPr>
          <w:i/>
          <w:iCs/>
          <w:sz w:val="20"/>
          <w:szCs w:val="20"/>
        </w:rPr>
        <w:t>12.4 Securing service-to-service communications with JWT</w:t>
      </w:r>
    </w:p>
    <w:p w14:paraId="0ABD9783" w14:textId="77777777" w:rsidR="00362990" w:rsidRPr="00EC1170" w:rsidRDefault="00362990" w:rsidP="00362990">
      <w:pPr>
        <w:pStyle w:val="body"/>
        <w:rPr>
          <w:sz w:val="20"/>
          <w:szCs w:val="20"/>
        </w:rPr>
      </w:pPr>
      <w:r w:rsidRPr="00EC1170">
        <w:rPr>
          <w:sz w:val="20"/>
          <w:szCs w:val="20"/>
        </w:rPr>
        <w:t xml:space="preserve">This section extends the use case we discussed in section 12.3 by enforcing JWT verification at each microservice. We assume you have successfully completed all the samples we discussed in that section. Here, we use JWT to carry the end-user context, while using </w:t>
      </w:r>
      <w:proofErr w:type="spellStart"/>
      <w:r w:rsidRPr="00EC1170">
        <w:rPr>
          <w:sz w:val="20"/>
          <w:szCs w:val="20"/>
        </w:rPr>
        <w:t>mTLS</w:t>
      </w:r>
      <w:proofErr w:type="spellEnd"/>
      <w:r w:rsidRPr="00EC1170">
        <w:rPr>
          <w:sz w:val="20"/>
          <w:szCs w:val="20"/>
        </w:rPr>
        <w:t xml:space="preserve"> for service-to-service authentication.</w:t>
      </w:r>
    </w:p>
    <w:p w14:paraId="266A35B0"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Istio 1.5.0 introduced two new CRDs for authentication: </w:t>
      </w:r>
      <w:proofErr w:type="spellStart"/>
      <w:r w:rsidRPr="00EC1170">
        <w:rPr>
          <w:rStyle w:val="Emphasis"/>
          <w:i w:val="0"/>
          <w:iCs w:val="0"/>
          <w:sz w:val="20"/>
          <w:szCs w:val="20"/>
        </w:rPr>
        <w:t>PeerAuthentication</w:t>
      </w:r>
      <w:proofErr w:type="spellEnd"/>
      <w:r w:rsidRPr="00EC1170">
        <w:rPr>
          <w:sz w:val="20"/>
          <w:szCs w:val="20"/>
        </w:rPr>
        <w:t xml:space="preserve"> and </w:t>
      </w:r>
      <w:proofErr w:type="spellStart"/>
      <w:r w:rsidRPr="00EC1170">
        <w:rPr>
          <w:rStyle w:val="Emphasis"/>
          <w:i w:val="0"/>
          <w:iCs w:val="0"/>
          <w:sz w:val="20"/>
          <w:szCs w:val="20"/>
        </w:rPr>
        <w:t>RequestAuthentication</w:t>
      </w:r>
      <w:proofErr w:type="spellEnd"/>
      <w:r w:rsidRPr="00EC1170">
        <w:rPr>
          <w:sz w:val="20"/>
          <w:szCs w:val="20"/>
        </w:rPr>
        <w:t xml:space="preserve">. As you will learn in section 12.4.1, prior to Istio 1.5.0, you had to use the same policy to define both </w:t>
      </w:r>
      <w:proofErr w:type="spellStart"/>
      <w:r w:rsidRPr="00EC1170">
        <w:rPr>
          <w:sz w:val="20"/>
          <w:szCs w:val="20"/>
        </w:rPr>
        <w:t>mTLS</w:t>
      </w:r>
      <w:proofErr w:type="spellEnd"/>
      <w:r w:rsidRPr="00EC1170">
        <w:rPr>
          <w:sz w:val="20"/>
          <w:szCs w:val="20"/>
        </w:rPr>
        <w:t xml:space="preserve"> and JWT authentication methods. With the introduction of two new CRDs, Istio 1.5.0 provides a much cleaner way of defining authentication policies based on </w:t>
      </w:r>
      <w:proofErr w:type="spellStart"/>
      <w:r w:rsidRPr="00EC1170">
        <w:rPr>
          <w:sz w:val="20"/>
          <w:szCs w:val="20"/>
        </w:rPr>
        <w:t>mTLS</w:t>
      </w:r>
      <w:proofErr w:type="spellEnd"/>
      <w:r w:rsidRPr="00EC1170">
        <w:rPr>
          <w:sz w:val="20"/>
          <w:szCs w:val="20"/>
        </w:rPr>
        <w:t xml:space="preserve"> and JWT. You can use the </w:t>
      </w:r>
      <w:proofErr w:type="spellStart"/>
      <w:r w:rsidRPr="00EC1170">
        <w:rPr>
          <w:sz w:val="20"/>
          <w:szCs w:val="20"/>
        </w:rPr>
        <w:t>PeerAuthentication</w:t>
      </w:r>
      <w:proofErr w:type="spellEnd"/>
      <w:r w:rsidRPr="00EC1170">
        <w:rPr>
          <w:sz w:val="20"/>
          <w:szCs w:val="20"/>
        </w:rPr>
        <w:t xml:space="preserve"> CRD to define </w:t>
      </w:r>
      <w:proofErr w:type="spellStart"/>
      <w:r w:rsidRPr="00EC1170">
        <w:rPr>
          <w:sz w:val="20"/>
          <w:szCs w:val="20"/>
        </w:rPr>
        <w:t>mTLS</w:t>
      </w:r>
      <w:proofErr w:type="spellEnd"/>
      <w:r w:rsidRPr="00EC1170">
        <w:rPr>
          <w:sz w:val="20"/>
          <w:szCs w:val="20"/>
        </w:rPr>
        <w:t xml:space="preserve">-based policies, and the </w:t>
      </w:r>
      <w:proofErr w:type="spellStart"/>
      <w:r w:rsidRPr="00EC1170">
        <w:rPr>
          <w:sz w:val="20"/>
          <w:szCs w:val="20"/>
        </w:rPr>
        <w:t>RequestAuthentication</w:t>
      </w:r>
      <w:proofErr w:type="spellEnd"/>
      <w:r w:rsidRPr="00EC1170">
        <w:rPr>
          <w:sz w:val="20"/>
          <w:szCs w:val="20"/>
        </w:rPr>
        <w:t xml:space="preserve"> CRD to define JWT-based policies. If you are on Istio 1.5.0 or later, this method is more recommended than the approach we discuss in section 12.4.1. In section 12.4.3, we discuss </w:t>
      </w:r>
      <w:proofErr w:type="spellStart"/>
      <w:r w:rsidRPr="00EC1170">
        <w:rPr>
          <w:sz w:val="20"/>
          <w:szCs w:val="20"/>
        </w:rPr>
        <w:t>PeerAuthentication</w:t>
      </w:r>
      <w:proofErr w:type="spellEnd"/>
      <w:r w:rsidRPr="00EC1170">
        <w:rPr>
          <w:sz w:val="20"/>
          <w:szCs w:val="20"/>
        </w:rPr>
        <w:t xml:space="preserve"> and </w:t>
      </w:r>
      <w:proofErr w:type="spellStart"/>
      <w:r w:rsidRPr="00EC1170">
        <w:rPr>
          <w:sz w:val="20"/>
          <w:szCs w:val="20"/>
        </w:rPr>
        <w:t>RequestAuthentication</w:t>
      </w:r>
      <w:proofErr w:type="spellEnd"/>
      <w:r w:rsidRPr="00EC1170">
        <w:rPr>
          <w:sz w:val="20"/>
          <w:szCs w:val="20"/>
        </w:rPr>
        <w:t xml:space="preserve"> in detail.</w:t>
      </w:r>
    </w:p>
    <w:p w14:paraId="539A6426" w14:textId="77777777" w:rsidR="00362990" w:rsidRPr="001815DC" w:rsidRDefault="00362990" w:rsidP="00362990">
      <w:pPr>
        <w:pStyle w:val="Heading3"/>
        <w:rPr>
          <w:i/>
          <w:iCs/>
          <w:sz w:val="20"/>
          <w:szCs w:val="20"/>
        </w:rPr>
      </w:pPr>
      <w:r w:rsidRPr="001815DC">
        <w:rPr>
          <w:i/>
          <w:iCs/>
          <w:sz w:val="20"/>
          <w:szCs w:val="20"/>
        </w:rPr>
        <w:t>12.4.1 Enforcing JWT authentication</w:t>
      </w:r>
    </w:p>
    <w:p w14:paraId="6500DD05" w14:textId="77777777" w:rsidR="00362990" w:rsidRPr="00EC1170" w:rsidRDefault="00362990" w:rsidP="00362990">
      <w:pPr>
        <w:pStyle w:val="body"/>
        <w:rPr>
          <w:sz w:val="20"/>
          <w:szCs w:val="20"/>
        </w:rPr>
      </w:pPr>
      <w:r w:rsidRPr="00EC1170">
        <w:rPr>
          <w:sz w:val="20"/>
          <w:szCs w:val="20"/>
        </w:rPr>
        <w:t xml:space="preserve">The authentication policy in listing 12.8 enforces only </w:t>
      </w:r>
      <w:proofErr w:type="spellStart"/>
      <w:r w:rsidRPr="00EC1170">
        <w:rPr>
          <w:sz w:val="20"/>
          <w:szCs w:val="20"/>
        </w:rPr>
        <w:t>mTLS</w:t>
      </w:r>
      <w:proofErr w:type="spellEnd"/>
      <w:r w:rsidRPr="00EC1170">
        <w:rPr>
          <w:sz w:val="20"/>
          <w:szCs w:val="20"/>
        </w:rPr>
        <w:t xml:space="preserve"> for the Order Processing and Inventory microservices, so we need to update it to enforce JWT authentication. The following listing shows the updated authentication policy, which is applicable for any requests coming to the Order Processing and Inventory microservices.</w:t>
      </w:r>
    </w:p>
    <w:p w14:paraId="6D2BF323" w14:textId="77777777" w:rsidR="00362990" w:rsidRPr="00EC1170" w:rsidRDefault="00362990" w:rsidP="00362990">
      <w:pPr>
        <w:pStyle w:val="fm-code-listing-caption"/>
        <w:rPr>
          <w:sz w:val="20"/>
          <w:szCs w:val="20"/>
        </w:rPr>
      </w:pPr>
      <w:r w:rsidRPr="00EC1170">
        <w:rPr>
          <w:sz w:val="20"/>
          <w:szCs w:val="20"/>
        </w:rPr>
        <w:t xml:space="preserve">Listing 12.11 The JWT plus </w:t>
      </w:r>
      <w:proofErr w:type="spellStart"/>
      <w:r w:rsidRPr="00EC1170">
        <w:rPr>
          <w:sz w:val="20"/>
          <w:szCs w:val="20"/>
        </w:rPr>
        <w:t>mTLS</w:t>
      </w:r>
      <w:proofErr w:type="spellEnd"/>
      <w:r w:rsidRPr="00EC1170">
        <w:rPr>
          <w:sz w:val="20"/>
          <w:szCs w:val="20"/>
        </w:rPr>
        <w:t xml:space="preserve"> authentication policy</w:t>
      </w:r>
    </w:p>
    <w:p w14:paraId="4A1B7C4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authentication.istio.io/v1alpha1</w:t>
      </w:r>
    </w:p>
    <w:p w14:paraId="1B7A8AE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Policy</w:t>
      </w:r>
    </w:p>
    <w:p w14:paraId="472E95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611FDA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w:t>
      </w:r>
    </w:p>
    <w:p w14:paraId="1E1A4A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71A37B5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targets:                                          </w:t>
      </w:r>
      <w:r w:rsidRPr="00EC1170">
        <w:rPr>
          <w:rStyle w:val="fm-combinumeral"/>
          <w:rFonts w:ascii="Cambria Math" w:hAnsi="Cambria Math" w:cs="Cambria Math"/>
        </w:rPr>
        <w:t>❶</w:t>
      </w:r>
    </w:p>
    <w:p w14:paraId="27C0BE1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orders-service</w:t>
      </w:r>
    </w:p>
    <w:p w14:paraId="28490C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name: inventory-service</w:t>
      </w:r>
    </w:p>
    <w:p w14:paraId="156092E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peers:</w:t>
      </w:r>
    </w:p>
    <w:p w14:paraId="34EFD6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mtls</w:t>
      </w:r>
      <w:proofErr w:type="spellEnd"/>
      <w:r w:rsidRPr="00EC1170">
        <w:rPr>
          <w:rFonts w:ascii="Times New Roman" w:hAnsi="Times New Roman" w:cs="Times New Roman"/>
        </w:rPr>
        <w:t>:</w:t>
      </w:r>
    </w:p>
    <w:p w14:paraId="7003A8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STRICT</w:t>
      </w:r>
    </w:p>
    <w:p w14:paraId="576F16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origins:</w:t>
      </w:r>
    </w:p>
    <w:p w14:paraId="5BB124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jwt</w:t>
      </w:r>
      <w:proofErr w:type="spellEnd"/>
      <w:r w:rsidRPr="00EC1170">
        <w:rPr>
          <w:rFonts w:ascii="Times New Roman" w:hAnsi="Times New Roman" w:cs="Times New Roman"/>
        </w:rPr>
        <w:t>:</w:t>
      </w:r>
    </w:p>
    <w:p w14:paraId="35E2FE6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issuer: "sts.ecomm.com"                       </w:t>
      </w:r>
      <w:r w:rsidRPr="00EC1170">
        <w:rPr>
          <w:rStyle w:val="fm-combinumeral"/>
          <w:rFonts w:ascii="Cambria Math" w:hAnsi="Cambria Math" w:cs="Cambria Math"/>
        </w:rPr>
        <w:t>❷</w:t>
      </w:r>
    </w:p>
    <w:p w14:paraId="604783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audiences:</w:t>
      </w:r>
    </w:p>
    <w:p w14:paraId="3287C3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 "*.ecomm.com"                               </w:t>
      </w:r>
      <w:r w:rsidRPr="00EC1170">
        <w:rPr>
          <w:rStyle w:val="fm-combinumeral"/>
          <w:rFonts w:ascii="Cambria Math" w:hAnsi="Cambria Math" w:cs="Cambria Math"/>
        </w:rPr>
        <w:t>❸</w:t>
      </w:r>
    </w:p>
    <w:p w14:paraId="1D5C61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jwksUri</w:t>
      </w:r>
      <w:proofErr w:type="spellEnd"/>
      <w:r w:rsidRPr="00EC1170">
        <w:rPr>
          <w:rFonts w:ascii="Times New Roman" w:hAnsi="Times New Roman" w:cs="Times New Roman"/>
        </w:rPr>
        <w:t>: .../chapter12/sample04/</w:t>
      </w:r>
      <w:proofErr w:type="spellStart"/>
      <w:r w:rsidRPr="00EC1170">
        <w:rPr>
          <w:rFonts w:ascii="Times New Roman" w:hAnsi="Times New Roman" w:cs="Times New Roman"/>
        </w:rPr>
        <w:t>jwtkey.jwk</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7C144C8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principalBinding</w:t>
      </w:r>
      <w:proofErr w:type="spellEnd"/>
      <w:r w:rsidRPr="00EC1170">
        <w:rPr>
          <w:rFonts w:ascii="Times New Roman" w:hAnsi="Times New Roman" w:cs="Times New Roman"/>
        </w:rPr>
        <w:t xml:space="preserve">: USE_ORIGIN                      </w:t>
      </w:r>
      <w:r w:rsidRPr="00EC1170">
        <w:rPr>
          <w:rStyle w:val="fm-combinumeral"/>
          <w:rFonts w:ascii="Cambria Math" w:hAnsi="Cambria Math" w:cs="Cambria Math"/>
        </w:rPr>
        <w:t>❺</w:t>
      </w:r>
    </w:p>
    <w:p w14:paraId="31C7B9C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policy is applicable only to these targets, which are identified by Kubernetes Service names.</w:t>
      </w:r>
    </w:p>
    <w:p w14:paraId="562E8A5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value of the </w:t>
      </w:r>
      <w:proofErr w:type="spellStart"/>
      <w:r w:rsidRPr="00EC1170">
        <w:rPr>
          <w:sz w:val="20"/>
          <w:szCs w:val="20"/>
        </w:rPr>
        <w:t>iss</w:t>
      </w:r>
      <w:proofErr w:type="spellEnd"/>
      <w:r w:rsidRPr="00EC1170">
        <w:rPr>
          <w:sz w:val="20"/>
          <w:szCs w:val="20"/>
        </w:rPr>
        <w:t xml:space="preserve"> attribute in the JWT in the request (or the issuer of the JWT) must exactly match this value.</w:t>
      </w:r>
    </w:p>
    <w:p w14:paraId="527EFCC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value of the </w:t>
      </w:r>
      <w:proofErr w:type="spellStart"/>
      <w:r w:rsidRPr="00EC1170">
        <w:rPr>
          <w:sz w:val="20"/>
          <w:szCs w:val="20"/>
        </w:rPr>
        <w:t>aud</w:t>
      </w:r>
      <w:proofErr w:type="spellEnd"/>
      <w:r w:rsidRPr="00EC1170">
        <w:rPr>
          <w:sz w:val="20"/>
          <w:szCs w:val="20"/>
        </w:rPr>
        <w:t xml:space="preserve"> attribute in the JWT in the request must exactly match this value.</w:t>
      </w:r>
    </w:p>
    <w:p w14:paraId="6CB46D2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The URL to fetch the JSON Web Key, corresponding to the signature of the JWT in the request</w:t>
      </w:r>
    </w:p>
    <w:p w14:paraId="60CD667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Sets the authenticated principle from origin authentication or the subject of the JWT in the request</w:t>
      </w:r>
    </w:p>
    <w:p w14:paraId="42E0944F" w14:textId="77777777" w:rsidR="00362990" w:rsidRPr="00EC1170" w:rsidRDefault="00362990" w:rsidP="00362990">
      <w:pPr>
        <w:pStyle w:val="body"/>
        <w:rPr>
          <w:sz w:val="20"/>
          <w:szCs w:val="20"/>
        </w:rPr>
      </w:pPr>
      <w:r w:rsidRPr="00EC1170">
        <w:rPr>
          <w:sz w:val="20"/>
          <w:szCs w:val="20"/>
        </w:rPr>
        <w:t>Let’s run the following command from the chapter12/sample04 directory to update the authentication policy as defined in listing 12.11:</w:t>
      </w:r>
    </w:p>
    <w:p w14:paraId="3CA673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authentication.policy.yaml</w:t>
      </w:r>
      <w:proofErr w:type="spellEnd"/>
    </w:p>
    <w:p w14:paraId="58AC457C" w14:textId="77777777" w:rsidR="00362990" w:rsidRPr="00EC1170" w:rsidRDefault="00362990" w:rsidP="00362990">
      <w:pPr>
        <w:pStyle w:val="HTMLPreformatted"/>
        <w:rPr>
          <w:rFonts w:ascii="Times New Roman" w:hAnsi="Times New Roman" w:cs="Times New Roman"/>
        </w:rPr>
      </w:pPr>
    </w:p>
    <w:p w14:paraId="63F28EA5" w14:textId="77777777" w:rsidR="00362990" w:rsidRPr="00EC1170" w:rsidRDefault="00362990" w:rsidP="00362990">
      <w:pPr>
        <w:pStyle w:val="HTMLPreformatted"/>
        <w:rPr>
          <w:rFonts w:ascii="Times New Roman" w:hAnsi="Times New Roman" w:cs="Times New Roman"/>
        </w:rPr>
      </w:pPr>
    </w:p>
    <w:p w14:paraId="6B573F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policy.authentication.istio.io/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 configured</w:t>
      </w:r>
    </w:p>
    <w:p w14:paraId="0D320992" w14:textId="77777777" w:rsidR="00362990" w:rsidRPr="00EC1170" w:rsidRDefault="00362990" w:rsidP="00362990">
      <w:pPr>
        <w:pStyle w:val="body"/>
        <w:rPr>
          <w:sz w:val="20"/>
          <w:szCs w:val="20"/>
        </w:rPr>
      </w:pPr>
      <w:r w:rsidRPr="00EC1170">
        <w:rPr>
          <w:sz w:val="20"/>
          <w:szCs w:val="20"/>
        </w:rPr>
        <w:t>To test the end-to-end flow after enforcing JWT authentication, follow the steps defined in the next section.</w:t>
      </w:r>
    </w:p>
    <w:p w14:paraId="53A5CB21" w14:textId="77777777" w:rsidR="00362990" w:rsidRPr="001815DC" w:rsidRDefault="00362990" w:rsidP="00362990">
      <w:pPr>
        <w:pStyle w:val="Heading3"/>
        <w:rPr>
          <w:i/>
          <w:iCs/>
          <w:sz w:val="20"/>
          <w:szCs w:val="20"/>
        </w:rPr>
      </w:pPr>
      <w:r w:rsidRPr="001815DC">
        <w:rPr>
          <w:i/>
          <w:iCs/>
          <w:sz w:val="20"/>
          <w:szCs w:val="20"/>
        </w:rPr>
        <w:t>12.4.2 Testing end-to-end flow with JWT authentication</w:t>
      </w:r>
    </w:p>
    <w:p w14:paraId="1A6E8775" w14:textId="77777777" w:rsidR="00362990" w:rsidRPr="00EC1170" w:rsidRDefault="00362990" w:rsidP="00362990">
      <w:pPr>
        <w:pStyle w:val="body"/>
        <w:rPr>
          <w:sz w:val="20"/>
          <w:szCs w:val="20"/>
        </w:rPr>
      </w:pPr>
      <w:r w:rsidRPr="00EC1170">
        <w:rPr>
          <w:sz w:val="20"/>
          <w:szCs w:val="20"/>
        </w:rPr>
        <w:t>In this section, we are going to test the end-to-end flow, as shown in figure 12.6. The steps you follow here are exactly the same as those you followed in section 12.2.4--except if you send an invalid JWT, Istio will reject the request.</w:t>
      </w:r>
    </w:p>
    <w:p w14:paraId="1D4F5E82" w14:textId="7B4697B5"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"https://learning.oreilly.com/library/view/microservices-security-in/9781617295959/OEBPS/Images/CH12_F06_Siriwardena.png" \* MERGEFORMATINET </w:instrText>
      </w:r>
      <w:r w:rsidRPr="00EC1170">
        <w:rPr>
          <w:sz w:val="20"/>
          <w:szCs w:val="20"/>
        </w:rPr>
        <w:fldChar w:fldCharType="separate"/>
      </w:r>
      <w:r w:rsidRPr="00EC1170">
        <w:rPr>
          <w:noProof/>
          <w:sz w:val="20"/>
          <w:szCs w:val="20"/>
        </w:rPr>
        <w:drawing>
          <wp:inline distT="0" distB="0" distL="0" distR="0" wp14:anchorId="75CE5F27" wp14:editId="22E0E920">
            <wp:extent cx="4159153" cy="1616044"/>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196997" cy="1630748"/>
                    </a:xfrm>
                    <a:prstGeom prst="rect">
                      <a:avLst/>
                    </a:prstGeom>
                    <a:noFill/>
                    <a:ln>
                      <a:noFill/>
                    </a:ln>
                  </pic:spPr>
                </pic:pic>
              </a:graphicData>
            </a:graphic>
          </wp:inline>
        </w:drawing>
      </w:r>
      <w:r w:rsidRPr="00EC1170">
        <w:rPr>
          <w:sz w:val="20"/>
          <w:szCs w:val="20"/>
        </w:rPr>
        <w:fldChar w:fldCharType="end"/>
      </w:r>
    </w:p>
    <w:p w14:paraId="08E97440" w14:textId="77777777" w:rsidR="00362990" w:rsidRPr="00EC1170" w:rsidRDefault="00362990" w:rsidP="00362990">
      <w:pPr>
        <w:pStyle w:val="fm-figure-caption"/>
        <w:rPr>
          <w:sz w:val="20"/>
          <w:szCs w:val="20"/>
        </w:rPr>
      </w:pPr>
      <w:r w:rsidRPr="00EC1170">
        <w:rPr>
          <w:sz w:val="20"/>
          <w:szCs w:val="20"/>
        </w:rPr>
        <w:t xml:space="preserve">Figure 12.6 The Istio Ingress gateway intercepts all the requests coming to the microservice and terminates the TLS connection. The communications between the Ingress gateway and microservices, as well as among microservices, are protected with </w:t>
      </w:r>
      <w:proofErr w:type="spellStart"/>
      <w:r w:rsidRPr="00EC1170">
        <w:rPr>
          <w:sz w:val="20"/>
          <w:szCs w:val="20"/>
        </w:rPr>
        <w:t>mTLS</w:t>
      </w:r>
      <w:proofErr w:type="spellEnd"/>
      <w:r w:rsidRPr="00EC1170">
        <w:rPr>
          <w:sz w:val="20"/>
          <w:szCs w:val="20"/>
        </w:rPr>
        <w:t>. The Envoy proxy does JWT verification for the Order Processing and Inventory microservices.</w:t>
      </w:r>
    </w:p>
    <w:p w14:paraId="7F1D789D" w14:textId="77777777" w:rsidR="00362990" w:rsidRPr="00EC1170" w:rsidRDefault="00362990" w:rsidP="00362990">
      <w:pPr>
        <w:pStyle w:val="body"/>
        <w:rPr>
          <w:sz w:val="20"/>
          <w:szCs w:val="20"/>
        </w:rPr>
      </w:pPr>
      <w:r w:rsidRPr="00EC1170">
        <w:rPr>
          <w:sz w:val="20"/>
          <w:szCs w:val="20"/>
        </w:rPr>
        <w:t>We use curl as the client application, which first talks to the STS microservice and gets a JWT. Then the client application talks to the Order Processing microservice via the Istio Ingress gateway, passing the JWT it got from the STS.</w:t>
      </w:r>
    </w:p>
    <w:p w14:paraId="28A9162C" w14:textId="77777777" w:rsidR="00362990" w:rsidRPr="00EC1170" w:rsidRDefault="00362990" w:rsidP="00362990">
      <w:pPr>
        <w:pStyle w:val="body"/>
        <w:rPr>
          <w:sz w:val="20"/>
          <w:szCs w:val="20"/>
        </w:rPr>
      </w:pPr>
      <w:r w:rsidRPr="00EC1170">
        <w:rPr>
          <w:sz w:val="20"/>
          <w:szCs w:val="20"/>
        </w:rPr>
        <w:t xml:space="preserve">Let’s run the following two commands to find the external IP address and the HTTPS port of the Istio Ingress gateway, which runs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The first command finds the external IP address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INGRESS_HOST</w:t>
      </w:r>
      <w:r w:rsidRPr="00EC1170">
        <w:rPr>
          <w:sz w:val="20"/>
          <w:szCs w:val="20"/>
        </w:rPr>
        <w:t xml:space="preserve"> environment variable, and the second command finds the HTTPS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INGRESS_HTTPS_PORT</w:t>
      </w:r>
      <w:r w:rsidRPr="00EC1170">
        <w:rPr>
          <w:sz w:val="20"/>
          <w:szCs w:val="20"/>
        </w:rPr>
        <w:t xml:space="preserve"> environment variable. If you use a local Kubernetes deployment on Docker Desktop </w:t>
      </w:r>
      <w:r w:rsidRPr="00EC1170">
        <w:rPr>
          <w:sz w:val="20"/>
          <w:szCs w:val="20"/>
        </w:rPr>
        <w:lastRenderedPageBreak/>
        <w:t>with no load balancer, then instead of the external IP, you need to use the node IP address (probably 127.0.0.1) along with the corresponding port (probably 443):</w:t>
      </w:r>
    </w:p>
    <w:p w14:paraId="79C468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INGRESS_HOST=$(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7EEECFBC" w14:textId="77777777" w:rsidR="00362990" w:rsidRPr="00EC1170" w:rsidRDefault="00362990" w:rsidP="00362990">
      <w:pPr>
        <w:pStyle w:val="HTMLPreformatted"/>
        <w:rPr>
          <w:rFonts w:ascii="Times New Roman" w:hAnsi="Times New Roman" w:cs="Times New Roman"/>
        </w:rPr>
      </w:pPr>
    </w:p>
    <w:p w14:paraId="2AA46B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00B0EF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status.loadBalancer.ingress</w:t>
      </w:r>
      <w:proofErr w:type="spellEnd"/>
      <w:r w:rsidRPr="00EC1170">
        <w:rPr>
          <w:rFonts w:ascii="Times New Roman" w:hAnsi="Times New Roman" w:cs="Times New Roman"/>
        </w:rPr>
        <w:t>[0].</w:t>
      </w:r>
      <w:proofErr w:type="spellStart"/>
      <w:r w:rsidRPr="00EC1170">
        <w:rPr>
          <w:rFonts w:ascii="Times New Roman" w:hAnsi="Times New Roman" w:cs="Times New Roman"/>
        </w:rPr>
        <w:t>ip</w:t>
      </w:r>
      <w:proofErr w:type="spellEnd"/>
      <w:r w:rsidRPr="00EC1170">
        <w:rPr>
          <w:rFonts w:ascii="Times New Roman" w:hAnsi="Times New Roman" w:cs="Times New Roman"/>
        </w:rPr>
        <w:t>}')</w:t>
      </w:r>
    </w:p>
    <w:p w14:paraId="1ED06F31" w14:textId="77777777" w:rsidR="00362990" w:rsidRPr="00EC1170" w:rsidRDefault="00362990" w:rsidP="00362990">
      <w:pPr>
        <w:pStyle w:val="HTMLPreformatted"/>
        <w:rPr>
          <w:rFonts w:ascii="Times New Roman" w:hAnsi="Times New Roman" w:cs="Times New Roman"/>
        </w:rPr>
      </w:pPr>
    </w:p>
    <w:p w14:paraId="3D4662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INGRESS_HTTPS_PORT=$(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50425F7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1D5537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spec.ports</w:t>
      </w:r>
      <w:proofErr w:type="spellEnd"/>
      <w:r w:rsidRPr="00EC1170">
        <w:rPr>
          <w:rFonts w:ascii="Times New Roman" w:hAnsi="Times New Roman" w:cs="Times New Roman"/>
        </w:rPr>
        <w:t>[?(@.name=="https")].port}')</w:t>
      </w:r>
    </w:p>
    <w:p w14:paraId="693AC507" w14:textId="77777777" w:rsidR="00362990" w:rsidRPr="00EC1170" w:rsidRDefault="00362990" w:rsidP="00362990">
      <w:pPr>
        <w:pStyle w:val="body"/>
        <w:rPr>
          <w:sz w:val="20"/>
          <w:szCs w:val="20"/>
        </w:rPr>
      </w:pPr>
      <w:r w:rsidRPr="00EC1170">
        <w:rPr>
          <w:sz w:val="20"/>
          <w:szCs w:val="20"/>
        </w:rPr>
        <w:t xml:space="preserve">You can use the following </w:t>
      </w:r>
      <w:r w:rsidRPr="00EC1170">
        <w:rPr>
          <w:rStyle w:val="HTMLCode"/>
          <w:rFonts w:ascii="Times New Roman" w:hAnsi="Times New Roman" w:cs="Times New Roman"/>
        </w:rPr>
        <w:t>echo</w:t>
      </w:r>
      <w:r w:rsidRPr="00EC1170">
        <w:rPr>
          <w:sz w:val="20"/>
          <w:szCs w:val="20"/>
        </w:rPr>
        <w:t xml:space="preserve"> command to make sure that we captured the right values for the two environment variables:</w:t>
      </w:r>
    </w:p>
    <w:p w14:paraId="0EA585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$INGRESS_HOST</w:t>
      </w:r>
    </w:p>
    <w:p w14:paraId="7EF58458" w14:textId="77777777" w:rsidR="00362990" w:rsidRPr="00EC1170" w:rsidRDefault="00362990" w:rsidP="00362990">
      <w:pPr>
        <w:pStyle w:val="HTMLPreformatted"/>
        <w:rPr>
          <w:rFonts w:ascii="Times New Roman" w:hAnsi="Times New Roman" w:cs="Times New Roman"/>
        </w:rPr>
      </w:pPr>
    </w:p>
    <w:p w14:paraId="2BE328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34.83.117.171</w:t>
      </w:r>
    </w:p>
    <w:p w14:paraId="449916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$INGRESS_HTTPS_PORT</w:t>
      </w:r>
    </w:p>
    <w:p w14:paraId="3FF496B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443</w:t>
      </w:r>
    </w:p>
    <w:p w14:paraId="2546A035" w14:textId="77777777" w:rsidR="00362990" w:rsidRPr="00EC1170" w:rsidRDefault="00362990" w:rsidP="00362990">
      <w:pPr>
        <w:pStyle w:val="body"/>
        <w:rPr>
          <w:sz w:val="20"/>
          <w:szCs w:val="20"/>
        </w:rPr>
      </w:pPr>
      <w:r w:rsidRPr="00EC1170">
        <w:rPr>
          <w:sz w:val="20"/>
          <w:szCs w:val="20"/>
        </w:rPr>
        <w:t xml:space="preserve">Let’s use the following curl command to talk to the STS and get a JWT. We use the environment variables, which we defined before for the hostname and the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Since we are using hostname-based routing at the Istio gateway and there is no DNS mapping to the hostnames </w:t>
      </w:r>
      <w:r w:rsidRPr="00EC1170">
        <w:rPr>
          <w:rStyle w:val="HTMLCode"/>
          <w:rFonts w:ascii="Times New Roman" w:hAnsi="Times New Roman" w:cs="Times New Roman"/>
        </w:rPr>
        <w:t>sts.ecomm.com</w:t>
      </w:r>
      <w:r w:rsidRPr="00EC1170">
        <w:rPr>
          <w:sz w:val="20"/>
          <w:szCs w:val="20"/>
        </w:rPr>
        <w:t xml:space="preserve"> or </w:t>
      </w:r>
      <w:r w:rsidRPr="00EC1170">
        <w:rPr>
          <w:rStyle w:val="HTMLCode"/>
          <w:rFonts w:ascii="Times New Roman" w:hAnsi="Times New Roman" w:cs="Times New Roman"/>
        </w:rPr>
        <w:t>orders.ecomm.com</w:t>
      </w:r>
      <w:r w:rsidRPr="00EC1170">
        <w:rPr>
          <w:sz w:val="20"/>
          <w:szCs w:val="20"/>
        </w:rPr>
        <w:t xml:space="preserve">, we are using the </w:t>
      </w:r>
      <w:r w:rsidRPr="00EC1170">
        <w:rPr>
          <w:rStyle w:val="HTMLCode"/>
          <w:rFonts w:ascii="Times New Roman" w:hAnsi="Times New Roman" w:cs="Times New Roman"/>
        </w:rPr>
        <w:t>--resolve</w:t>
      </w:r>
      <w:r w:rsidRPr="00EC1170">
        <w:rPr>
          <w:sz w:val="20"/>
          <w:szCs w:val="20"/>
        </w:rPr>
        <w:t xml:space="preserve"> parameter in curl to define the hostname-to-IP mapping:</w:t>
      </w:r>
    </w:p>
    <w:p w14:paraId="217CCD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4BEFDBF5" w14:textId="77777777" w:rsidR="00362990" w:rsidRPr="00EC1170" w:rsidRDefault="00362990" w:rsidP="00362990">
      <w:pPr>
        <w:pStyle w:val="HTMLPreformatted"/>
        <w:rPr>
          <w:rFonts w:ascii="Times New Roman" w:hAnsi="Times New Roman" w:cs="Times New Roman"/>
        </w:rPr>
      </w:pPr>
    </w:p>
    <w:p w14:paraId="4BD61F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708213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493DF4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sts.ecomm.com:$INGRESS_HTTPS_PORT:$INGRESS_HOST \</w:t>
      </w:r>
    </w:p>
    <w:p w14:paraId="68C709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https://sts.ecomm.com:$INGRESS_HTTPS_PORT/oauth/token</w:t>
      </w:r>
    </w:p>
    <w:p w14:paraId="36D00133" w14:textId="77777777" w:rsidR="00362990" w:rsidRPr="00EC1170" w:rsidRDefault="00362990" w:rsidP="00362990">
      <w:pPr>
        <w:pStyle w:val="body"/>
        <w:rPr>
          <w:sz w:val="20"/>
          <w:szCs w:val="20"/>
        </w:rPr>
      </w:pPr>
      <w:r w:rsidRPr="00EC1170">
        <w:rPr>
          <w:sz w:val="20"/>
          <w:szCs w:val="20"/>
        </w:rPr>
        <w:t xml:space="preserve">In this command, </w:t>
      </w:r>
      <w:proofErr w:type="spellStart"/>
      <w:r w:rsidRPr="00EC1170">
        <w:rPr>
          <w:rStyle w:val="HTMLCode"/>
          <w:rFonts w:ascii="Times New Roman" w:hAnsi="Times New Roman" w:cs="Times New Roman"/>
        </w:rPr>
        <w:t>applicationid</w:t>
      </w:r>
      <w:proofErr w:type="spellEnd"/>
      <w:r w:rsidRPr="00EC1170">
        <w:rPr>
          <w:sz w:val="20"/>
          <w:szCs w:val="20"/>
        </w:rPr>
        <w:t xml:space="preserve"> is the client ID of the web application, and </w:t>
      </w:r>
      <w:proofErr w:type="spellStart"/>
      <w:r w:rsidRPr="00EC1170">
        <w:rPr>
          <w:rStyle w:val="HTMLCode"/>
          <w:rFonts w:ascii="Times New Roman" w:hAnsi="Times New Roman" w:cs="Times New Roman"/>
        </w:rPr>
        <w:t>applicationsecret</w:t>
      </w:r>
      <w:proofErr w:type="spellEnd"/>
      <w:r w:rsidRPr="00EC1170">
        <w:rPr>
          <w:sz w:val="20"/>
          <w:szCs w:val="20"/>
        </w:rPr>
        <w:t xml:space="preserve"> is the client secret. If everything works fine, the security token service returns an OAuth 2.0 access token, which is a JWT (or a JWS, to be precise):</w:t>
      </w:r>
    </w:p>
    <w:p w14:paraId="64CAC1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16BE391" w14:textId="77777777" w:rsidR="00362990" w:rsidRPr="00EC1170" w:rsidRDefault="00362990" w:rsidP="00362990">
      <w:pPr>
        <w:pStyle w:val="HTMLPreformatted"/>
        <w:rPr>
          <w:rFonts w:ascii="Times New Roman" w:hAnsi="Times New Roman" w:cs="Times New Roman"/>
        </w:rPr>
      </w:pPr>
    </w:p>
    <w:p w14:paraId="3306118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 ",</w:t>
      </w:r>
    </w:p>
    <w:p w14:paraId="0ADA8E4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7D9122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43EFA56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5BA91E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021676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32D5747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41E2E516" w14:textId="77777777" w:rsidR="00362990" w:rsidRPr="00EC1170" w:rsidRDefault="00362990" w:rsidP="00362990">
      <w:pPr>
        <w:pStyle w:val="body"/>
        <w:rPr>
          <w:sz w:val="20"/>
          <w:szCs w:val="20"/>
        </w:rPr>
      </w:pPr>
      <w:r w:rsidRPr="00EC1170">
        <w:rPr>
          <w:sz w:val="20"/>
          <w:szCs w:val="20"/>
        </w:rPr>
        <w:t xml:space="preserve">The following command does an HTTP </w:t>
      </w:r>
      <w:r w:rsidRPr="00EC1170">
        <w:rPr>
          <w:rStyle w:val="HTMLCode"/>
          <w:rFonts w:ascii="Times New Roman" w:hAnsi="Times New Roman" w:cs="Times New Roman"/>
        </w:rPr>
        <w:t>GET</w:t>
      </w:r>
      <w:r w:rsidRPr="00EC1170">
        <w:rPr>
          <w:sz w:val="20"/>
          <w:szCs w:val="20"/>
        </w:rPr>
        <w:t xml:space="preserve"> to the Order Processing microservice. Before talking to the microservice, let’s export the JWT we got from the previous command (under the value of the </w:t>
      </w:r>
      <w:proofErr w:type="spellStart"/>
      <w:r w:rsidRPr="00EC1170">
        <w:rPr>
          <w:rStyle w:val="HTMLCode"/>
          <w:rFonts w:ascii="Times New Roman" w:hAnsi="Times New Roman" w:cs="Times New Roman"/>
        </w:rPr>
        <w:t>access_token</w:t>
      </w:r>
      <w:proofErr w:type="spellEnd"/>
      <w:r w:rsidRPr="00EC1170">
        <w:rPr>
          <w:sz w:val="20"/>
          <w:szCs w:val="20"/>
        </w:rPr>
        <w:t xml:space="preserve"> parameter) to an environmental variable (</w:t>
      </w:r>
      <w:r w:rsidRPr="00EC1170">
        <w:rPr>
          <w:rStyle w:val="HTMLCode"/>
          <w:rFonts w:ascii="Times New Roman" w:hAnsi="Times New Roman" w:cs="Times New Roman"/>
        </w:rPr>
        <w:t>TOKEN</w:t>
      </w:r>
      <w:r w:rsidRPr="00EC1170">
        <w:rPr>
          <w:sz w:val="20"/>
          <w:szCs w:val="20"/>
        </w:rPr>
        <w:t>). Then use that environmental variable in our request to the Order Processing microservice to carry the JWT along with the HTTP request:</w:t>
      </w:r>
    </w:p>
    <w:p w14:paraId="387B49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6CB6B275" w14:textId="77777777" w:rsidR="00362990" w:rsidRPr="00EC1170" w:rsidRDefault="00362990" w:rsidP="00362990">
      <w:pPr>
        <w:pStyle w:val="HTMLPreformatted"/>
        <w:rPr>
          <w:rFonts w:ascii="Times New Roman" w:hAnsi="Times New Roman" w:cs="Times New Roman"/>
        </w:rPr>
      </w:pPr>
    </w:p>
    <w:p w14:paraId="37E91C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0506A1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6A5D9FC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https://orders.ecomm.com:$INGRESS_HTTPS_PORT/orders/11</w:t>
      </w:r>
    </w:p>
    <w:p w14:paraId="24C87622" w14:textId="77777777" w:rsidR="00362990" w:rsidRPr="00EC1170" w:rsidRDefault="00362990" w:rsidP="00362990">
      <w:pPr>
        <w:pStyle w:val="body"/>
        <w:rPr>
          <w:sz w:val="20"/>
          <w:szCs w:val="20"/>
        </w:rPr>
      </w:pPr>
      <w:r w:rsidRPr="00EC1170">
        <w:rPr>
          <w:sz w:val="20"/>
          <w:szCs w:val="20"/>
        </w:rPr>
        <w:lastRenderedPageBreak/>
        <w:t xml:space="preserve">Finally, let’s do an HTTP </w:t>
      </w:r>
      <w:r w:rsidRPr="00EC1170">
        <w:rPr>
          <w:rStyle w:val="HTMLCode"/>
          <w:rFonts w:ascii="Times New Roman" w:hAnsi="Times New Roman" w:cs="Times New Roman"/>
        </w:rPr>
        <w:t>POST</w:t>
      </w:r>
      <w:r w:rsidRPr="00EC1170">
        <w:rPr>
          <w:sz w:val="20"/>
          <w:szCs w:val="20"/>
        </w:rPr>
        <w:t xml:space="preserve"> to the Order Processing microservice, which internally calls the Inventory microservice:</w:t>
      </w:r>
    </w:p>
    <w:p w14:paraId="3968B7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https://orders.ecomm.com:$INGRESS_HTTPS_PORT/orders \</w:t>
      </w:r>
    </w:p>
    <w:p w14:paraId="0144C4CD" w14:textId="77777777" w:rsidR="00362990" w:rsidRPr="00EC1170" w:rsidRDefault="00362990" w:rsidP="00362990">
      <w:pPr>
        <w:pStyle w:val="HTMLPreformatted"/>
        <w:rPr>
          <w:rFonts w:ascii="Times New Roman" w:hAnsi="Times New Roman" w:cs="Times New Roman"/>
        </w:rPr>
      </w:pPr>
    </w:p>
    <w:p w14:paraId="463E9EF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6B65A0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"Authorization: Bearer $TOKEN" \</w:t>
      </w:r>
    </w:p>
    <w:p w14:paraId="34D0348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327CED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7D9CE2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6A770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60845CB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50E535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04393D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22F1BDB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2F08E4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033DC6C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40010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417550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C9CD2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374645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1DE867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7DA7BA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3C746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5EE204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1FD059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6F471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ABDD2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1F3CD3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B8867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3AFFFD99" w14:textId="77777777" w:rsidR="00362990" w:rsidRPr="001815DC" w:rsidRDefault="00362990" w:rsidP="00362990">
      <w:pPr>
        <w:pStyle w:val="Heading3"/>
        <w:rPr>
          <w:i/>
          <w:iCs/>
          <w:sz w:val="20"/>
          <w:szCs w:val="20"/>
        </w:rPr>
      </w:pPr>
      <w:r w:rsidRPr="001815DC">
        <w:rPr>
          <w:i/>
          <w:iCs/>
          <w:sz w:val="20"/>
          <w:szCs w:val="20"/>
        </w:rPr>
        <w:t>12.4.3 Peer authentication and request authentication</w:t>
      </w:r>
    </w:p>
    <w:p w14:paraId="09B0A4E3" w14:textId="77777777" w:rsidR="00362990" w:rsidRPr="00EC1170" w:rsidRDefault="00362990" w:rsidP="00362990">
      <w:pPr>
        <w:pStyle w:val="body"/>
        <w:rPr>
          <w:sz w:val="20"/>
          <w:szCs w:val="20"/>
        </w:rPr>
      </w:pPr>
      <w:r w:rsidRPr="00EC1170">
        <w:rPr>
          <w:sz w:val="20"/>
          <w:szCs w:val="20"/>
        </w:rPr>
        <w:t xml:space="preserve">As we mentioned before in this chapter, </w:t>
      </w:r>
      <w:proofErr w:type="spellStart"/>
      <w:r w:rsidRPr="00EC1170">
        <w:rPr>
          <w:sz w:val="20"/>
          <w:szCs w:val="20"/>
        </w:rPr>
        <w:t>PeerAuthentication</w:t>
      </w:r>
      <w:proofErr w:type="spellEnd"/>
      <w:r w:rsidRPr="00EC1170">
        <w:rPr>
          <w:sz w:val="20"/>
          <w:szCs w:val="20"/>
        </w:rPr>
        <w:t xml:space="preserve"> and </w:t>
      </w:r>
      <w:proofErr w:type="spellStart"/>
      <w:r w:rsidRPr="00EC1170">
        <w:rPr>
          <w:sz w:val="20"/>
          <w:szCs w:val="20"/>
        </w:rPr>
        <w:t>RequestAuthentication</w:t>
      </w:r>
      <w:proofErr w:type="spellEnd"/>
      <w:r w:rsidRPr="00EC1170">
        <w:rPr>
          <w:sz w:val="20"/>
          <w:szCs w:val="20"/>
        </w:rPr>
        <w:t xml:space="preserve"> are two new CRDs introduced by Istio 1.5.0. You can use the </w:t>
      </w:r>
      <w:proofErr w:type="spellStart"/>
      <w:r w:rsidRPr="00EC1170">
        <w:rPr>
          <w:sz w:val="20"/>
          <w:szCs w:val="20"/>
        </w:rPr>
        <w:t>PeerAuthentication</w:t>
      </w:r>
      <w:proofErr w:type="spellEnd"/>
      <w:r w:rsidRPr="00EC1170">
        <w:rPr>
          <w:sz w:val="20"/>
          <w:szCs w:val="20"/>
        </w:rPr>
        <w:t xml:space="preserve"> CRD to define </w:t>
      </w:r>
      <w:proofErr w:type="spellStart"/>
      <w:r w:rsidRPr="00EC1170">
        <w:rPr>
          <w:sz w:val="20"/>
          <w:szCs w:val="20"/>
        </w:rPr>
        <w:t>mTLS</w:t>
      </w:r>
      <w:proofErr w:type="spellEnd"/>
      <w:r w:rsidRPr="00EC1170">
        <w:rPr>
          <w:sz w:val="20"/>
          <w:szCs w:val="20"/>
        </w:rPr>
        <w:t xml:space="preserve">-based policies to authenticate one microservice to another, while the </w:t>
      </w:r>
      <w:proofErr w:type="spellStart"/>
      <w:r w:rsidRPr="00EC1170">
        <w:rPr>
          <w:sz w:val="20"/>
          <w:szCs w:val="20"/>
        </w:rPr>
        <w:t>RequestAuthentication</w:t>
      </w:r>
      <w:proofErr w:type="spellEnd"/>
      <w:r w:rsidRPr="00EC1170">
        <w:rPr>
          <w:sz w:val="20"/>
          <w:szCs w:val="20"/>
        </w:rPr>
        <w:t xml:space="preserve"> CRD to define JWT-based policies to authenticate end users.</w:t>
      </w:r>
    </w:p>
    <w:p w14:paraId="58B244D2" w14:textId="77777777" w:rsidR="00362990" w:rsidRPr="00EC1170" w:rsidRDefault="00362990" w:rsidP="00362990">
      <w:pPr>
        <w:pStyle w:val="Heading4"/>
        <w:rPr>
          <w:rFonts w:ascii="Times New Roman" w:hAnsi="Times New Roman" w:cs="Times New Roman"/>
          <w:i w:val="0"/>
          <w:iCs w:val="0"/>
          <w:sz w:val="20"/>
          <w:szCs w:val="20"/>
        </w:rPr>
      </w:pPr>
      <w:proofErr w:type="spellStart"/>
      <w:r w:rsidRPr="00EC1170">
        <w:rPr>
          <w:rFonts w:ascii="Times New Roman" w:hAnsi="Times New Roman" w:cs="Times New Roman"/>
          <w:i w:val="0"/>
          <w:iCs w:val="0"/>
          <w:sz w:val="20"/>
          <w:szCs w:val="20"/>
        </w:rPr>
        <w:t>PeerAuthentication</w:t>
      </w:r>
      <w:proofErr w:type="spellEnd"/>
      <w:r w:rsidRPr="00EC1170">
        <w:rPr>
          <w:rFonts w:ascii="Times New Roman" w:hAnsi="Times New Roman" w:cs="Times New Roman"/>
          <w:i w:val="0"/>
          <w:iCs w:val="0"/>
          <w:sz w:val="20"/>
          <w:szCs w:val="20"/>
        </w:rPr>
        <w:t xml:space="preserve"> CRD</w:t>
      </w:r>
    </w:p>
    <w:p w14:paraId="4A071A82" w14:textId="77777777" w:rsidR="00362990" w:rsidRPr="00EC1170" w:rsidRDefault="00362990" w:rsidP="00362990">
      <w:pPr>
        <w:pStyle w:val="body"/>
        <w:rPr>
          <w:sz w:val="20"/>
          <w:szCs w:val="20"/>
        </w:rPr>
      </w:pPr>
      <w:r w:rsidRPr="00EC1170">
        <w:rPr>
          <w:sz w:val="20"/>
          <w:szCs w:val="20"/>
        </w:rPr>
        <w:t xml:space="preserve">In section 12.3, we mentioned that if you are on Istio 1.5.0 or later, </w:t>
      </w:r>
      <w:proofErr w:type="spellStart"/>
      <w:r w:rsidRPr="00EC1170">
        <w:rPr>
          <w:sz w:val="20"/>
          <w:szCs w:val="20"/>
        </w:rPr>
        <w:t>mTLS</w:t>
      </w:r>
      <w:proofErr w:type="spellEnd"/>
      <w:r w:rsidRPr="00EC1170">
        <w:rPr>
          <w:sz w:val="20"/>
          <w:szCs w:val="20"/>
        </w:rPr>
        <w:t xml:space="preserve"> is enabled for all your microservices in the service mesh by default, and you do not need to do anything. What does this really mean? Istio 1.5.0 does not enforce </w:t>
      </w:r>
      <w:proofErr w:type="spellStart"/>
      <w:r w:rsidRPr="00EC1170">
        <w:rPr>
          <w:sz w:val="20"/>
          <w:szCs w:val="20"/>
        </w:rPr>
        <w:t>mTLS</w:t>
      </w:r>
      <w:proofErr w:type="spellEnd"/>
      <w:r w:rsidRPr="00EC1170">
        <w:rPr>
          <w:sz w:val="20"/>
          <w:szCs w:val="20"/>
        </w:rPr>
        <w:t xml:space="preserve"> by default for all the microservices, but only enables those microservices to communicate with each other over </w:t>
      </w:r>
      <w:proofErr w:type="spellStart"/>
      <w:r w:rsidRPr="00EC1170">
        <w:rPr>
          <w:sz w:val="20"/>
          <w:szCs w:val="20"/>
        </w:rPr>
        <w:t>mTLS</w:t>
      </w:r>
      <w:proofErr w:type="spellEnd"/>
      <w:r w:rsidRPr="00EC1170">
        <w:rPr>
          <w:sz w:val="20"/>
          <w:szCs w:val="20"/>
        </w:rPr>
        <w:t xml:space="preserve">, with no additional configuration. This also means that if a client application or a legacy microservice (with no Istio) wants to access those microservices over plain HTTP (or with no </w:t>
      </w:r>
      <w:proofErr w:type="spellStart"/>
      <w:r w:rsidRPr="00EC1170">
        <w:rPr>
          <w:sz w:val="20"/>
          <w:szCs w:val="20"/>
        </w:rPr>
        <w:t>mTLS</w:t>
      </w:r>
      <w:proofErr w:type="spellEnd"/>
      <w:r w:rsidRPr="00EC1170">
        <w:rPr>
          <w:sz w:val="20"/>
          <w:szCs w:val="20"/>
        </w:rPr>
        <w:t xml:space="preserve">, but with HTTPS), you still can do it. But yet, the com- </w:t>
      </w:r>
      <w:proofErr w:type="spellStart"/>
      <w:r w:rsidRPr="00EC1170">
        <w:rPr>
          <w:sz w:val="20"/>
          <w:szCs w:val="20"/>
        </w:rPr>
        <w:t>munications</w:t>
      </w:r>
      <w:proofErr w:type="spellEnd"/>
      <w:r w:rsidRPr="00EC1170">
        <w:rPr>
          <w:sz w:val="20"/>
          <w:szCs w:val="20"/>
        </w:rPr>
        <w:t xml:space="preserve"> among Istio-controlled microservices happen over HTTPS with </w:t>
      </w:r>
      <w:proofErr w:type="spellStart"/>
      <w:r w:rsidRPr="00EC1170">
        <w:rPr>
          <w:sz w:val="20"/>
          <w:szCs w:val="20"/>
        </w:rPr>
        <w:t>mTLS</w:t>
      </w:r>
      <w:proofErr w:type="spellEnd"/>
      <w:r w:rsidRPr="00EC1170">
        <w:rPr>
          <w:sz w:val="20"/>
          <w:szCs w:val="20"/>
        </w:rPr>
        <w:t>.</w:t>
      </w:r>
    </w:p>
    <w:p w14:paraId="0D90CE7D" w14:textId="77777777" w:rsidR="00362990" w:rsidRPr="00EC1170" w:rsidRDefault="00362990" w:rsidP="00362990">
      <w:pPr>
        <w:pStyle w:val="body"/>
        <w:rPr>
          <w:sz w:val="20"/>
          <w:szCs w:val="20"/>
        </w:rPr>
      </w:pPr>
      <w:r w:rsidRPr="00EC1170">
        <w:rPr>
          <w:sz w:val="20"/>
          <w:szCs w:val="20"/>
        </w:rPr>
        <w:t xml:space="preserve">Prior to Istio 1.5, if you want to strictly enforce </w:t>
      </w:r>
      <w:proofErr w:type="spellStart"/>
      <w:r w:rsidRPr="00EC1170">
        <w:rPr>
          <w:sz w:val="20"/>
          <w:szCs w:val="20"/>
        </w:rPr>
        <w:t>mTLS</w:t>
      </w:r>
      <w:proofErr w:type="spellEnd"/>
      <w:r w:rsidRPr="00EC1170">
        <w:rPr>
          <w:sz w:val="20"/>
          <w:szCs w:val="20"/>
        </w:rPr>
        <w:t xml:space="preserve"> among all the microservices, you can do it at the service mesh level, using the </w:t>
      </w:r>
      <w:proofErr w:type="spellStart"/>
      <w:r w:rsidRPr="00EC1170">
        <w:rPr>
          <w:sz w:val="20"/>
          <w:szCs w:val="20"/>
        </w:rPr>
        <w:t>MeshPolicy</w:t>
      </w:r>
      <w:proofErr w:type="spellEnd"/>
      <w:r w:rsidRPr="00EC1170">
        <w:rPr>
          <w:sz w:val="20"/>
          <w:szCs w:val="20"/>
        </w:rPr>
        <w:t xml:space="preserve"> CRD (appendix K, listing K.6), by setting </w:t>
      </w:r>
      <w:proofErr w:type="spellStart"/>
      <w:r w:rsidRPr="00EC1170">
        <w:rPr>
          <w:rStyle w:val="HTMLCode"/>
          <w:rFonts w:ascii="Times New Roman" w:hAnsi="Times New Roman" w:cs="Times New Roman"/>
        </w:rPr>
        <w:t>mtls</w:t>
      </w:r>
      <w:proofErr w:type="spellEnd"/>
      <w:r w:rsidRPr="00EC1170">
        <w:rPr>
          <w:sz w:val="20"/>
          <w:szCs w:val="20"/>
        </w:rPr>
        <w:t>/</w:t>
      </w:r>
      <w:r w:rsidRPr="00EC1170">
        <w:rPr>
          <w:rStyle w:val="HTMLCode"/>
          <w:rFonts w:ascii="Times New Roman" w:hAnsi="Times New Roman" w:cs="Times New Roman"/>
        </w:rPr>
        <w:t>mode</w:t>
      </w:r>
      <w:r w:rsidRPr="00EC1170">
        <w:rPr>
          <w:sz w:val="20"/>
          <w:szCs w:val="20"/>
        </w:rPr>
        <w:t xml:space="preserve"> as </w:t>
      </w:r>
      <w:r w:rsidRPr="00EC1170">
        <w:rPr>
          <w:rStyle w:val="HTMLCode"/>
          <w:rFonts w:ascii="Times New Roman" w:hAnsi="Times New Roman" w:cs="Times New Roman"/>
        </w:rPr>
        <w:t>STRICT</w:t>
      </w:r>
      <w:r w:rsidRPr="00EC1170">
        <w:rPr>
          <w:sz w:val="20"/>
          <w:szCs w:val="20"/>
        </w:rPr>
        <w:t xml:space="preserve">. The </w:t>
      </w:r>
      <w:proofErr w:type="spellStart"/>
      <w:r w:rsidRPr="00EC1170">
        <w:rPr>
          <w:sz w:val="20"/>
          <w:szCs w:val="20"/>
        </w:rPr>
        <w:t>MeshPolicy</w:t>
      </w:r>
      <w:proofErr w:type="spellEnd"/>
      <w:r w:rsidRPr="00EC1170">
        <w:rPr>
          <w:sz w:val="20"/>
          <w:szCs w:val="20"/>
        </w:rPr>
        <w:t xml:space="preserve"> CRD is now deprecated and will be removed from a future Istio release. Also, if you want to strictly enforce </w:t>
      </w:r>
      <w:proofErr w:type="spellStart"/>
      <w:r w:rsidRPr="00EC1170">
        <w:rPr>
          <w:sz w:val="20"/>
          <w:szCs w:val="20"/>
        </w:rPr>
        <w:t>mTLS</w:t>
      </w:r>
      <w:proofErr w:type="spellEnd"/>
      <w:r w:rsidRPr="00EC1170">
        <w:rPr>
          <w:sz w:val="20"/>
          <w:szCs w:val="20"/>
        </w:rPr>
        <w:t xml:space="preserve"> at the service level (not at the service mesh level), you can do it as in listing 12.8. But, if you are using Istio 1.5 or later, the recommended approach is to use the </w:t>
      </w:r>
      <w:proofErr w:type="spellStart"/>
      <w:r w:rsidRPr="00EC1170">
        <w:rPr>
          <w:sz w:val="20"/>
          <w:szCs w:val="20"/>
        </w:rPr>
        <w:t>PeerAuthentication</w:t>
      </w:r>
      <w:proofErr w:type="spellEnd"/>
      <w:r w:rsidRPr="00EC1170">
        <w:rPr>
          <w:sz w:val="20"/>
          <w:szCs w:val="20"/>
        </w:rPr>
        <w:t xml:space="preserve"> CRD to define </w:t>
      </w:r>
      <w:proofErr w:type="spellStart"/>
      <w:r w:rsidRPr="00EC1170">
        <w:rPr>
          <w:sz w:val="20"/>
          <w:szCs w:val="20"/>
        </w:rPr>
        <w:t>mTLS</w:t>
      </w:r>
      <w:proofErr w:type="spellEnd"/>
      <w:r w:rsidRPr="00EC1170">
        <w:rPr>
          <w:sz w:val="20"/>
          <w:szCs w:val="20"/>
        </w:rPr>
        <w:t xml:space="preserve"> policies. The following listing shows the </w:t>
      </w:r>
      <w:proofErr w:type="spellStart"/>
      <w:r w:rsidRPr="00EC1170">
        <w:rPr>
          <w:sz w:val="20"/>
          <w:szCs w:val="20"/>
        </w:rPr>
        <w:t>PeerAuthentication</w:t>
      </w:r>
      <w:proofErr w:type="spellEnd"/>
      <w:r w:rsidRPr="00EC1170">
        <w:rPr>
          <w:sz w:val="20"/>
          <w:szCs w:val="20"/>
        </w:rPr>
        <w:t xml:space="preserve"> policy equivalent to what you find in listing 12.8.</w:t>
      </w:r>
    </w:p>
    <w:p w14:paraId="074E3C0C" w14:textId="77777777" w:rsidR="00362990" w:rsidRPr="00EC1170" w:rsidRDefault="00362990" w:rsidP="00362990">
      <w:pPr>
        <w:pStyle w:val="fm-code-listing-caption"/>
        <w:rPr>
          <w:sz w:val="20"/>
          <w:szCs w:val="20"/>
        </w:rPr>
      </w:pPr>
      <w:r w:rsidRPr="00EC1170">
        <w:rPr>
          <w:sz w:val="20"/>
          <w:szCs w:val="20"/>
        </w:rPr>
        <w:t xml:space="preserve">Listing 12.12 </w:t>
      </w:r>
      <w:proofErr w:type="spellStart"/>
      <w:r w:rsidRPr="00EC1170">
        <w:rPr>
          <w:sz w:val="20"/>
          <w:szCs w:val="20"/>
        </w:rPr>
        <w:t>PeerAuthentication</w:t>
      </w:r>
      <w:proofErr w:type="spellEnd"/>
      <w:r w:rsidRPr="00EC1170">
        <w:rPr>
          <w:sz w:val="20"/>
          <w:szCs w:val="20"/>
        </w:rPr>
        <w:t xml:space="preserve"> policy to strictly enforce </w:t>
      </w:r>
      <w:proofErr w:type="spellStart"/>
      <w:r w:rsidRPr="00EC1170">
        <w:rPr>
          <w:sz w:val="20"/>
          <w:szCs w:val="20"/>
        </w:rPr>
        <w:t>mTLS</w:t>
      </w:r>
      <w:proofErr w:type="spellEnd"/>
    </w:p>
    <w:p w14:paraId="5F62596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security.istio.io/v1beta1</w:t>
      </w:r>
    </w:p>
    <w:p w14:paraId="5B0C6B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kind: </w:t>
      </w:r>
      <w:proofErr w:type="spellStart"/>
      <w:r w:rsidRPr="00EC1170">
        <w:rPr>
          <w:rFonts w:ascii="Times New Roman" w:hAnsi="Times New Roman" w:cs="Times New Roman"/>
        </w:rPr>
        <w:t>PeerAuthentication</w:t>
      </w:r>
      <w:proofErr w:type="spellEnd"/>
    </w:p>
    <w:p w14:paraId="0671F41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5CAE9B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default</w:t>
      </w:r>
    </w:p>
    <w:p w14:paraId="318F98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default     </w:t>
      </w:r>
      <w:r w:rsidRPr="00EC1170">
        <w:rPr>
          <w:rStyle w:val="fm-combinumeral"/>
          <w:rFonts w:ascii="Cambria Math" w:hAnsi="Cambria Math" w:cs="Cambria Math"/>
        </w:rPr>
        <w:t>❶</w:t>
      </w:r>
    </w:p>
    <w:p w14:paraId="6CCEA0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4DE42C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457CB3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matchLabels</w:t>
      </w:r>
      <w:proofErr w:type="spellEnd"/>
      <w:r w:rsidRPr="00EC1170">
        <w:rPr>
          <w:rFonts w:ascii="Times New Roman" w:hAnsi="Times New Roman" w:cs="Times New Roman"/>
        </w:rPr>
        <w:t>:</w:t>
      </w:r>
    </w:p>
    <w:p w14:paraId="5BF33F2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orders        </w:t>
      </w:r>
      <w:r w:rsidRPr="00EC1170">
        <w:rPr>
          <w:rStyle w:val="fm-combinumeral"/>
          <w:rFonts w:ascii="Cambria Math" w:hAnsi="Cambria Math" w:cs="Cambria Math"/>
        </w:rPr>
        <w:t>❷</w:t>
      </w:r>
    </w:p>
    <w:p w14:paraId="1DCAD2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inventory     </w:t>
      </w:r>
      <w:r w:rsidRPr="00EC1170">
        <w:rPr>
          <w:rStyle w:val="fm-combinumeral"/>
          <w:rFonts w:ascii="Cambria Math" w:hAnsi="Cambria Math" w:cs="Cambria Math"/>
        </w:rPr>
        <w:t>❸</w:t>
      </w:r>
    </w:p>
    <w:p w14:paraId="08E716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STRICT</w:t>
      </w:r>
    </w:p>
    <w:p w14:paraId="2448B872"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policy is deployed in the default namespace.</w:t>
      </w:r>
    </w:p>
    <w:p w14:paraId="14D8B9B2"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This policy is applicable to a Deployment that carries the label orders: the Order Processing microservice.</w:t>
      </w:r>
    </w:p>
    <w:p w14:paraId="595891B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This policy is applicable to a Deployment that carries the label inventory: the Inventory microservice.</w:t>
      </w:r>
    </w:p>
    <w:p w14:paraId="35DA1DB3" w14:textId="77777777" w:rsidR="00362990" w:rsidRPr="00EC1170" w:rsidRDefault="00362990" w:rsidP="00362990">
      <w:pPr>
        <w:pStyle w:val="body"/>
        <w:rPr>
          <w:sz w:val="20"/>
          <w:szCs w:val="20"/>
        </w:rPr>
      </w:pPr>
      <w:r w:rsidRPr="00EC1170">
        <w:rPr>
          <w:sz w:val="20"/>
          <w:szCs w:val="20"/>
        </w:rPr>
        <w:t>Let’s run the following command from the chapter12/sample04 directory to set up the authentication policy as defined in listing 12.12, under an Istio 1.5 or later deployment:</w:t>
      </w:r>
    </w:p>
    <w:p w14:paraId="0BB2332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peer.authentication.policy.yaml</w:t>
      </w:r>
      <w:proofErr w:type="spellEnd"/>
    </w:p>
    <w:p w14:paraId="4E61DBFA" w14:textId="77777777" w:rsidR="00362990" w:rsidRPr="00EC1170" w:rsidRDefault="00362990" w:rsidP="00362990">
      <w:pPr>
        <w:pStyle w:val="HTMLPreformatted"/>
        <w:rPr>
          <w:rFonts w:ascii="Times New Roman" w:hAnsi="Times New Roman" w:cs="Times New Roman"/>
        </w:rPr>
      </w:pPr>
    </w:p>
    <w:p w14:paraId="1B40DA1E" w14:textId="77777777" w:rsidR="00362990" w:rsidRPr="00EC1170" w:rsidRDefault="00362990" w:rsidP="00362990">
      <w:pPr>
        <w:pStyle w:val="HTMLPreformatted"/>
        <w:rPr>
          <w:rFonts w:ascii="Times New Roman" w:hAnsi="Times New Roman" w:cs="Times New Roman"/>
        </w:rPr>
      </w:pPr>
    </w:p>
    <w:p w14:paraId="21FC71A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peerauthentication.security.istio.io/default created</w:t>
      </w:r>
    </w:p>
    <w:p w14:paraId="6CA051A7" w14:textId="77777777" w:rsidR="00362990" w:rsidRPr="00EC1170" w:rsidRDefault="00362990" w:rsidP="00362990">
      <w:pPr>
        <w:pStyle w:val="body"/>
        <w:rPr>
          <w:sz w:val="20"/>
          <w:szCs w:val="20"/>
        </w:rPr>
      </w:pPr>
      <w:r w:rsidRPr="00EC1170">
        <w:rPr>
          <w:sz w:val="20"/>
          <w:szCs w:val="20"/>
        </w:rPr>
        <w:t xml:space="preserve">You can read more variations of how you can apply </w:t>
      </w:r>
      <w:proofErr w:type="spellStart"/>
      <w:r w:rsidRPr="00EC1170">
        <w:rPr>
          <w:sz w:val="20"/>
          <w:szCs w:val="20"/>
        </w:rPr>
        <w:t>PeerAuthentication</w:t>
      </w:r>
      <w:proofErr w:type="spellEnd"/>
      <w:r w:rsidRPr="00EC1170">
        <w:rPr>
          <w:sz w:val="20"/>
          <w:szCs w:val="20"/>
        </w:rPr>
        <w:t xml:space="preserve"> policies at </w:t>
      </w:r>
      <w:hyperlink r:id="rId206" w:history="1">
        <w:r w:rsidRPr="00EC1170">
          <w:rPr>
            <w:rStyle w:val="Hyperlink"/>
            <w:sz w:val="20"/>
            <w:szCs w:val="20"/>
          </w:rPr>
          <w:t>https://istio.io/docs/reference/config/security/peer_authentication</w:t>
        </w:r>
      </w:hyperlink>
      <w:r w:rsidRPr="00EC1170">
        <w:rPr>
          <w:sz w:val="20"/>
          <w:szCs w:val="20"/>
        </w:rPr>
        <w:t>.</w:t>
      </w:r>
    </w:p>
    <w:p w14:paraId="5D6972E5" w14:textId="77777777" w:rsidR="00362990" w:rsidRPr="00EC1170" w:rsidRDefault="00362990" w:rsidP="00362990">
      <w:pPr>
        <w:pStyle w:val="Heading4"/>
        <w:rPr>
          <w:rFonts w:ascii="Times New Roman" w:hAnsi="Times New Roman" w:cs="Times New Roman"/>
          <w:i w:val="0"/>
          <w:iCs w:val="0"/>
          <w:sz w:val="20"/>
          <w:szCs w:val="20"/>
        </w:rPr>
      </w:pPr>
      <w:proofErr w:type="spellStart"/>
      <w:r w:rsidRPr="00EC1170">
        <w:rPr>
          <w:rFonts w:ascii="Times New Roman" w:hAnsi="Times New Roman" w:cs="Times New Roman"/>
          <w:i w:val="0"/>
          <w:iCs w:val="0"/>
          <w:sz w:val="20"/>
          <w:szCs w:val="20"/>
        </w:rPr>
        <w:t>RequestAuthentication</w:t>
      </w:r>
      <w:proofErr w:type="spellEnd"/>
      <w:r w:rsidRPr="00EC1170">
        <w:rPr>
          <w:rFonts w:ascii="Times New Roman" w:hAnsi="Times New Roman" w:cs="Times New Roman"/>
          <w:i w:val="0"/>
          <w:iCs w:val="0"/>
          <w:sz w:val="20"/>
          <w:szCs w:val="20"/>
        </w:rPr>
        <w:t xml:space="preserve"> CRD</w:t>
      </w:r>
    </w:p>
    <w:p w14:paraId="3169A584" w14:textId="77777777" w:rsidR="00362990" w:rsidRPr="00EC1170" w:rsidRDefault="00362990" w:rsidP="00362990">
      <w:pPr>
        <w:pStyle w:val="body"/>
        <w:rPr>
          <w:sz w:val="20"/>
          <w:szCs w:val="20"/>
        </w:rPr>
      </w:pPr>
      <w:r w:rsidRPr="00EC1170">
        <w:rPr>
          <w:sz w:val="20"/>
          <w:szCs w:val="20"/>
        </w:rPr>
        <w:t xml:space="preserve">As discussed at the beginning of this section, you can use the </w:t>
      </w:r>
      <w:proofErr w:type="spellStart"/>
      <w:r w:rsidRPr="00EC1170">
        <w:rPr>
          <w:sz w:val="20"/>
          <w:szCs w:val="20"/>
        </w:rPr>
        <w:t>RequestAuthentication</w:t>
      </w:r>
      <w:proofErr w:type="spellEnd"/>
      <w:r w:rsidRPr="00EC1170">
        <w:rPr>
          <w:sz w:val="20"/>
          <w:szCs w:val="20"/>
        </w:rPr>
        <w:t xml:space="preserve"> CRD to define JWT-based policies to authenticate end users. In section 12.4.1, we discussed how to enable access control based on the attributes a JWT carries, using the authentication policy in listing 12.11. If you revisit that policy, you’ll notice that it’s a bit bloated, and carries both JWT and </w:t>
      </w:r>
      <w:proofErr w:type="spellStart"/>
      <w:r w:rsidRPr="00EC1170">
        <w:rPr>
          <w:sz w:val="20"/>
          <w:szCs w:val="20"/>
        </w:rPr>
        <w:t>mTLS</w:t>
      </w:r>
      <w:proofErr w:type="spellEnd"/>
      <w:r w:rsidRPr="00EC1170">
        <w:rPr>
          <w:sz w:val="20"/>
          <w:szCs w:val="20"/>
        </w:rPr>
        <w:t xml:space="preserve"> settings. That’s the way you did things prior to Istio 1.5.0.</w:t>
      </w:r>
    </w:p>
    <w:p w14:paraId="3CFF8920" w14:textId="77777777" w:rsidR="00362990" w:rsidRPr="00EC1170" w:rsidRDefault="00362990" w:rsidP="00362990">
      <w:pPr>
        <w:pStyle w:val="body"/>
        <w:rPr>
          <w:sz w:val="20"/>
          <w:szCs w:val="20"/>
        </w:rPr>
      </w:pPr>
      <w:r w:rsidRPr="00EC1170">
        <w:rPr>
          <w:sz w:val="20"/>
          <w:szCs w:val="20"/>
        </w:rPr>
        <w:t>As Istio 1.5.0 decouples peer authentication (</w:t>
      </w:r>
      <w:proofErr w:type="spellStart"/>
      <w:r w:rsidRPr="00EC1170">
        <w:rPr>
          <w:sz w:val="20"/>
          <w:szCs w:val="20"/>
        </w:rPr>
        <w:t>mTLS</w:t>
      </w:r>
      <w:proofErr w:type="spellEnd"/>
      <w:r w:rsidRPr="00EC1170">
        <w:rPr>
          <w:sz w:val="20"/>
          <w:szCs w:val="20"/>
        </w:rPr>
        <w:t xml:space="preserve">) from request authentication (JWT), here we use </w:t>
      </w:r>
      <w:proofErr w:type="spellStart"/>
      <w:r w:rsidRPr="00EC1170">
        <w:rPr>
          <w:sz w:val="20"/>
          <w:szCs w:val="20"/>
        </w:rPr>
        <w:t>RequestAuthentication</w:t>
      </w:r>
      <w:proofErr w:type="spellEnd"/>
      <w:r w:rsidRPr="00EC1170">
        <w:rPr>
          <w:sz w:val="20"/>
          <w:szCs w:val="20"/>
        </w:rPr>
        <w:t xml:space="preserve"> CRD to define an access-control policy against the JWT in the request. Listing 12.13 defines the </w:t>
      </w:r>
      <w:proofErr w:type="spellStart"/>
      <w:r w:rsidRPr="00EC1170">
        <w:rPr>
          <w:sz w:val="20"/>
          <w:szCs w:val="20"/>
        </w:rPr>
        <w:t>RequestAuthentication</w:t>
      </w:r>
      <w:proofErr w:type="spellEnd"/>
      <w:r w:rsidRPr="00EC1170">
        <w:rPr>
          <w:sz w:val="20"/>
          <w:szCs w:val="20"/>
        </w:rPr>
        <w:t xml:space="preserve"> policy equivalent to that in listing 12.11, except for one change. The policy in listing 12.11 is applicable to both the Order Processing and Inventory microservices, but the policy in the following listing is applicable to only the Order Processing microservice. You can define a similar policy for the Inventory microservice with the label </w:t>
      </w:r>
      <w:proofErr w:type="spellStart"/>
      <w:r w:rsidRPr="00EC1170">
        <w:rPr>
          <w:rStyle w:val="HTMLCode"/>
          <w:rFonts w:ascii="Times New Roman" w:hAnsi="Times New Roman" w:cs="Times New Roman"/>
        </w:rPr>
        <w:t>app:inventory</w:t>
      </w:r>
      <w:proofErr w:type="spellEnd"/>
      <w:r w:rsidRPr="00EC1170">
        <w:rPr>
          <w:sz w:val="20"/>
          <w:szCs w:val="20"/>
        </w:rPr>
        <w:t>.</w:t>
      </w:r>
    </w:p>
    <w:p w14:paraId="323C781A" w14:textId="77777777" w:rsidR="00362990" w:rsidRPr="00EC1170" w:rsidRDefault="00362990" w:rsidP="00362990">
      <w:pPr>
        <w:pStyle w:val="fm-code-listing-caption"/>
        <w:rPr>
          <w:sz w:val="20"/>
          <w:szCs w:val="20"/>
        </w:rPr>
      </w:pPr>
      <w:r w:rsidRPr="00EC1170">
        <w:rPr>
          <w:sz w:val="20"/>
          <w:szCs w:val="20"/>
        </w:rPr>
        <w:t xml:space="preserve">Listing 12.13 </w:t>
      </w:r>
      <w:proofErr w:type="spellStart"/>
      <w:r w:rsidRPr="00EC1170">
        <w:rPr>
          <w:sz w:val="20"/>
          <w:szCs w:val="20"/>
        </w:rPr>
        <w:t>RequestAuthentication</w:t>
      </w:r>
      <w:proofErr w:type="spellEnd"/>
      <w:r w:rsidRPr="00EC1170">
        <w:rPr>
          <w:sz w:val="20"/>
          <w:szCs w:val="20"/>
        </w:rPr>
        <w:t xml:space="preserve"> policy to enforce JWT verification</w:t>
      </w:r>
    </w:p>
    <w:p w14:paraId="54D8515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security.istio.io/v1beta1</w:t>
      </w:r>
    </w:p>
    <w:p w14:paraId="09B647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RequestAuthentication</w:t>
      </w:r>
      <w:proofErr w:type="spellEnd"/>
    </w:p>
    <w:p w14:paraId="30DE4CD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5B36380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orders-</w:t>
      </w:r>
      <w:proofErr w:type="spellStart"/>
      <w:r w:rsidRPr="00EC1170">
        <w:rPr>
          <w:rFonts w:ascii="Times New Roman" w:hAnsi="Times New Roman" w:cs="Times New Roman"/>
        </w:rPr>
        <w:t>req</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w:t>
      </w:r>
    </w:p>
    <w:p w14:paraId="4A0F7A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4ECDB9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4564922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matchLabels</w:t>
      </w:r>
      <w:proofErr w:type="spellEnd"/>
      <w:r w:rsidRPr="00EC1170">
        <w:rPr>
          <w:rFonts w:ascii="Times New Roman" w:hAnsi="Times New Roman" w:cs="Times New Roman"/>
        </w:rPr>
        <w:t>:</w:t>
      </w:r>
    </w:p>
    <w:p w14:paraId="3E4880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orders                                 </w:t>
      </w:r>
      <w:r w:rsidRPr="00EC1170">
        <w:rPr>
          <w:rStyle w:val="fm-combinumeral"/>
          <w:rFonts w:ascii="Cambria Math" w:hAnsi="Cambria Math" w:cs="Cambria Math"/>
        </w:rPr>
        <w:t>❶</w:t>
      </w:r>
    </w:p>
    <w:p w14:paraId="7E7557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jwtRules</w:t>
      </w:r>
      <w:proofErr w:type="spellEnd"/>
      <w:r w:rsidRPr="00EC1170">
        <w:rPr>
          <w:rFonts w:ascii="Times New Roman" w:hAnsi="Times New Roman" w:cs="Times New Roman"/>
        </w:rPr>
        <w:t>:</w:t>
      </w:r>
    </w:p>
    <w:p w14:paraId="76A331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issuer: "sts.ecomm.com"                       </w:t>
      </w:r>
      <w:r w:rsidRPr="00EC1170">
        <w:rPr>
          <w:rStyle w:val="fm-combinumeral"/>
          <w:rFonts w:ascii="Cambria Math" w:hAnsi="Cambria Math" w:cs="Cambria Math"/>
        </w:rPr>
        <w:t>❷</w:t>
      </w:r>
    </w:p>
    <w:p w14:paraId="6DB8EB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audiences:</w:t>
      </w:r>
    </w:p>
    <w:p w14:paraId="6A2A53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"*.ecomm.com"                               </w:t>
      </w:r>
      <w:r w:rsidRPr="00EC1170">
        <w:rPr>
          <w:rStyle w:val="fm-combinumeral"/>
          <w:rFonts w:ascii="Cambria Math" w:hAnsi="Cambria Math" w:cs="Cambria Math"/>
        </w:rPr>
        <w:t>❸</w:t>
      </w:r>
    </w:p>
    <w:p w14:paraId="74DD09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jwksUri</w:t>
      </w:r>
      <w:proofErr w:type="spellEnd"/>
      <w:r w:rsidRPr="00EC1170">
        <w:rPr>
          <w:rFonts w:ascii="Times New Roman" w:hAnsi="Times New Roman" w:cs="Times New Roman"/>
        </w:rPr>
        <w:t>: .../chapter12/sample04/</w:t>
      </w:r>
      <w:proofErr w:type="spellStart"/>
      <w:r w:rsidRPr="00EC1170">
        <w:rPr>
          <w:rFonts w:ascii="Times New Roman" w:hAnsi="Times New Roman" w:cs="Times New Roman"/>
        </w:rPr>
        <w:t>jwtkey.jwk</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❹</w:t>
      </w:r>
    </w:p>
    <w:p w14:paraId="5EBDB36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lastRenderedPageBreak/>
        <w:t>❶</w:t>
      </w:r>
      <w:r w:rsidRPr="00EC1170">
        <w:rPr>
          <w:sz w:val="20"/>
          <w:szCs w:val="20"/>
        </w:rPr>
        <w:t xml:space="preserve"> This policy is applicable to a Deployment, which carries the label orders: the Order Processing </w:t>
      </w:r>
      <w:proofErr w:type="spellStart"/>
      <w:r w:rsidRPr="00EC1170">
        <w:rPr>
          <w:sz w:val="20"/>
          <w:szCs w:val="20"/>
        </w:rPr>
        <w:t>microser</w:t>
      </w:r>
      <w:proofErr w:type="spellEnd"/>
    </w:p>
    <w:p w14:paraId="2E97E58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value of the </w:t>
      </w:r>
      <w:proofErr w:type="spellStart"/>
      <w:r w:rsidRPr="00EC1170">
        <w:rPr>
          <w:sz w:val="20"/>
          <w:szCs w:val="20"/>
        </w:rPr>
        <w:t>iss</w:t>
      </w:r>
      <w:proofErr w:type="spellEnd"/>
      <w:r w:rsidRPr="00EC1170">
        <w:rPr>
          <w:sz w:val="20"/>
          <w:szCs w:val="20"/>
        </w:rPr>
        <w:t xml:space="preserve"> attribute in the JWT in the request (or the issuer of the JWT) must exactly match this </w:t>
      </w:r>
      <w:proofErr w:type="spellStart"/>
      <w:r w:rsidRPr="00EC1170">
        <w:rPr>
          <w:sz w:val="20"/>
          <w:szCs w:val="20"/>
        </w:rPr>
        <w:t>valuevice</w:t>
      </w:r>
      <w:proofErr w:type="spellEnd"/>
      <w:r w:rsidRPr="00EC1170">
        <w:rPr>
          <w:sz w:val="20"/>
          <w:szCs w:val="20"/>
        </w:rPr>
        <w:t>.</w:t>
      </w:r>
    </w:p>
    <w:p w14:paraId="144E7DD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value of the </w:t>
      </w:r>
      <w:proofErr w:type="spellStart"/>
      <w:r w:rsidRPr="00EC1170">
        <w:rPr>
          <w:sz w:val="20"/>
          <w:szCs w:val="20"/>
        </w:rPr>
        <w:t>aud</w:t>
      </w:r>
      <w:proofErr w:type="spellEnd"/>
      <w:r w:rsidRPr="00EC1170">
        <w:rPr>
          <w:sz w:val="20"/>
          <w:szCs w:val="20"/>
        </w:rPr>
        <w:t xml:space="preserve"> attribute in the JWT in the request must exactly match this value.</w:t>
      </w:r>
    </w:p>
    <w:p w14:paraId="223D466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The URL to fetch the JSON Web Key, corresponding to the signature of the JWT in request</w:t>
      </w:r>
    </w:p>
    <w:p w14:paraId="23C23C27" w14:textId="77777777" w:rsidR="00362990" w:rsidRPr="00EC1170" w:rsidRDefault="00362990" w:rsidP="00362990">
      <w:pPr>
        <w:pStyle w:val="body"/>
        <w:rPr>
          <w:sz w:val="20"/>
          <w:szCs w:val="20"/>
        </w:rPr>
      </w:pPr>
      <w:r w:rsidRPr="00EC1170">
        <w:rPr>
          <w:sz w:val="20"/>
          <w:szCs w:val="20"/>
        </w:rPr>
        <w:t xml:space="preserve">It is important to understand the </w:t>
      </w:r>
      <w:proofErr w:type="spellStart"/>
      <w:r w:rsidRPr="00EC1170">
        <w:rPr>
          <w:sz w:val="20"/>
          <w:szCs w:val="20"/>
        </w:rPr>
        <w:t>behavior</w:t>
      </w:r>
      <w:proofErr w:type="spellEnd"/>
      <w:r w:rsidRPr="00EC1170">
        <w:rPr>
          <w:sz w:val="20"/>
          <w:szCs w:val="20"/>
        </w:rPr>
        <w:t xml:space="preserve"> of the </w:t>
      </w:r>
      <w:proofErr w:type="spellStart"/>
      <w:r w:rsidRPr="00EC1170">
        <w:rPr>
          <w:sz w:val="20"/>
          <w:szCs w:val="20"/>
        </w:rPr>
        <w:t>RequestAuthentication</w:t>
      </w:r>
      <w:proofErr w:type="spellEnd"/>
      <w:r w:rsidRPr="00EC1170">
        <w:rPr>
          <w:sz w:val="20"/>
          <w:szCs w:val="20"/>
        </w:rPr>
        <w:t xml:space="preserve"> CRD. If the request carries an invalid JWT, which does not match the criteria defined in the policy, then Istio rejects the request. But if the request does not carry any JWT at all, Istio will not reject the request. That’s bit strange, but that’s the </w:t>
      </w:r>
      <w:proofErr w:type="spellStart"/>
      <w:r w:rsidRPr="00EC1170">
        <w:rPr>
          <w:sz w:val="20"/>
          <w:szCs w:val="20"/>
        </w:rPr>
        <w:t>behavior</w:t>
      </w:r>
      <w:proofErr w:type="spellEnd"/>
      <w:r w:rsidRPr="00EC1170">
        <w:rPr>
          <w:sz w:val="20"/>
          <w:szCs w:val="20"/>
        </w:rPr>
        <w:t xml:space="preserve"> at the time of this writing.</w:t>
      </w:r>
    </w:p>
    <w:p w14:paraId="6D8A6521" w14:textId="77777777" w:rsidR="00362990" w:rsidRPr="00EC1170" w:rsidRDefault="00362990" w:rsidP="00362990">
      <w:pPr>
        <w:pStyle w:val="body"/>
        <w:rPr>
          <w:sz w:val="20"/>
          <w:szCs w:val="20"/>
        </w:rPr>
      </w:pPr>
      <w:r w:rsidRPr="00EC1170">
        <w:rPr>
          <w:sz w:val="20"/>
          <w:szCs w:val="20"/>
        </w:rPr>
        <w:t xml:space="preserve">Since this </w:t>
      </w:r>
      <w:proofErr w:type="spellStart"/>
      <w:r w:rsidRPr="00EC1170">
        <w:rPr>
          <w:sz w:val="20"/>
          <w:szCs w:val="20"/>
        </w:rPr>
        <w:t>behavior</w:t>
      </w:r>
      <w:proofErr w:type="spellEnd"/>
      <w:r w:rsidRPr="00EC1170">
        <w:rPr>
          <w:sz w:val="20"/>
          <w:szCs w:val="20"/>
        </w:rPr>
        <w:t xml:space="preserve"> of the </w:t>
      </w:r>
      <w:proofErr w:type="spellStart"/>
      <w:r w:rsidRPr="00EC1170">
        <w:rPr>
          <w:sz w:val="20"/>
          <w:szCs w:val="20"/>
        </w:rPr>
        <w:t>RequestAuthentication</w:t>
      </w:r>
      <w:proofErr w:type="spellEnd"/>
      <w:r w:rsidRPr="00EC1170">
        <w:rPr>
          <w:sz w:val="20"/>
          <w:szCs w:val="20"/>
        </w:rPr>
        <w:t xml:space="preserve"> CRD can introduce some security risks, we must use another authorization policy, defined using the </w:t>
      </w:r>
      <w:proofErr w:type="spellStart"/>
      <w:r w:rsidRPr="00EC1170">
        <w:rPr>
          <w:sz w:val="20"/>
          <w:szCs w:val="20"/>
        </w:rPr>
        <w:t>AuthorizationPolicy</w:t>
      </w:r>
      <w:proofErr w:type="spellEnd"/>
      <w:r w:rsidRPr="00EC1170">
        <w:rPr>
          <w:sz w:val="20"/>
          <w:szCs w:val="20"/>
        </w:rPr>
        <w:t xml:space="preserve"> CRD along with it. The </w:t>
      </w:r>
      <w:proofErr w:type="spellStart"/>
      <w:r w:rsidRPr="00EC1170">
        <w:rPr>
          <w:sz w:val="20"/>
          <w:szCs w:val="20"/>
        </w:rPr>
        <w:t>AuthorizationPolicy</w:t>
      </w:r>
      <w:proofErr w:type="spellEnd"/>
      <w:r w:rsidRPr="00EC1170">
        <w:rPr>
          <w:sz w:val="20"/>
          <w:szCs w:val="20"/>
        </w:rPr>
        <w:t xml:space="preserve"> CRD was introduced in Istio 1.4.0, and in section 12.5.4 we discuss it in detail. The policy in the following listing rejects any request that does not have a valid subject associated with it. In other words, if a request does not carry a JWT, even if it passes through the </w:t>
      </w:r>
      <w:proofErr w:type="spellStart"/>
      <w:r w:rsidRPr="00EC1170">
        <w:rPr>
          <w:sz w:val="20"/>
          <w:szCs w:val="20"/>
        </w:rPr>
        <w:t>RequestAuthentication</w:t>
      </w:r>
      <w:proofErr w:type="spellEnd"/>
      <w:r w:rsidRPr="00EC1170">
        <w:rPr>
          <w:sz w:val="20"/>
          <w:szCs w:val="20"/>
        </w:rPr>
        <w:t xml:space="preserve"> policy, it will fail here, since there is no subject associated with the request.</w:t>
      </w:r>
    </w:p>
    <w:p w14:paraId="71568F55" w14:textId="77777777" w:rsidR="00362990" w:rsidRPr="00EC1170" w:rsidRDefault="00362990" w:rsidP="00362990">
      <w:pPr>
        <w:pStyle w:val="fm-code-listing-caption"/>
        <w:rPr>
          <w:sz w:val="20"/>
          <w:szCs w:val="20"/>
        </w:rPr>
      </w:pPr>
      <w:r w:rsidRPr="00EC1170">
        <w:rPr>
          <w:sz w:val="20"/>
          <w:szCs w:val="20"/>
        </w:rPr>
        <w:t xml:space="preserve">Listing 12.14 </w:t>
      </w:r>
      <w:proofErr w:type="spellStart"/>
      <w:r w:rsidRPr="00EC1170">
        <w:rPr>
          <w:sz w:val="20"/>
          <w:szCs w:val="20"/>
        </w:rPr>
        <w:t>AuthorizationPolicy</w:t>
      </w:r>
      <w:proofErr w:type="spellEnd"/>
      <w:r w:rsidRPr="00EC1170">
        <w:rPr>
          <w:sz w:val="20"/>
          <w:szCs w:val="20"/>
        </w:rPr>
        <w:t xml:space="preserve"> CRD</w:t>
      </w:r>
    </w:p>
    <w:p w14:paraId="20C5A2E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security.istio.io/v1beta1</w:t>
      </w:r>
    </w:p>
    <w:p w14:paraId="5906FE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AuthorizationPolicy</w:t>
      </w:r>
      <w:proofErr w:type="spellEnd"/>
    </w:p>
    <w:p w14:paraId="7C5061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32B85A3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orders-services-policy</w:t>
      </w:r>
    </w:p>
    <w:p w14:paraId="6569C2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254B1C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4D83DBE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matchLabels</w:t>
      </w:r>
      <w:proofErr w:type="spellEnd"/>
      <w:r w:rsidRPr="00EC1170">
        <w:rPr>
          <w:rFonts w:ascii="Times New Roman" w:hAnsi="Times New Roman" w:cs="Times New Roman"/>
        </w:rPr>
        <w:t>:</w:t>
      </w:r>
    </w:p>
    <w:p w14:paraId="569848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orders</w:t>
      </w:r>
    </w:p>
    <w:p w14:paraId="2B0FC1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rules:</w:t>
      </w:r>
    </w:p>
    <w:p w14:paraId="167F5B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from:</w:t>
      </w:r>
    </w:p>
    <w:p w14:paraId="2EF7CE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source:</w:t>
      </w:r>
    </w:p>
    <w:p w14:paraId="73A6A3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requestPrincipals</w:t>
      </w:r>
      <w:proofErr w:type="spellEnd"/>
      <w:r w:rsidRPr="00EC1170">
        <w:rPr>
          <w:rFonts w:ascii="Times New Roman" w:hAnsi="Times New Roman" w:cs="Times New Roman"/>
        </w:rPr>
        <w:t>: ["*"]</w:t>
      </w:r>
    </w:p>
    <w:p w14:paraId="5ADA521D" w14:textId="77777777" w:rsidR="00362990" w:rsidRPr="00EC1170" w:rsidRDefault="00362990" w:rsidP="00362990">
      <w:pPr>
        <w:pStyle w:val="body"/>
        <w:rPr>
          <w:sz w:val="20"/>
          <w:szCs w:val="20"/>
        </w:rPr>
      </w:pPr>
      <w:r w:rsidRPr="00EC1170">
        <w:rPr>
          <w:sz w:val="20"/>
          <w:szCs w:val="20"/>
        </w:rPr>
        <w:t>Let’s run the following command from the chapter12/sample04 directory to set up the authorization policy based on JWT in the request, as defined in listings 12.13 and 12.14, under an Istio 1.5 or later deployment:</w:t>
      </w:r>
    </w:p>
    <w:p w14:paraId="048D17C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request.authentication.policy.yaml</w:t>
      </w:r>
      <w:proofErr w:type="spellEnd"/>
    </w:p>
    <w:p w14:paraId="33D6D137" w14:textId="77777777" w:rsidR="00362990" w:rsidRPr="00EC1170" w:rsidRDefault="00362990" w:rsidP="00362990">
      <w:pPr>
        <w:pStyle w:val="HTMLPreformatted"/>
        <w:rPr>
          <w:rFonts w:ascii="Times New Roman" w:hAnsi="Times New Roman" w:cs="Times New Roman"/>
        </w:rPr>
      </w:pPr>
    </w:p>
    <w:p w14:paraId="5324F83B" w14:textId="77777777" w:rsidR="00362990" w:rsidRPr="00EC1170" w:rsidRDefault="00362990" w:rsidP="00362990">
      <w:pPr>
        <w:pStyle w:val="HTMLPreformatted"/>
        <w:rPr>
          <w:rFonts w:ascii="Times New Roman" w:hAnsi="Times New Roman" w:cs="Times New Roman"/>
        </w:rPr>
      </w:pPr>
    </w:p>
    <w:p w14:paraId="4C53D3B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requestauthentication.security.istio.io/orders-</w:t>
      </w:r>
      <w:proofErr w:type="spellStart"/>
      <w:r w:rsidRPr="00EC1170">
        <w:rPr>
          <w:rFonts w:ascii="Times New Roman" w:hAnsi="Times New Roman" w:cs="Times New Roman"/>
        </w:rPr>
        <w:t>req</w:t>
      </w:r>
      <w:proofErr w:type="spellEnd"/>
      <w:r w:rsidRPr="00EC1170">
        <w:rPr>
          <w:rFonts w:ascii="Times New Roman" w:hAnsi="Times New Roman" w:cs="Times New Roman"/>
        </w:rPr>
        <w:t>-</w:t>
      </w:r>
      <w:proofErr w:type="spellStart"/>
      <w:r w:rsidRPr="00EC1170">
        <w:rPr>
          <w:rFonts w:ascii="Times New Roman" w:hAnsi="Times New Roman" w:cs="Times New Roman"/>
        </w:rPr>
        <w:t>authn</w:t>
      </w:r>
      <w:proofErr w:type="spellEnd"/>
      <w:r w:rsidRPr="00EC1170">
        <w:rPr>
          <w:rFonts w:ascii="Times New Roman" w:hAnsi="Times New Roman" w:cs="Times New Roman"/>
        </w:rPr>
        <w:t>-policy created</w:t>
      </w:r>
    </w:p>
    <w:p w14:paraId="46ECE22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authorizationpolicy.security.istio.io/orders-services-policy configured</w:t>
      </w:r>
    </w:p>
    <w:p w14:paraId="08ABC1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requestauthentication.security.istio.io/inventory-req-authn-policy created</w:t>
      </w:r>
    </w:p>
    <w:p w14:paraId="4030662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authorizationpolicy.security.istio.io/inventory-services-policy created </w:t>
      </w:r>
    </w:p>
    <w:p w14:paraId="1BCBBB24" w14:textId="77777777" w:rsidR="00362990" w:rsidRPr="00EC1170" w:rsidRDefault="00362990" w:rsidP="00362990">
      <w:pPr>
        <w:pStyle w:val="body"/>
        <w:rPr>
          <w:sz w:val="20"/>
          <w:szCs w:val="20"/>
        </w:rPr>
      </w:pPr>
      <w:r w:rsidRPr="00EC1170">
        <w:rPr>
          <w:sz w:val="20"/>
          <w:szCs w:val="20"/>
        </w:rPr>
        <w:t>To test the end-to-end flow after enforcing JWT authentication, follow the steps defined in section 12.4.2.</w:t>
      </w:r>
    </w:p>
    <w:p w14:paraId="71D706CD" w14:textId="77777777" w:rsidR="00362990" w:rsidRPr="00EC1170" w:rsidRDefault="00362990" w:rsidP="00362990">
      <w:pPr>
        <w:pStyle w:val="body"/>
        <w:rPr>
          <w:sz w:val="20"/>
          <w:szCs w:val="20"/>
        </w:rPr>
      </w:pPr>
      <w:r w:rsidRPr="00EC1170">
        <w:rPr>
          <w:sz w:val="20"/>
          <w:szCs w:val="20"/>
        </w:rPr>
        <w:t xml:space="preserve">You can read more variations of how you can apply </w:t>
      </w:r>
      <w:proofErr w:type="spellStart"/>
      <w:r w:rsidRPr="00EC1170">
        <w:rPr>
          <w:sz w:val="20"/>
          <w:szCs w:val="20"/>
        </w:rPr>
        <w:t>RequestAuthentication</w:t>
      </w:r>
      <w:proofErr w:type="spellEnd"/>
      <w:r w:rsidRPr="00EC1170">
        <w:rPr>
          <w:sz w:val="20"/>
          <w:szCs w:val="20"/>
        </w:rPr>
        <w:t xml:space="preserve"> policies at </w:t>
      </w:r>
      <w:hyperlink r:id="rId207" w:history="1">
        <w:r w:rsidRPr="00EC1170">
          <w:rPr>
            <w:rStyle w:val="Hyperlink"/>
            <w:sz w:val="20"/>
            <w:szCs w:val="20"/>
          </w:rPr>
          <w:t>https://istio.io/docs/reference/config/security/request_authentication/</w:t>
        </w:r>
      </w:hyperlink>
      <w:r w:rsidRPr="00EC1170">
        <w:rPr>
          <w:sz w:val="20"/>
          <w:szCs w:val="20"/>
        </w:rPr>
        <w:t>.</w:t>
      </w:r>
    </w:p>
    <w:p w14:paraId="612CE58D" w14:textId="77777777" w:rsidR="00362990" w:rsidRPr="001815DC" w:rsidRDefault="00362990" w:rsidP="00362990">
      <w:pPr>
        <w:pStyle w:val="Heading3"/>
        <w:rPr>
          <w:i/>
          <w:iCs/>
          <w:sz w:val="20"/>
          <w:szCs w:val="20"/>
        </w:rPr>
      </w:pPr>
      <w:r w:rsidRPr="001815DC">
        <w:rPr>
          <w:i/>
          <w:iCs/>
          <w:sz w:val="20"/>
          <w:szCs w:val="20"/>
        </w:rPr>
        <w:t>12.4.4 How to use JWT in service-to-service communications</w:t>
      </w:r>
    </w:p>
    <w:p w14:paraId="126F2E76" w14:textId="77777777" w:rsidR="00362990" w:rsidRPr="00EC1170" w:rsidRDefault="00362990" w:rsidP="00362990">
      <w:pPr>
        <w:pStyle w:val="body"/>
        <w:rPr>
          <w:sz w:val="20"/>
          <w:szCs w:val="20"/>
        </w:rPr>
      </w:pPr>
      <w:r w:rsidRPr="00EC1170">
        <w:rPr>
          <w:sz w:val="20"/>
          <w:szCs w:val="20"/>
        </w:rPr>
        <w:t xml:space="preserve">In sections 12.4.1 and 12.4.3, we protected both the Order Processing and the Inventory microservices with JWT. For the Order Processing microservice, the client application has to send the JWT along with the HTTP request, and then, when the Order Processing microservice talks to the Inventory microservice, it passes the </w:t>
      </w:r>
      <w:r w:rsidRPr="00EC1170">
        <w:rPr>
          <w:sz w:val="20"/>
          <w:szCs w:val="20"/>
        </w:rPr>
        <w:lastRenderedPageBreak/>
        <w:t>same JWT it got from the client application. (This is one of the use cases for securing microservices with JWT, which we discussed in detail in section 7.1.1. You can also find the limitations of this approach in section 7.1.2.)</w:t>
      </w:r>
    </w:p>
    <w:p w14:paraId="4E562F58" w14:textId="77777777" w:rsidR="00362990" w:rsidRPr="00EC1170" w:rsidRDefault="00362990" w:rsidP="00362990">
      <w:pPr>
        <w:pStyle w:val="body"/>
        <w:rPr>
          <w:sz w:val="20"/>
          <w:szCs w:val="20"/>
        </w:rPr>
      </w:pPr>
      <w:r w:rsidRPr="00EC1170">
        <w:rPr>
          <w:sz w:val="20"/>
          <w:szCs w:val="20"/>
        </w:rPr>
        <w:t>However, Istio does not support this use case at the time of this writing; Istio does not support propagating a JWT that one microservice gets to another upstream microservice. So, while implementing this in our sample in sections 12.4.1 and 12.4.3, we did that at the code level. We modified the Order Processing microservice to read the incoming JWT from the HTTP header (which Envoy passes through to the microservice behind, after verification) and attached it to the HTTP request, when the Order Processing microservice talks to the Inventory microservice. You can find the code with respect to this in the chapter12/services/order/src/main/java/com/manning/mss/ch12/order/client/InventoryClient.java class file.</w:t>
      </w:r>
    </w:p>
    <w:p w14:paraId="5B6331F0" w14:textId="77777777" w:rsidR="00362990" w:rsidRPr="001815DC" w:rsidRDefault="00362990" w:rsidP="00362990">
      <w:pPr>
        <w:pStyle w:val="Heading3"/>
        <w:rPr>
          <w:i/>
          <w:iCs/>
          <w:sz w:val="20"/>
          <w:szCs w:val="20"/>
        </w:rPr>
      </w:pPr>
      <w:r w:rsidRPr="001815DC">
        <w:rPr>
          <w:i/>
          <w:iCs/>
          <w:sz w:val="20"/>
          <w:szCs w:val="20"/>
        </w:rPr>
        <w:t>12.4.5 A closer look at JSON Web Key</w:t>
      </w:r>
    </w:p>
    <w:p w14:paraId="077F9E68" w14:textId="77777777" w:rsidR="00362990" w:rsidRPr="00EC1170" w:rsidRDefault="00362990" w:rsidP="00362990">
      <w:pPr>
        <w:pStyle w:val="body"/>
        <w:rPr>
          <w:sz w:val="20"/>
          <w:szCs w:val="20"/>
        </w:rPr>
      </w:pPr>
      <w:r w:rsidRPr="00EC1170">
        <w:rPr>
          <w:sz w:val="20"/>
          <w:szCs w:val="20"/>
        </w:rPr>
        <w:t xml:space="preserve">In listing 12.11, the Envoy proxy uses a JSON Web Key Set endpoint to fetch a document, which carries a set of JSON Web Keys. A </w:t>
      </w:r>
      <w:r w:rsidRPr="00EC1170">
        <w:rPr>
          <w:rStyle w:val="Emphasis"/>
          <w:i w:val="0"/>
          <w:iCs w:val="0"/>
          <w:sz w:val="20"/>
          <w:szCs w:val="20"/>
        </w:rPr>
        <w:t>JSON Web Key</w:t>
      </w:r>
      <w:r w:rsidRPr="00EC1170">
        <w:rPr>
          <w:sz w:val="20"/>
          <w:szCs w:val="20"/>
        </w:rPr>
        <w:t xml:space="preserve"> (</w:t>
      </w:r>
      <w:r w:rsidRPr="00EC1170">
        <w:rPr>
          <w:rStyle w:val="Emphasis"/>
          <w:i w:val="0"/>
          <w:iCs w:val="0"/>
          <w:sz w:val="20"/>
          <w:szCs w:val="20"/>
        </w:rPr>
        <w:t>JWK</w:t>
      </w:r>
      <w:r w:rsidRPr="00EC1170">
        <w:rPr>
          <w:sz w:val="20"/>
          <w:szCs w:val="20"/>
        </w:rPr>
        <w:t xml:space="preserve">) is a JSON representation of a cryptographic key, and a </w:t>
      </w:r>
      <w:r w:rsidRPr="00EC1170">
        <w:rPr>
          <w:rStyle w:val="Emphasis"/>
          <w:i w:val="0"/>
          <w:iCs w:val="0"/>
          <w:sz w:val="20"/>
          <w:szCs w:val="20"/>
        </w:rPr>
        <w:t>JSON Web Key Set</w:t>
      </w:r>
      <w:r w:rsidRPr="00EC1170">
        <w:rPr>
          <w:sz w:val="20"/>
          <w:szCs w:val="20"/>
        </w:rPr>
        <w:t xml:space="preserve"> (</w:t>
      </w:r>
      <w:r w:rsidRPr="00EC1170">
        <w:rPr>
          <w:rStyle w:val="Emphasis"/>
          <w:i w:val="0"/>
          <w:iCs w:val="0"/>
          <w:sz w:val="20"/>
          <w:szCs w:val="20"/>
        </w:rPr>
        <w:t>JWKS</w:t>
      </w:r>
      <w:r w:rsidRPr="00EC1170">
        <w:rPr>
          <w:sz w:val="20"/>
          <w:szCs w:val="20"/>
        </w:rPr>
        <w:t>) is a representation of multiple JWKs. RFC 7517 (</w:t>
      </w:r>
      <w:hyperlink r:id="rId208" w:history="1">
        <w:r w:rsidRPr="00EC1170">
          <w:rPr>
            <w:rStyle w:val="Hyperlink"/>
            <w:sz w:val="20"/>
            <w:szCs w:val="20"/>
          </w:rPr>
          <w:t>https://tools.ietf.org/html/rfc7517</w:t>
        </w:r>
      </w:hyperlink>
      <w:r w:rsidRPr="00EC1170">
        <w:rPr>
          <w:sz w:val="20"/>
          <w:szCs w:val="20"/>
        </w:rPr>
        <w:t xml:space="preserve">) provides the structure and the definition of a JWK. As per listing 12.13, the Envoy proxy gets the JWKS from </w:t>
      </w:r>
      <w:hyperlink r:id="rId209" w:history="1">
        <w:r w:rsidRPr="00EC1170">
          <w:rPr>
            <w:rStyle w:val="Hyperlink"/>
            <w:sz w:val="20"/>
            <w:szCs w:val="20"/>
          </w:rPr>
          <w:t>https://raw.githubusercontent.com/microservices-security-in-action/samples/master /chapter12/sample04/</w:t>
        </w:r>
        <w:proofErr w:type="spellStart"/>
        <w:r w:rsidRPr="00EC1170">
          <w:rPr>
            <w:rStyle w:val="Hyperlink"/>
            <w:sz w:val="20"/>
            <w:szCs w:val="20"/>
          </w:rPr>
          <w:t>jwtkey.jwk</w:t>
        </w:r>
        <w:proofErr w:type="spellEnd"/>
      </w:hyperlink>
      <w:r w:rsidRPr="00EC1170">
        <w:rPr>
          <w:sz w:val="20"/>
          <w:szCs w:val="20"/>
        </w:rPr>
        <w:t>.</w:t>
      </w:r>
    </w:p>
    <w:p w14:paraId="45ECA391" w14:textId="77777777" w:rsidR="00362990" w:rsidRPr="00EC1170" w:rsidRDefault="00362990" w:rsidP="00362990">
      <w:pPr>
        <w:pStyle w:val="body"/>
        <w:rPr>
          <w:sz w:val="20"/>
          <w:szCs w:val="20"/>
        </w:rPr>
      </w:pPr>
      <w:r w:rsidRPr="00EC1170">
        <w:rPr>
          <w:sz w:val="20"/>
          <w:szCs w:val="20"/>
        </w:rPr>
        <w:t>The JWKS in listing 12.15 carries the information related to the public key of an issuer of a JWT. The recipient of a JWT can use the information in this listing to find the corresponding public key and validate the signature of the JWT. If you’d like to delve more deeply into the details of JWK, see RFC 7517. If you have a PEM-encoded X.509 certificate, you can use an online tool like JWK to PEM Converter Online (</w:t>
      </w:r>
      <w:hyperlink r:id="rId210" w:history="1">
        <w:r w:rsidRPr="00EC1170">
          <w:rPr>
            <w:rStyle w:val="Hyperlink"/>
            <w:sz w:val="20"/>
            <w:szCs w:val="20"/>
          </w:rPr>
          <w:t>https://8gwifi.org/jwkconvertfunctions.jsp</w:t>
        </w:r>
      </w:hyperlink>
      <w:r w:rsidRPr="00EC1170">
        <w:rPr>
          <w:sz w:val="20"/>
          <w:szCs w:val="20"/>
        </w:rPr>
        <w:t xml:space="preserve">) to convert it to a JWK. Let’s have a look at the content of the </w:t>
      </w:r>
      <w:proofErr w:type="spellStart"/>
      <w:r w:rsidRPr="00EC1170">
        <w:rPr>
          <w:sz w:val="20"/>
          <w:szCs w:val="20"/>
        </w:rPr>
        <w:t>jwtkey.jwk</w:t>
      </w:r>
      <w:proofErr w:type="spellEnd"/>
      <w:r w:rsidRPr="00EC1170">
        <w:rPr>
          <w:sz w:val="20"/>
          <w:szCs w:val="20"/>
        </w:rPr>
        <w:t xml:space="preserve"> file in the following listing; the code annotations explain each element.</w:t>
      </w:r>
    </w:p>
    <w:p w14:paraId="224BDCD3" w14:textId="77777777" w:rsidR="00362990" w:rsidRPr="00EC1170" w:rsidRDefault="00362990" w:rsidP="00362990">
      <w:pPr>
        <w:pStyle w:val="fm-code-listing-caption"/>
        <w:rPr>
          <w:sz w:val="20"/>
          <w:szCs w:val="20"/>
        </w:rPr>
      </w:pPr>
      <w:r w:rsidRPr="00EC1170">
        <w:rPr>
          <w:sz w:val="20"/>
          <w:szCs w:val="20"/>
        </w:rPr>
        <w:t>Listing 12.15 JSON Web Key Set</w:t>
      </w:r>
    </w:p>
    <w:p w14:paraId="53635A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"keys":[                                         </w:t>
      </w:r>
      <w:r w:rsidRPr="00EC1170">
        <w:rPr>
          <w:rStyle w:val="fm-combinumeral"/>
          <w:rFonts w:ascii="Cambria Math" w:hAnsi="Cambria Math" w:cs="Cambria Math"/>
        </w:rPr>
        <w:t>❶</w:t>
      </w:r>
    </w:p>
    <w:p w14:paraId="259D58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e":"AQAB</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204FB4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"kid":"d7d87567-1840-4f45-9614-49071fca4d21",  </w:t>
      </w:r>
      <w:r w:rsidRPr="00EC1170">
        <w:rPr>
          <w:rStyle w:val="fm-combinumeral"/>
          <w:rFonts w:ascii="Cambria Math" w:hAnsi="Cambria Math" w:cs="Cambria Math"/>
        </w:rPr>
        <w:t>❸</w:t>
      </w:r>
    </w:p>
    <w:p w14:paraId="2CB9E7B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kty</w:t>
      </w:r>
      <w:proofErr w:type="spellEnd"/>
      <w:r w:rsidRPr="00EC1170">
        <w:rPr>
          <w:rFonts w:ascii="Times New Roman" w:hAnsi="Times New Roman" w:cs="Times New Roman"/>
        </w:rPr>
        <w:t xml:space="preserve">":"RSA",                                   </w:t>
      </w:r>
      <w:r w:rsidRPr="00EC1170">
        <w:rPr>
          <w:rStyle w:val="fm-combinumeral"/>
          <w:rFonts w:ascii="Cambria Math" w:hAnsi="Cambria Math" w:cs="Cambria Math"/>
        </w:rPr>
        <w:t>❹</w:t>
      </w:r>
    </w:p>
    <w:p w14:paraId="72FAAD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"n":"-WcBjPsrFvGOwqVJd8vpV "                   </w:t>
      </w:r>
      <w:r w:rsidRPr="00EC1170">
        <w:rPr>
          <w:rStyle w:val="fm-combinumeral"/>
          <w:rFonts w:ascii="Cambria Math" w:hAnsi="Cambria Math" w:cs="Cambria Math"/>
        </w:rPr>
        <w:t>❺</w:t>
      </w:r>
    </w:p>
    <w:p w14:paraId="15E28B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F1AA47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C247DB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parent element, which represents an array of JWKs</w:t>
      </w:r>
    </w:p>
    <w:p w14:paraId="0EF895F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 cryptographic parameter corresponding to the RSA algorithm</w:t>
      </w:r>
    </w:p>
    <w:p w14:paraId="719D606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key identifier. This should match the kid value in the JWT header.</w:t>
      </w:r>
    </w:p>
    <w:p w14:paraId="3D87E9B8"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Defines the key type. The RFC 7518 defines the possible values.</w:t>
      </w:r>
    </w:p>
    <w:p w14:paraId="221E086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A cryptographic parameter corresponding to the RSA algorithm</w:t>
      </w:r>
    </w:p>
    <w:p w14:paraId="7534C848" w14:textId="77777777" w:rsidR="00362990" w:rsidRPr="001815DC" w:rsidRDefault="00362990" w:rsidP="00362990">
      <w:pPr>
        <w:pStyle w:val="Heading2"/>
        <w:rPr>
          <w:i/>
          <w:iCs/>
          <w:sz w:val="20"/>
          <w:szCs w:val="20"/>
        </w:rPr>
      </w:pPr>
      <w:r w:rsidRPr="001815DC">
        <w:rPr>
          <w:i/>
          <w:iCs/>
          <w:sz w:val="20"/>
          <w:szCs w:val="20"/>
        </w:rPr>
        <w:t>12.5 Enforcing authorization</w:t>
      </w:r>
    </w:p>
    <w:p w14:paraId="04F457D6" w14:textId="77777777" w:rsidR="00362990" w:rsidRPr="00EC1170" w:rsidRDefault="00362990" w:rsidP="00362990">
      <w:pPr>
        <w:pStyle w:val="body"/>
        <w:rPr>
          <w:sz w:val="20"/>
          <w:szCs w:val="20"/>
        </w:rPr>
      </w:pPr>
      <w:r w:rsidRPr="00EC1170">
        <w:rPr>
          <w:sz w:val="20"/>
          <w:szCs w:val="20"/>
        </w:rPr>
        <w:t xml:space="preserve">This section extends the use case in section 12.4 by enforcing authorization at each microservice. To follow this section, first you need to successfully complete all the samples in the preceding section. Here, we use JWT to carry the end-user attributes, while using </w:t>
      </w:r>
      <w:proofErr w:type="spellStart"/>
      <w:r w:rsidRPr="00EC1170">
        <w:rPr>
          <w:sz w:val="20"/>
          <w:szCs w:val="20"/>
        </w:rPr>
        <w:t>mTLS</w:t>
      </w:r>
      <w:proofErr w:type="spellEnd"/>
      <w:r w:rsidRPr="00EC1170">
        <w:rPr>
          <w:sz w:val="20"/>
          <w:szCs w:val="20"/>
        </w:rPr>
        <w:t xml:space="preserve"> for service-to-service authentication--and enforce access-control policies based on the attributes in the JWT.</w:t>
      </w:r>
    </w:p>
    <w:p w14:paraId="2CDA72F4" w14:textId="77777777" w:rsidR="00362990" w:rsidRPr="001815DC" w:rsidRDefault="00362990" w:rsidP="00362990">
      <w:pPr>
        <w:pStyle w:val="Heading3"/>
        <w:rPr>
          <w:i/>
          <w:iCs/>
          <w:sz w:val="20"/>
          <w:szCs w:val="20"/>
        </w:rPr>
      </w:pPr>
      <w:r w:rsidRPr="001815DC">
        <w:rPr>
          <w:i/>
          <w:iCs/>
          <w:sz w:val="20"/>
          <w:szCs w:val="20"/>
        </w:rPr>
        <w:t>12.5.1 A closer look at the JWT</w:t>
      </w:r>
    </w:p>
    <w:p w14:paraId="5378B5AF" w14:textId="77777777" w:rsidR="00362990" w:rsidRPr="00EC1170" w:rsidRDefault="00362990" w:rsidP="00362990">
      <w:pPr>
        <w:pStyle w:val="body"/>
        <w:rPr>
          <w:sz w:val="20"/>
          <w:szCs w:val="20"/>
        </w:rPr>
      </w:pPr>
      <w:r w:rsidRPr="00EC1170">
        <w:rPr>
          <w:sz w:val="20"/>
          <w:szCs w:val="20"/>
        </w:rPr>
        <w:lastRenderedPageBreak/>
        <w:t>Let’s have a closer look at the JWT you got from the STS while running the end-to-end sample in section 12.4.2. What you get from the STS is a base64url-encoded string; you can use an online tool like JWT.IO (</w:t>
      </w:r>
      <w:hyperlink r:id="rId211" w:history="1">
        <w:r w:rsidRPr="00EC1170">
          <w:rPr>
            <w:rStyle w:val="Hyperlink"/>
            <w:sz w:val="20"/>
            <w:szCs w:val="20"/>
          </w:rPr>
          <w:t>https://jwt.io</w:t>
        </w:r>
      </w:hyperlink>
      <w:r w:rsidRPr="00EC1170">
        <w:rPr>
          <w:sz w:val="20"/>
          <w:szCs w:val="20"/>
        </w:rPr>
        <w:t>) to decode it. Listing 12.16 shows the decoded JWT payload. Once you decode the token, the content of the token becomes readable. In appendix B, we discuss in detail the structure of a JWT. In Istio, we can define access-control policies against any of these attributes.</w:t>
      </w:r>
    </w:p>
    <w:p w14:paraId="58DED982" w14:textId="77777777" w:rsidR="00362990" w:rsidRPr="00EC1170" w:rsidRDefault="00362990" w:rsidP="00362990">
      <w:pPr>
        <w:pStyle w:val="fm-code-listing-caption"/>
        <w:rPr>
          <w:sz w:val="20"/>
          <w:szCs w:val="20"/>
        </w:rPr>
      </w:pPr>
      <w:r w:rsidRPr="00EC1170">
        <w:rPr>
          <w:sz w:val="20"/>
          <w:szCs w:val="20"/>
        </w:rPr>
        <w:t>Listing 12.16 The base64url-decoded JWT payload</w:t>
      </w:r>
    </w:p>
    <w:p w14:paraId="784B2F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765B6A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"sub": "peter",                </w:t>
      </w:r>
      <w:r w:rsidRPr="00EC1170">
        <w:rPr>
          <w:rStyle w:val="fm-combinumeral"/>
          <w:rFonts w:ascii="Cambria Math" w:hAnsi="Cambria Math" w:cs="Cambria Math"/>
        </w:rPr>
        <w:t>❶</w:t>
      </w:r>
    </w:p>
    <w:p w14:paraId="141D7F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aud</w:t>
      </w:r>
      <w:proofErr w:type="spellEnd"/>
      <w:r w:rsidRPr="00EC1170">
        <w:rPr>
          <w:rFonts w:ascii="Times New Roman" w:hAnsi="Times New Roman" w:cs="Times New Roman"/>
        </w:rPr>
        <w:t xml:space="preserve">": "*.ecomm.com",          </w:t>
      </w:r>
      <w:r w:rsidRPr="00EC1170">
        <w:rPr>
          <w:rStyle w:val="fm-combinumeral"/>
          <w:rFonts w:ascii="Cambria Math" w:hAnsi="Cambria Math" w:cs="Cambria Math"/>
        </w:rPr>
        <w:t>❷</w:t>
      </w:r>
    </w:p>
    <w:p w14:paraId="4AB274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user_name</w:t>
      </w:r>
      <w:proofErr w:type="spellEnd"/>
      <w:r w:rsidRPr="00EC1170">
        <w:rPr>
          <w:rFonts w:ascii="Times New Roman" w:hAnsi="Times New Roman" w:cs="Times New Roman"/>
        </w:rPr>
        <w:t>": "peter",</w:t>
      </w:r>
    </w:p>
    <w:p w14:paraId="3B2382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"scope": [                     </w:t>
      </w:r>
      <w:r w:rsidRPr="00EC1170">
        <w:rPr>
          <w:rStyle w:val="fm-combinumeral"/>
          <w:rFonts w:ascii="Cambria Math" w:hAnsi="Cambria Math" w:cs="Cambria Math"/>
        </w:rPr>
        <w:t>❸</w:t>
      </w:r>
    </w:p>
    <w:p w14:paraId="5C53AB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"foo"</w:t>
      </w:r>
    </w:p>
    <w:p w14:paraId="10DB66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BF5EF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iss</w:t>
      </w:r>
      <w:proofErr w:type="spellEnd"/>
      <w:r w:rsidRPr="00EC1170">
        <w:rPr>
          <w:rFonts w:ascii="Times New Roman" w:hAnsi="Times New Roman" w:cs="Times New Roman"/>
        </w:rPr>
        <w:t xml:space="preserve">": "sts.ecomm.com",        </w:t>
      </w:r>
      <w:r w:rsidRPr="00EC1170">
        <w:rPr>
          <w:rStyle w:val="fm-combinumeral"/>
          <w:rFonts w:ascii="Cambria Math" w:hAnsi="Cambria Math" w:cs="Cambria Math"/>
        </w:rPr>
        <w:t>❹</w:t>
      </w:r>
    </w:p>
    <w:p w14:paraId="34F64F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 1572480488,</w:t>
      </w:r>
    </w:p>
    <w:p w14:paraId="686119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iat</w:t>
      </w:r>
      <w:proofErr w:type="spellEnd"/>
      <w:r w:rsidRPr="00EC1170">
        <w:rPr>
          <w:rFonts w:ascii="Times New Roman" w:hAnsi="Times New Roman" w:cs="Times New Roman"/>
        </w:rPr>
        <w:t>": 1572474488,</w:t>
      </w:r>
    </w:p>
    <w:p w14:paraId="7027F0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"authorities": [               </w:t>
      </w:r>
      <w:r w:rsidRPr="00EC1170">
        <w:rPr>
          <w:rStyle w:val="fm-combinumeral"/>
          <w:rFonts w:ascii="Cambria Math" w:hAnsi="Cambria Math" w:cs="Cambria Math"/>
        </w:rPr>
        <w:t>❺</w:t>
      </w:r>
    </w:p>
    <w:p w14:paraId="47541A9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"ROLE_USER"</w:t>
      </w:r>
    </w:p>
    <w:p w14:paraId="008D954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2A4D7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jti</w:t>
      </w:r>
      <w:proofErr w:type="spellEnd"/>
      <w:r w:rsidRPr="00EC1170">
        <w:rPr>
          <w:rFonts w:ascii="Times New Roman" w:hAnsi="Times New Roman" w:cs="Times New Roman"/>
        </w:rPr>
        <w:t>": "88a5215f-7d7a-45f8-9632-ca78cbe05fde",</w:t>
      </w:r>
    </w:p>
    <w:p w14:paraId="18E67CA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 "</w:t>
      </w:r>
      <w:proofErr w:type="spellStart"/>
      <w:r w:rsidRPr="00EC1170">
        <w:rPr>
          <w:rFonts w:ascii="Times New Roman" w:hAnsi="Times New Roman" w:cs="Times New Roman"/>
        </w:rPr>
        <w:t>applicationid</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❻</w:t>
      </w:r>
    </w:p>
    <w:p w14:paraId="5D47DE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939DA79"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user or the principal associated with this JWT--or the authenticated user</w:t>
      </w:r>
    </w:p>
    <w:p w14:paraId="2B7F228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Identifies the recipient(s) of the JWT</w:t>
      </w:r>
    </w:p>
    <w:p w14:paraId="475D902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Scopes associated with the JWT or what you can do with this JWT</w:t>
      </w:r>
    </w:p>
    <w:p w14:paraId="6B711272"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Identifies the issuer of the JWT</w:t>
      </w:r>
    </w:p>
    <w:p w14:paraId="6BDD822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The roles associated with the subject of the JWT</w:t>
      </w:r>
    </w:p>
    <w:p w14:paraId="2BD7950C"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Identifies the client application, which sends this JWT to the microservice</w:t>
      </w:r>
    </w:p>
    <w:p w14:paraId="087DB6B8" w14:textId="77777777" w:rsidR="00362990" w:rsidRPr="001815DC" w:rsidRDefault="00362990" w:rsidP="00362990">
      <w:pPr>
        <w:pStyle w:val="Heading3"/>
        <w:rPr>
          <w:i/>
          <w:iCs/>
          <w:sz w:val="20"/>
          <w:szCs w:val="20"/>
        </w:rPr>
      </w:pPr>
      <w:r w:rsidRPr="001815DC">
        <w:rPr>
          <w:i/>
          <w:iCs/>
          <w:sz w:val="20"/>
          <w:szCs w:val="20"/>
        </w:rPr>
        <w:t>12.5.2 Enforcing role-based access control</w:t>
      </w:r>
    </w:p>
    <w:p w14:paraId="59D75DA6" w14:textId="77777777" w:rsidR="00362990" w:rsidRPr="00EC1170" w:rsidRDefault="00362990" w:rsidP="00362990">
      <w:pPr>
        <w:pStyle w:val="body"/>
        <w:rPr>
          <w:sz w:val="20"/>
          <w:szCs w:val="20"/>
        </w:rPr>
      </w:pPr>
      <w:r w:rsidRPr="00EC1170">
        <w:rPr>
          <w:sz w:val="20"/>
          <w:szCs w:val="20"/>
        </w:rPr>
        <w:t xml:space="preserve">In this section, we define role-based access control (RBAC) policies for the Order Processing and Inventory microservices. In general terms, a </w:t>
      </w:r>
      <w:r w:rsidRPr="00EC1170">
        <w:rPr>
          <w:rStyle w:val="Emphasis"/>
          <w:i w:val="0"/>
          <w:iCs w:val="0"/>
          <w:sz w:val="20"/>
          <w:szCs w:val="20"/>
        </w:rPr>
        <w:t>role</w:t>
      </w:r>
      <w:r w:rsidRPr="00EC1170">
        <w:rPr>
          <w:sz w:val="20"/>
          <w:szCs w:val="20"/>
        </w:rPr>
        <w:t xml:space="preserve"> is a collection of permissions. A </w:t>
      </w:r>
      <w:r w:rsidRPr="00EC1170">
        <w:rPr>
          <w:rStyle w:val="Emphasis"/>
          <w:i w:val="0"/>
          <w:iCs w:val="0"/>
          <w:sz w:val="20"/>
          <w:szCs w:val="20"/>
        </w:rPr>
        <w:t>permission</w:t>
      </w:r>
      <w:r w:rsidRPr="00EC1170">
        <w:rPr>
          <w:sz w:val="20"/>
          <w:szCs w:val="20"/>
        </w:rPr>
        <w:t xml:space="preserve"> is a combination of a resource and an action. For example, the ability to do an HTTP </w:t>
      </w:r>
      <w:r w:rsidRPr="00EC1170">
        <w:rPr>
          <w:rStyle w:val="HTMLCode"/>
          <w:rFonts w:ascii="Times New Roman" w:hAnsi="Times New Roman" w:cs="Times New Roman"/>
        </w:rPr>
        <w:t>GET</w:t>
      </w:r>
      <w:r w:rsidRPr="00EC1170">
        <w:rPr>
          <w:sz w:val="20"/>
          <w:szCs w:val="20"/>
        </w:rPr>
        <w:t xml:space="preserve"> on the Order Processing microservice is a permission. The HTTP </w:t>
      </w:r>
      <w:r w:rsidRPr="00EC1170">
        <w:rPr>
          <w:rStyle w:val="HTMLCode"/>
          <w:rFonts w:ascii="Times New Roman" w:hAnsi="Times New Roman" w:cs="Times New Roman"/>
        </w:rPr>
        <w:t>GET</w:t>
      </w:r>
      <w:r w:rsidRPr="00EC1170">
        <w:rPr>
          <w:sz w:val="20"/>
          <w:szCs w:val="20"/>
        </w:rPr>
        <w:t xml:space="preserve"> is the action, and the Order Processing microservice is the resource.</w:t>
      </w:r>
    </w:p>
    <w:p w14:paraId="36309AF9" w14:textId="77777777" w:rsidR="00362990" w:rsidRPr="00EC1170" w:rsidRDefault="00362990" w:rsidP="00362990">
      <w:pPr>
        <w:pStyle w:val="body"/>
        <w:rPr>
          <w:sz w:val="20"/>
          <w:szCs w:val="20"/>
        </w:rPr>
      </w:pPr>
      <w:r w:rsidRPr="00EC1170">
        <w:rPr>
          <w:sz w:val="20"/>
          <w:szCs w:val="20"/>
        </w:rPr>
        <w:t xml:space="preserve">Similarly, the ability to do an HTTP </w:t>
      </w:r>
      <w:r w:rsidRPr="00EC1170">
        <w:rPr>
          <w:rStyle w:val="HTMLCode"/>
          <w:rFonts w:ascii="Times New Roman" w:hAnsi="Times New Roman" w:cs="Times New Roman"/>
        </w:rPr>
        <w:t>POST</w:t>
      </w:r>
      <w:r w:rsidRPr="00EC1170">
        <w:rPr>
          <w:sz w:val="20"/>
          <w:szCs w:val="20"/>
        </w:rPr>
        <w:t xml:space="preserve"> to the Order Processing microservice is another permission. Now we can combine these two permissions and call it a </w:t>
      </w:r>
      <w:r w:rsidRPr="00EC1170">
        <w:rPr>
          <w:rStyle w:val="Emphasis"/>
          <w:i w:val="0"/>
          <w:iCs w:val="0"/>
          <w:sz w:val="20"/>
          <w:szCs w:val="20"/>
        </w:rPr>
        <w:t>role</w:t>
      </w:r>
      <w:r w:rsidRPr="00EC1170">
        <w:rPr>
          <w:sz w:val="20"/>
          <w:szCs w:val="20"/>
        </w:rPr>
        <w:t xml:space="preserve">, and anyone in this role can do an HTTP </w:t>
      </w:r>
      <w:r w:rsidRPr="00EC1170">
        <w:rPr>
          <w:rStyle w:val="HTMLCode"/>
          <w:rFonts w:ascii="Times New Roman" w:hAnsi="Times New Roman" w:cs="Times New Roman"/>
        </w:rPr>
        <w:t>GET</w:t>
      </w:r>
      <w:r w:rsidRPr="00EC1170">
        <w:rPr>
          <w:sz w:val="20"/>
          <w:szCs w:val="20"/>
        </w:rPr>
        <w:t xml:space="preserve"> or </w:t>
      </w:r>
      <w:r w:rsidRPr="00EC1170">
        <w:rPr>
          <w:rStyle w:val="HTMLCode"/>
          <w:rFonts w:ascii="Times New Roman" w:hAnsi="Times New Roman" w:cs="Times New Roman"/>
        </w:rPr>
        <w:t>POST</w:t>
      </w:r>
      <w:r w:rsidRPr="00EC1170">
        <w:rPr>
          <w:sz w:val="20"/>
          <w:szCs w:val="20"/>
        </w:rPr>
        <w:t xml:space="preserve"> to the Order Processing microservice.</w:t>
      </w:r>
    </w:p>
    <w:p w14:paraId="01B60AFE"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Istio introduced major changes to role-based access control in its 1.4.0 release, which we discuss in section 12.5.4. The </w:t>
      </w:r>
      <w:proofErr w:type="spellStart"/>
      <w:r w:rsidRPr="00EC1170">
        <w:rPr>
          <w:sz w:val="20"/>
          <w:szCs w:val="20"/>
        </w:rPr>
        <w:t>ServiceRole</w:t>
      </w:r>
      <w:proofErr w:type="spellEnd"/>
      <w:r w:rsidRPr="00EC1170">
        <w:rPr>
          <w:sz w:val="20"/>
          <w:szCs w:val="20"/>
        </w:rPr>
        <w:t xml:space="preserve">, </w:t>
      </w:r>
      <w:proofErr w:type="spellStart"/>
      <w:r w:rsidRPr="00EC1170">
        <w:rPr>
          <w:sz w:val="20"/>
          <w:szCs w:val="20"/>
        </w:rPr>
        <w:t>ServiceRoleBinding</w:t>
      </w:r>
      <w:proofErr w:type="spellEnd"/>
      <w:r w:rsidRPr="00EC1170">
        <w:rPr>
          <w:sz w:val="20"/>
          <w:szCs w:val="20"/>
        </w:rPr>
        <w:t xml:space="preserve">, </w:t>
      </w:r>
      <w:proofErr w:type="spellStart"/>
      <w:r w:rsidRPr="00EC1170">
        <w:rPr>
          <w:sz w:val="20"/>
          <w:szCs w:val="20"/>
        </w:rPr>
        <w:t>ClusterRoleBinding</w:t>
      </w:r>
      <w:proofErr w:type="spellEnd"/>
      <w:r w:rsidRPr="00EC1170">
        <w:rPr>
          <w:sz w:val="20"/>
          <w:szCs w:val="20"/>
        </w:rPr>
        <w:t xml:space="preserve"> CRDs we discuss in this section are now deprecated, and are removed from Istio 1.6.0. But still we thought of having them in this chapter, as at the time of this writing many people are still using Istio releases prior to 1.4.0. The latest GKE cluster version at the time of this writing is 1.14.10-gke.27, and it supports only Istio 1.2.10 by default. If your Istio version is 1.4 or later, you can move to section 12.5.4 directly.</w:t>
      </w:r>
    </w:p>
    <w:p w14:paraId="3FD05F28" w14:textId="77777777" w:rsidR="00362990" w:rsidRPr="00EC1170" w:rsidRDefault="00362990" w:rsidP="00362990">
      <w:pPr>
        <w:pStyle w:val="body"/>
        <w:rPr>
          <w:sz w:val="20"/>
          <w:szCs w:val="20"/>
        </w:rPr>
      </w:pPr>
      <w:r w:rsidRPr="00EC1170">
        <w:rPr>
          <w:sz w:val="20"/>
          <w:szCs w:val="20"/>
        </w:rPr>
        <w:t xml:space="preserve">Istio introduces a resource type (a CRD) called </w:t>
      </w:r>
      <w:proofErr w:type="spellStart"/>
      <w:r w:rsidRPr="00EC1170">
        <w:rPr>
          <w:sz w:val="20"/>
          <w:szCs w:val="20"/>
        </w:rPr>
        <w:t>ServiceRole</w:t>
      </w:r>
      <w:proofErr w:type="spellEnd"/>
      <w:r w:rsidRPr="00EC1170">
        <w:rPr>
          <w:sz w:val="20"/>
          <w:szCs w:val="20"/>
        </w:rPr>
        <w:t xml:space="preserve">, which defines a set of rules. For example, take a look at the </w:t>
      </w:r>
      <w:proofErr w:type="spellStart"/>
      <w:r w:rsidRPr="00EC1170">
        <w:rPr>
          <w:sz w:val="20"/>
          <w:szCs w:val="20"/>
        </w:rPr>
        <w:t>ServiceRole</w:t>
      </w:r>
      <w:proofErr w:type="spellEnd"/>
      <w:r w:rsidRPr="00EC1170">
        <w:rPr>
          <w:sz w:val="20"/>
          <w:szCs w:val="20"/>
        </w:rPr>
        <w:t xml:space="preserve"> definition in listing 12.17. The </w:t>
      </w:r>
      <w:r w:rsidRPr="00EC1170">
        <w:rPr>
          <w:rStyle w:val="HTMLCode"/>
          <w:rFonts w:ascii="Times New Roman" w:hAnsi="Times New Roman" w:cs="Times New Roman"/>
        </w:rPr>
        <w:t>services</w:t>
      </w:r>
      <w:r w:rsidRPr="00EC1170">
        <w:rPr>
          <w:sz w:val="20"/>
          <w:szCs w:val="20"/>
        </w:rPr>
        <w:t xml:space="preserve"> element represents a set of resources, and the </w:t>
      </w:r>
      <w:r w:rsidRPr="00EC1170">
        <w:rPr>
          <w:rStyle w:val="HTMLCode"/>
          <w:rFonts w:ascii="Times New Roman" w:hAnsi="Times New Roman" w:cs="Times New Roman"/>
        </w:rPr>
        <w:lastRenderedPageBreak/>
        <w:t>methods</w:t>
      </w:r>
      <w:r w:rsidRPr="00EC1170">
        <w:rPr>
          <w:sz w:val="20"/>
          <w:szCs w:val="20"/>
        </w:rPr>
        <w:t xml:space="preserve"> element represents the allowed actions against those resources. In plain English, this says, if someone has the </w:t>
      </w:r>
      <w:r w:rsidRPr="00EC1170">
        <w:rPr>
          <w:rStyle w:val="HTMLCode"/>
          <w:rFonts w:ascii="Times New Roman" w:hAnsi="Times New Roman" w:cs="Times New Roman"/>
        </w:rPr>
        <w:t>order-viewer</w:t>
      </w:r>
      <w:r w:rsidRPr="00EC1170">
        <w:rPr>
          <w:sz w:val="20"/>
          <w:szCs w:val="20"/>
        </w:rPr>
        <w:t xml:space="preserve"> role, they can do an HTTP </w:t>
      </w:r>
      <w:r w:rsidRPr="00EC1170">
        <w:rPr>
          <w:rStyle w:val="HTMLCode"/>
          <w:rFonts w:ascii="Times New Roman" w:hAnsi="Times New Roman" w:cs="Times New Roman"/>
        </w:rPr>
        <w:t>GET</w:t>
      </w:r>
      <w:r w:rsidRPr="00EC1170">
        <w:rPr>
          <w:sz w:val="20"/>
          <w:szCs w:val="20"/>
        </w:rPr>
        <w:t xml:space="preserve"> to the </w:t>
      </w:r>
      <w:r w:rsidRPr="00EC1170">
        <w:rPr>
          <w:rStyle w:val="HTMLCode"/>
          <w:rFonts w:ascii="Times New Roman" w:hAnsi="Times New Roman" w:cs="Times New Roman"/>
        </w:rPr>
        <w:t>orders-service</w:t>
      </w:r>
      <w:r w:rsidRPr="00EC1170">
        <w:rPr>
          <w:sz w:val="20"/>
          <w:szCs w:val="20"/>
        </w:rPr>
        <w:t xml:space="preserve"> microservice running in the Kubernetes default namespace.</w:t>
      </w:r>
    </w:p>
    <w:p w14:paraId="37DF53CE" w14:textId="77777777" w:rsidR="00362990" w:rsidRPr="00EC1170" w:rsidRDefault="00362990" w:rsidP="00362990">
      <w:pPr>
        <w:pStyle w:val="fm-code-listing-caption"/>
        <w:rPr>
          <w:sz w:val="20"/>
          <w:szCs w:val="20"/>
        </w:rPr>
      </w:pPr>
      <w:r w:rsidRPr="00EC1170">
        <w:rPr>
          <w:sz w:val="20"/>
          <w:szCs w:val="20"/>
        </w:rPr>
        <w:t xml:space="preserve">Listing 12.17 The </w:t>
      </w:r>
      <w:r w:rsidRPr="00EC1170">
        <w:rPr>
          <w:rStyle w:val="HTMLCode"/>
          <w:rFonts w:ascii="Times New Roman" w:hAnsi="Times New Roman" w:cs="Times New Roman"/>
        </w:rPr>
        <w:t>order-viewer</w:t>
      </w:r>
      <w:r w:rsidRPr="00EC1170">
        <w:rPr>
          <w:sz w:val="20"/>
          <w:szCs w:val="20"/>
        </w:rPr>
        <w:t xml:space="preserve"> </w:t>
      </w:r>
      <w:proofErr w:type="spellStart"/>
      <w:r w:rsidRPr="00EC1170">
        <w:rPr>
          <w:sz w:val="20"/>
          <w:szCs w:val="20"/>
        </w:rPr>
        <w:t>ServiceRole</w:t>
      </w:r>
      <w:proofErr w:type="spellEnd"/>
    </w:p>
    <w:p w14:paraId="0D9EE14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"rbac.istio.io/v1alpha1"</w:t>
      </w:r>
    </w:p>
    <w:p w14:paraId="23341E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ServiceRole</w:t>
      </w:r>
      <w:proofErr w:type="spellEnd"/>
    </w:p>
    <w:p w14:paraId="218E946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75E0563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order-viewer</w:t>
      </w:r>
    </w:p>
    <w:p w14:paraId="3A5930B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0AAD91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rules:</w:t>
      </w:r>
    </w:p>
    <w:p w14:paraId="3FA8336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services: ["orders-</w:t>
      </w:r>
      <w:proofErr w:type="spellStart"/>
      <w:r w:rsidRPr="00EC1170">
        <w:rPr>
          <w:rFonts w:ascii="Times New Roman" w:hAnsi="Times New Roman" w:cs="Times New Roman"/>
        </w:rPr>
        <w:t>service.default.svc.cluster.local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32C818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methods: ["GET"]                                         </w:t>
      </w:r>
      <w:r w:rsidRPr="00EC1170">
        <w:rPr>
          <w:rStyle w:val="fm-combinumeral"/>
          <w:rFonts w:ascii="Cambria Math" w:hAnsi="Cambria Math" w:cs="Cambria Math"/>
        </w:rPr>
        <w:t>❷</w:t>
      </w:r>
    </w:p>
    <w:p w14:paraId="417341FB"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An array of Services, with the fully qualified name, where this rule is applicable</w:t>
      </w:r>
    </w:p>
    <w:p w14:paraId="7DB70A2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An array of HTTP verbs, where this rule is applicable</w:t>
      </w:r>
    </w:p>
    <w:p w14:paraId="720C8CEB" w14:textId="77777777" w:rsidR="00362990" w:rsidRPr="00EC1170" w:rsidRDefault="00362990" w:rsidP="00362990">
      <w:pPr>
        <w:pStyle w:val="body"/>
        <w:rPr>
          <w:sz w:val="20"/>
          <w:szCs w:val="20"/>
        </w:rPr>
      </w:pPr>
      <w:r w:rsidRPr="00EC1170">
        <w:rPr>
          <w:sz w:val="20"/>
          <w:szCs w:val="20"/>
        </w:rPr>
        <w:t xml:space="preserve">Let’s take a look at another example in the following listing. It says, if someone has the </w:t>
      </w:r>
      <w:r w:rsidRPr="00EC1170">
        <w:rPr>
          <w:rStyle w:val="HTMLCode"/>
          <w:rFonts w:ascii="Times New Roman" w:hAnsi="Times New Roman" w:cs="Times New Roman"/>
        </w:rPr>
        <w:t>order-admin</w:t>
      </w:r>
      <w:r w:rsidRPr="00EC1170">
        <w:rPr>
          <w:sz w:val="20"/>
          <w:szCs w:val="20"/>
        </w:rPr>
        <w:t xml:space="preserve"> role, they can do an HTTP </w:t>
      </w:r>
      <w:r w:rsidRPr="00EC1170">
        <w:rPr>
          <w:rStyle w:val="HTMLCode"/>
          <w:rFonts w:ascii="Times New Roman" w:hAnsi="Times New Roman" w:cs="Times New Roman"/>
        </w:rPr>
        <w:t>POST</w:t>
      </w:r>
      <w:r w:rsidRPr="00EC1170">
        <w:rPr>
          <w:sz w:val="20"/>
          <w:szCs w:val="20"/>
        </w:rPr>
        <w:t xml:space="preserve"> to the </w:t>
      </w:r>
      <w:r w:rsidRPr="00EC1170">
        <w:rPr>
          <w:rStyle w:val="HTMLCode"/>
          <w:rFonts w:ascii="Times New Roman" w:hAnsi="Times New Roman" w:cs="Times New Roman"/>
        </w:rPr>
        <w:t>orders-service</w:t>
      </w:r>
      <w:r w:rsidRPr="00EC1170">
        <w:rPr>
          <w:sz w:val="20"/>
          <w:szCs w:val="20"/>
        </w:rPr>
        <w:t xml:space="preserve"> microservice running in the Kubernetes default namespace.</w:t>
      </w:r>
    </w:p>
    <w:p w14:paraId="66871A2A" w14:textId="77777777" w:rsidR="00362990" w:rsidRPr="00EC1170" w:rsidRDefault="00362990" w:rsidP="00362990">
      <w:pPr>
        <w:pStyle w:val="fm-code-listing-caption"/>
        <w:rPr>
          <w:sz w:val="20"/>
          <w:szCs w:val="20"/>
        </w:rPr>
      </w:pPr>
      <w:r w:rsidRPr="00EC1170">
        <w:rPr>
          <w:sz w:val="20"/>
          <w:szCs w:val="20"/>
        </w:rPr>
        <w:t xml:space="preserve">Listing 12.18 The </w:t>
      </w:r>
      <w:r w:rsidRPr="00EC1170">
        <w:rPr>
          <w:rStyle w:val="HTMLCode"/>
          <w:rFonts w:ascii="Times New Roman" w:hAnsi="Times New Roman" w:cs="Times New Roman"/>
        </w:rPr>
        <w:t>order-admin</w:t>
      </w:r>
      <w:r w:rsidRPr="00EC1170">
        <w:rPr>
          <w:sz w:val="20"/>
          <w:szCs w:val="20"/>
        </w:rPr>
        <w:t xml:space="preserve"> </w:t>
      </w:r>
      <w:proofErr w:type="spellStart"/>
      <w:r w:rsidRPr="00EC1170">
        <w:rPr>
          <w:sz w:val="20"/>
          <w:szCs w:val="20"/>
        </w:rPr>
        <w:t>ServiceRole</w:t>
      </w:r>
      <w:proofErr w:type="spellEnd"/>
    </w:p>
    <w:p w14:paraId="6803B4C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"rbac.istio.io/v1alpha1"</w:t>
      </w:r>
    </w:p>
    <w:p w14:paraId="713AB8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ServiceRole</w:t>
      </w:r>
      <w:proofErr w:type="spellEnd"/>
    </w:p>
    <w:p w14:paraId="74C671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7BF1C77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order-admin</w:t>
      </w:r>
    </w:p>
    <w:p w14:paraId="057DBF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441BFB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rules:</w:t>
      </w:r>
    </w:p>
    <w:p w14:paraId="009CF0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services: ["orders-</w:t>
      </w:r>
      <w:proofErr w:type="spellStart"/>
      <w:r w:rsidRPr="00EC1170">
        <w:rPr>
          <w:rFonts w:ascii="Times New Roman" w:hAnsi="Times New Roman" w:cs="Times New Roman"/>
        </w:rPr>
        <w:t>service.default.svc.cluster.local</w:t>
      </w:r>
      <w:proofErr w:type="spellEnd"/>
      <w:r w:rsidRPr="00EC1170">
        <w:rPr>
          <w:rFonts w:ascii="Times New Roman" w:hAnsi="Times New Roman" w:cs="Times New Roman"/>
        </w:rPr>
        <w:t>"]</w:t>
      </w:r>
    </w:p>
    <w:p w14:paraId="1FCF58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methods: ["POST"]</w:t>
      </w:r>
    </w:p>
    <w:p w14:paraId="7081C590" w14:textId="77777777" w:rsidR="00362990" w:rsidRPr="00EC1170" w:rsidRDefault="00362990" w:rsidP="00362990">
      <w:pPr>
        <w:pStyle w:val="body"/>
        <w:rPr>
          <w:sz w:val="20"/>
          <w:szCs w:val="20"/>
        </w:rPr>
      </w:pPr>
      <w:r w:rsidRPr="00EC1170">
        <w:rPr>
          <w:sz w:val="20"/>
          <w:szCs w:val="20"/>
        </w:rPr>
        <w:t xml:space="preserve">To attach or bind a </w:t>
      </w:r>
      <w:proofErr w:type="spellStart"/>
      <w:r w:rsidRPr="00EC1170">
        <w:rPr>
          <w:sz w:val="20"/>
          <w:szCs w:val="20"/>
        </w:rPr>
        <w:t>ServiceRole</w:t>
      </w:r>
      <w:proofErr w:type="spellEnd"/>
      <w:r w:rsidRPr="00EC1170">
        <w:rPr>
          <w:sz w:val="20"/>
          <w:szCs w:val="20"/>
        </w:rPr>
        <w:t xml:space="preserve"> to a user, Istio introduces a resource type called </w:t>
      </w:r>
      <w:proofErr w:type="spellStart"/>
      <w:r w:rsidRPr="00EC1170">
        <w:rPr>
          <w:sz w:val="20"/>
          <w:szCs w:val="20"/>
        </w:rPr>
        <w:t>ServiceRoleBinding</w:t>
      </w:r>
      <w:proofErr w:type="spellEnd"/>
      <w:r w:rsidRPr="00EC1170">
        <w:rPr>
          <w:sz w:val="20"/>
          <w:szCs w:val="20"/>
        </w:rPr>
        <w:t xml:space="preserve"> (figure 12.7). Listing 12.19 shows an example. There we </w:t>
      </w:r>
      <w:r w:rsidRPr="00EC1170">
        <w:rPr>
          <w:rStyle w:val="Emphasis"/>
          <w:i w:val="0"/>
          <w:iCs w:val="0"/>
          <w:sz w:val="20"/>
          <w:szCs w:val="20"/>
        </w:rPr>
        <w:t>bind</w:t>
      </w:r>
      <w:r w:rsidRPr="00EC1170">
        <w:rPr>
          <w:sz w:val="20"/>
          <w:szCs w:val="20"/>
        </w:rPr>
        <w:t xml:space="preserve"> (or </w:t>
      </w:r>
      <w:r w:rsidRPr="00EC1170">
        <w:rPr>
          <w:rStyle w:val="Emphasis"/>
          <w:i w:val="0"/>
          <w:iCs w:val="0"/>
          <w:sz w:val="20"/>
          <w:szCs w:val="20"/>
        </w:rPr>
        <w:t>map</w:t>
      </w:r>
      <w:r w:rsidRPr="00EC1170">
        <w:rPr>
          <w:sz w:val="20"/>
          <w:szCs w:val="20"/>
        </w:rPr>
        <w:t xml:space="preserve">) a user having a role called </w:t>
      </w:r>
      <w:r w:rsidRPr="00EC1170">
        <w:rPr>
          <w:rStyle w:val="HTMLCode"/>
          <w:rFonts w:ascii="Times New Roman" w:hAnsi="Times New Roman" w:cs="Times New Roman"/>
        </w:rPr>
        <w:t>ROLE_USER</w:t>
      </w:r>
      <w:r w:rsidRPr="00EC1170">
        <w:rPr>
          <w:sz w:val="20"/>
          <w:szCs w:val="20"/>
        </w:rPr>
        <w:t xml:space="preserve"> to the </w:t>
      </w:r>
      <w:r w:rsidRPr="00EC1170">
        <w:rPr>
          <w:rStyle w:val="HTMLCode"/>
          <w:rFonts w:ascii="Times New Roman" w:hAnsi="Times New Roman" w:cs="Times New Roman"/>
        </w:rPr>
        <w:t>order-viewer</w:t>
      </w:r>
      <w:r w:rsidRPr="00EC1170">
        <w:rPr>
          <w:sz w:val="20"/>
          <w:szCs w:val="20"/>
        </w:rPr>
        <w:t xml:space="preserve"> </w:t>
      </w:r>
      <w:proofErr w:type="spellStart"/>
      <w:r w:rsidRPr="00EC1170">
        <w:rPr>
          <w:sz w:val="20"/>
          <w:szCs w:val="20"/>
        </w:rPr>
        <w:t>ServiceRole</w:t>
      </w:r>
      <w:proofErr w:type="spellEnd"/>
      <w:r w:rsidRPr="00EC1170">
        <w:rPr>
          <w:sz w:val="20"/>
          <w:szCs w:val="20"/>
        </w:rPr>
        <w:t xml:space="preserve">. The way Istio finds the role of the user is by looking at the </w:t>
      </w:r>
      <w:r w:rsidRPr="00EC1170">
        <w:rPr>
          <w:rStyle w:val="HTMLCode"/>
          <w:rFonts w:ascii="Times New Roman" w:hAnsi="Times New Roman" w:cs="Times New Roman"/>
        </w:rPr>
        <w:t>authorities</w:t>
      </w:r>
      <w:r w:rsidRPr="00EC1170">
        <w:rPr>
          <w:sz w:val="20"/>
          <w:szCs w:val="20"/>
        </w:rPr>
        <w:t xml:space="preserve"> attribute (which is a JSON array) from the JWT (listing 12.16). The issuer of the JWT or the STS finds the roles of the user from an enterprise identity store (an LDAP, a database) connected to it and embeds those to the JWT under the attribute name </w:t>
      </w:r>
      <w:r w:rsidRPr="00EC1170">
        <w:rPr>
          <w:rStyle w:val="HTMLCode"/>
          <w:rFonts w:ascii="Times New Roman" w:hAnsi="Times New Roman" w:cs="Times New Roman"/>
        </w:rPr>
        <w:t>authorities</w:t>
      </w:r>
      <w:r w:rsidRPr="00EC1170">
        <w:rPr>
          <w:sz w:val="20"/>
          <w:szCs w:val="20"/>
        </w:rPr>
        <w:t>.</w:t>
      </w:r>
    </w:p>
    <w:p w14:paraId="3D852614" w14:textId="5615FAB0"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"https://learning.oreilly.com/library/view/microservices-security-in/9781617295959/OEBPS/Images/CH12_F07_Siriwardena.png" \* MERGEFORMATINET </w:instrText>
      </w:r>
      <w:r w:rsidRPr="00EC1170">
        <w:rPr>
          <w:sz w:val="20"/>
          <w:szCs w:val="20"/>
        </w:rPr>
        <w:fldChar w:fldCharType="separate"/>
      </w:r>
      <w:r w:rsidRPr="00EC1170">
        <w:rPr>
          <w:noProof/>
          <w:sz w:val="20"/>
          <w:szCs w:val="20"/>
        </w:rPr>
        <w:drawing>
          <wp:inline distT="0" distB="0" distL="0" distR="0" wp14:anchorId="09254AE4" wp14:editId="7F593CFA">
            <wp:extent cx="2960358" cy="1104523"/>
            <wp:effectExtent l="0" t="0" r="0" b="63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04986" cy="1121174"/>
                    </a:xfrm>
                    <a:prstGeom prst="rect">
                      <a:avLst/>
                    </a:prstGeom>
                    <a:noFill/>
                    <a:ln>
                      <a:noFill/>
                    </a:ln>
                  </pic:spPr>
                </pic:pic>
              </a:graphicData>
            </a:graphic>
          </wp:inline>
        </w:drawing>
      </w:r>
      <w:r w:rsidRPr="00EC1170">
        <w:rPr>
          <w:sz w:val="20"/>
          <w:szCs w:val="20"/>
        </w:rPr>
        <w:fldChar w:fldCharType="end"/>
      </w:r>
    </w:p>
    <w:p w14:paraId="381299C5" w14:textId="77777777" w:rsidR="00362990" w:rsidRPr="00EC1170" w:rsidRDefault="00362990" w:rsidP="00362990">
      <w:pPr>
        <w:pStyle w:val="fm-figure-caption"/>
        <w:rPr>
          <w:sz w:val="20"/>
          <w:szCs w:val="20"/>
        </w:rPr>
      </w:pPr>
      <w:r w:rsidRPr="00EC1170">
        <w:rPr>
          <w:sz w:val="20"/>
          <w:szCs w:val="20"/>
        </w:rPr>
        <w:t xml:space="preserve">Figure 12.7 A </w:t>
      </w:r>
      <w:proofErr w:type="spellStart"/>
      <w:r w:rsidRPr="00EC1170">
        <w:rPr>
          <w:sz w:val="20"/>
          <w:szCs w:val="20"/>
        </w:rPr>
        <w:t>ServiceRole</w:t>
      </w:r>
      <w:proofErr w:type="spellEnd"/>
      <w:r w:rsidRPr="00EC1170">
        <w:rPr>
          <w:sz w:val="20"/>
          <w:szCs w:val="20"/>
        </w:rPr>
        <w:t xml:space="preserve"> binds a set of actions to a set of resources, and a </w:t>
      </w:r>
      <w:proofErr w:type="spellStart"/>
      <w:r w:rsidRPr="00EC1170">
        <w:rPr>
          <w:sz w:val="20"/>
          <w:szCs w:val="20"/>
        </w:rPr>
        <w:t>ServiceRoleBinding</w:t>
      </w:r>
      <w:proofErr w:type="spellEnd"/>
      <w:r w:rsidRPr="00EC1170">
        <w:rPr>
          <w:sz w:val="20"/>
          <w:szCs w:val="20"/>
        </w:rPr>
        <w:t xml:space="preserve"> binds a set of </w:t>
      </w:r>
      <w:proofErr w:type="spellStart"/>
      <w:r w:rsidRPr="00EC1170">
        <w:rPr>
          <w:sz w:val="20"/>
          <w:szCs w:val="20"/>
        </w:rPr>
        <w:t>ServiceRoles</w:t>
      </w:r>
      <w:proofErr w:type="spellEnd"/>
      <w:r w:rsidRPr="00EC1170">
        <w:rPr>
          <w:sz w:val="20"/>
          <w:szCs w:val="20"/>
        </w:rPr>
        <w:t xml:space="preserve"> to one or more subjects based on certain properties.</w:t>
      </w:r>
    </w:p>
    <w:p w14:paraId="3CA1DF80" w14:textId="77777777" w:rsidR="00362990" w:rsidRPr="00EC1170" w:rsidRDefault="00362990" w:rsidP="00362990">
      <w:pPr>
        <w:pStyle w:val="fm-code-listing-caption"/>
        <w:rPr>
          <w:sz w:val="20"/>
          <w:szCs w:val="20"/>
        </w:rPr>
      </w:pPr>
      <w:r w:rsidRPr="00EC1170">
        <w:rPr>
          <w:sz w:val="20"/>
          <w:szCs w:val="20"/>
        </w:rPr>
        <w:t xml:space="preserve">Listing 12.19 The </w:t>
      </w:r>
      <w:r w:rsidRPr="00EC1170">
        <w:rPr>
          <w:rStyle w:val="HTMLCode"/>
          <w:rFonts w:ascii="Times New Roman" w:hAnsi="Times New Roman" w:cs="Times New Roman"/>
        </w:rPr>
        <w:t>order-viewer-binding</w:t>
      </w:r>
      <w:r w:rsidRPr="00EC1170">
        <w:rPr>
          <w:sz w:val="20"/>
          <w:szCs w:val="20"/>
        </w:rPr>
        <w:t xml:space="preserve"> </w:t>
      </w:r>
      <w:proofErr w:type="spellStart"/>
      <w:r w:rsidRPr="00EC1170">
        <w:rPr>
          <w:sz w:val="20"/>
          <w:szCs w:val="20"/>
        </w:rPr>
        <w:t>ServiceRoleBinding</w:t>
      </w:r>
      <w:proofErr w:type="spellEnd"/>
    </w:p>
    <w:p w14:paraId="29080F8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"rbac.istio.io/v1alpha1"</w:t>
      </w:r>
    </w:p>
    <w:p w14:paraId="3548D3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ServiceRoleBinding</w:t>
      </w:r>
      <w:proofErr w:type="spellEnd"/>
    </w:p>
    <w:p w14:paraId="45D4D90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1197F7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order-viewer-binding</w:t>
      </w:r>
    </w:p>
    <w:p w14:paraId="0E04AE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spec:</w:t>
      </w:r>
    </w:p>
    <w:p w14:paraId="64A2FB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subjects:</w:t>
      </w:r>
    </w:p>
    <w:p w14:paraId="5B8FDC6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properties:</w:t>
      </w:r>
    </w:p>
    <w:p w14:paraId="3906C83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request.auth.claims</w:t>
      </w:r>
      <w:proofErr w:type="spellEnd"/>
      <w:r w:rsidRPr="00EC1170">
        <w:rPr>
          <w:rFonts w:ascii="Times New Roman" w:hAnsi="Times New Roman" w:cs="Times New Roman"/>
        </w:rPr>
        <w:t>[authorities]: "ROLE_USER"</w:t>
      </w:r>
    </w:p>
    <w:p w14:paraId="543C92D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roleRef</w:t>
      </w:r>
      <w:proofErr w:type="spellEnd"/>
      <w:r w:rsidRPr="00EC1170">
        <w:rPr>
          <w:rFonts w:ascii="Times New Roman" w:hAnsi="Times New Roman" w:cs="Times New Roman"/>
        </w:rPr>
        <w:t>:</w:t>
      </w:r>
    </w:p>
    <w:p w14:paraId="32D940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kind: </w:t>
      </w:r>
      <w:proofErr w:type="spellStart"/>
      <w:r w:rsidRPr="00EC1170">
        <w:rPr>
          <w:rFonts w:ascii="Times New Roman" w:hAnsi="Times New Roman" w:cs="Times New Roman"/>
        </w:rPr>
        <w:t>ServiceRole</w:t>
      </w:r>
      <w:proofErr w:type="spellEnd"/>
    </w:p>
    <w:p w14:paraId="5396FE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order-viewer</w:t>
      </w:r>
    </w:p>
    <w:p w14:paraId="62BC45B1" w14:textId="77777777" w:rsidR="00362990" w:rsidRPr="00EC1170" w:rsidRDefault="00362990" w:rsidP="00362990">
      <w:pPr>
        <w:pStyle w:val="body"/>
        <w:rPr>
          <w:sz w:val="20"/>
          <w:szCs w:val="20"/>
        </w:rPr>
      </w:pPr>
      <w:r w:rsidRPr="00EC1170">
        <w:rPr>
          <w:sz w:val="20"/>
          <w:szCs w:val="20"/>
        </w:rPr>
        <w:t xml:space="preserve">Once we have </w:t>
      </w:r>
      <w:proofErr w:type="spellStart"/>
      <w:r w:rsidRPr="00EC1170">
        <w:rPr>
          <w:sz w:val="20"/>
          <w:szCs w:val="20"/>
        </w:rPr>
        <w:t>ServiceRoles</w:t>
      </w:r>
      <w:proofErr w:type="spellEnd"/>
      <w:r w:rsidRPr="00EC1170">
        <w:rPr>
          <w:sz w:val="20"/>
          <w:szCs w:val="20"/>
        </w:rPr>
        <w:t xml:space="preserve"> and </w:t>
      </w:r>
      <w:proofErr w:type="spellStart"/>
      <w:r w:rsidRPr="00EC1170">
        <w:rPr>
          <w:sz w:val="20"/>
          <w:szCs w:val="20"/>
        </w:rPr>
        <w:t>ServiceRoleBindings</w:t>
      </w:r>
      <w:proofErr w:type="spellEnd"/>
      <w:r w:rsidRPr="00EC1170">
        <w:rPr>
          <w:sz w:val="20"/>
          <w:szCs w:val="20"/>
        </w:rPr>
        <w:t xml:space="preserve">, to enable RBAC in Istio, we need to define a </w:t>
      </w:r>
      <w:proofErr w:type="spellStart"/>
      <w:r w:rsidRPr="00EC1170">
        <w:rPr>
          <w:sz w:val="20"/>
          <w:szCs w:val="20"/>
        </w:rPr>
        <w:t>ClusterRbacConfig</w:t>
      </w:r>
      <w:proofErr w:type="spellEnd"/>
      <w:r w:rsidRPr="00EC1170">
        <w:rPr>
          <w:sz w:val="20"/>
          <w:szCs w:val="20"/>
        </w:rPr>
        <w:t xml:space="preserve">. The </w:t>
      </w:r>
      <w:proofErr w:type="spellStart"/>
      <w:r w:rsidRPr="00EC1170">
        <w:rPr>
          <w:sz w:val="20"/>
          <w:szCs w:val="20"/>
        </w:rPr>
        <w:t>ClusterRbacConfig</w:t>
      </w:r>
      <w:proofErr w:type="spellEnd"/>
      <w:r w:rsidRPr="00EC1170">
        <w:rPr>
          <w:sz w:val="20"/>
          <w:szCs w:val="20"/>
        </w:rPr>
        <w:t xml:space="preserve"> in the following listing enables RBAC for all the Services under the Kubernetes default namespace.</w:t>
      </w:r>
    </w:p>
    <w:p w14:paraId="6BCA763C" w14:textId="77777777" w:rsidR="00362990" w:rsidRPr="00EC1170" w:rsidRDefault="00362990" w:rsidP="00362990">
      <w:pPr>
        <w:pStyle w:val="fm-code-listing-caption"/>
        <w:rPr>
          <w:sz w:val="20"/>
          <w:szCs w:val="20"/>
        </w:rPr>
      </w:pPr>
      <w:r w:rsidRPr="00EC1170">
        <w:rPr>
          <w:sz w:val="20"/>
          <w:szCs w:val="20"/>
        </w:rPr>
        <w:t xml:space="preserve">Listing 12.20 Defining the </w:t>
      </w:r>
      <w:proofErr w:type="spellStart"/>
      <w:r w:rsidRPr="00EC1170">
        <w:rPr>
          <w:sz w:val="20"/>
          <w:szCs w:val="20"/>
        </w:rPr>
        <w:t>ClusterRbacConfig</w:t>
      </w:r>
      <w:proofErr w:type="spellEnd"/>
      <w:r w:rsidRPr="00EC1170">
        <w:rPr>
          <w:sz w:val="20"/>
          <w:szCs w:val="20"/>
        </w:rPr>
        <w:t xml:space="preserve"> resource</w:t>
      </w:r>
    </w:p>
    <w:p w14:paraId="5126BAF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"rbac.istio.io/v1alpha1"</w:t>
      </w:r>
    </w:p>
    <w:p w14:paraId="55DF16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ClusterRbacConfig</w:t>
      </w:r>
      <w:proofErr w:type="spellEnd"/>
    </w:p>
    <w:p w14:paraId="6A7C9ED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49E631F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default</w:t>
      </w:r>
    </w:p>
    <w:p w14:paraId="1F1789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64FE0E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ON_WITH_INCLUSION</w:t>
      </w:r>
    </w:p>
    <w:p w14:paraId="016C05F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inclusion:</w:t>
      </w:r>
    </w:p>
    <w:p w14:paraId="282CD6A1" w14:textId="77777777" w:rsidR="00362990" w:rsidRPr="00EC1170" w:rsidRDefault="00362990" w:rsidP="00362990">
      <w:pPr>
        <w:pStyle w:val="HTMLPreformatted"/>
        <w:rPr>
          <w:rFonts w:ascii="Times New Roman" w:hAnsi="Times New Roman" w:cs="Times New Roman"/>
        </w:rPr>
      </w:pPr>
    </w:p>
    <w:p w14:paraId="5B329D6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namespaces: ["default"]    </w:t>
      </w:r>
      <w:r w:rsidRPr="00EC1170">
        <w:rPr>
          <w:rStyle w:val="fm-combinumeral"/>
          <w:rFonts w:ascii="Cambria Math" w:hAnsi="Cambria Math" w:cs="Cambria Math"/>
        </w:rPr>
        <w:t>❶</w:t>
      </w:r>
    </w:p>
    <w:p w14:paraId="3FCE5A1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Enables RBAC only for the Services in the Kubernetes default namespace</w:t>
      </w:r>
    </w:p>
    <w:p w14:paraId="6A640843" w14:textId="77777777" w:rsidR="00362990" w:rsidRPr="00EC1170" w:rsidRDefault="00362990" w:rsidP="00362990">
      <w:pPr>
        <w:pStyle w:val="body"/>
        <w:rPr>
          <w:sz w:val="20"/>
          <w:szCs w:val="20"/>
        </w:rPr>
      </w:pPr>
      <w:r w:rsidRPr="00EC1170">
        <w:rPr>
          <w:sz w:val="20"/>
          <w:szCs w:val="20"/>
        </w:rPr>
        <w:t>Istio defines four possible values for the mode element in listing 12.20, as shown in table 12.2.</w:t>
      </w:r>
    </w:p>
    <w:p w14:paraId="1A9DEA9A" w14:textId="77777777" w:rsidR="00362990" w:rsidRPr="00EC1170" w:rsidRDefault="00362990" w:rsidP="00362990">
      <w:pPr>
        <w:pStyle w:val="fm-table-caption"/>
        <w:rPr>
          <w:sz w:val="20"/>
          <w:szCs w:val="20"/>
        </w:rPr>
      </w:pPr>
      <w:r w:rsidRPr="00EC1170">
        <w:rPr>
          <w:sz w:val="20"/>
          <w:szCs w:val="20"/>
        </w:rPr>
        <w:t>Table 12.1 RBAC config modes</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250"/>
        <w:gridCol w:w="6760"/>
      </w:tblGrid>
      <w:tr w:rsidR="00362990" w:rsidRPr="00EC1170" w14:paraId="4FB75AD2"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3DDDE1" w14:textId="77777777" w:rsidR="00362990" w:rsidRPr="00EC1170" w:rsidRDefault="00362990">
            <w:pPr>
              <w:pStyle w:val="fm-table-head"/>
              <w:jc w:val="center"/>
              <w:rPr>
                <w:sz w:val="20"/>
                <w:szCs w:val="20"/>
              </w:rPr>
            </w:pPr>
            <w:r w:rsidRPr="00EC1170">
              <w:rPr>
                <w:sz w:val="20"/>
                <w:szCs w:val="20"/>
              </w:rPr>
              <w:t>Value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75C299" w14:textId="77777777" w:rsidR="00362990" w:rsidRPr="00EC1170" w:rsidRDefault="00362990">
            <w:pPr>
              <w:pStyle w:val="fm-table-head"/>
              <w:jc w:val="center"/>
              <w:rPr>
                <w:sz w:val="20"/>
                <w:szCs w:val="20"/>
              </w:rPr>
            </w:pPr>
            <w:r w:rsidRPr="00EC1170">
              <w:rPr>
                <w:sz w:val="20"/>
                <w:szCs w:val="20"/>
              </w:rPr>
              <w:t>Description</w:t>
            </w:r>
          </w:p>
        </w:tc>
      </w:tr>
      <w:tr w:rsidR="00362990" w:rsidRPr="00EC1170" w14:paraId="69F01772"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241211" w14:textId="77777777" w:rsidR="00362990" w:rsidRPr="00EC1170" w:rsidRDefault="00362990">
            <w:pPr>
              <w:pStyle w:val="fm-table-body"/>
              <w:rPr>
                <w:sz w:val="20"/>
                <w:szCs w:val="20"/>
              </w:rPr>
            </w:pPr>
            <w:r w:rsidRPr="00EC1170">
              <w:rPr>
                <w:rStyle w:val="HTMLCode"/>
                <w:rFonts w:ascii="Times New Roman" w:hAnsi="Times New Roman" w:cs="Times New Roman"/>
              </w:rPr>
              <w:t>OFF</w:t>
            </w:r>
          </w:p>
        </w:tc>
        <w:tc>
          <w:tcPr>
            <w:tcW w:w="0" w:type="auto"/>
            <w:tcBorders>
              <w:top w:val="outset" w:sz="6" w:space="0" w:color="auto"/>
              <w:left w:val="outset" w:sz="6" w:space="0" w:color="auto"/>
              <w:bottom w:val="outset" w:sz="6" w:space="0" w:color="auto"/>
              <w:right w:val="outset" w:sz="6" w:space="0" w:color="auto"/>
            </w:tcBorders>
            <w:vAlign w:val="center"/>
            <w:hideMark/>
          </w:tcPr>
          <w:p w14:paraId="2AD5DF9B" w14:textId="77777777" w:rsidR="00362990" w:rsidRPr="00EC1170" w:rsidRDefault="00362990">
            <w:pPr>
              <w:pStyle w:val="fm-table-body"/>
              <w:rPr>
                <w:sz w:val="20"/>
                <w:szCs w:val="20"/>
              </w:rPr>
            </w:pPr>
            <w:r w:rsidRPr="00EC1170">
              <w:rPr>
                <w:sz w:val="20"/>
                <w:szCs w:val="20"/>
              </w:rPr>
              <w:t>RBAC is completely disabled.</w:t>
            </w:r>
          </w:p>
        </w:tc>
      </w:tr>
      <w:tr w:rsidR="00362990" w:rsidRPr="00EC1170" w14:paraId="6376A027"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C05DF6" w14:textId="77777777" w:rsidR="00362990" w:rsidRPr="00EC1170" w:rsidRDefault="00362990">
            <w:pPr>
              <w:pStyle w:val="fm-table-body"/>
              <w:rPr>
                <w:sz w:val="20"/>
                <w:szCs w:val="20"/>
              </w:rPr>
            </w:pPr>
            <w:r w:rsidRPr="00EC1170">
              <w:rPr>
                <w:rStyle w:val="HTMLCode"/>
                <w:rFonts w:ascii="Times New Roman" w:hAnsi="Times New Roman" w:cs="Times New Roman"/>
              </w:rPr>
              <w:t>ON</w:t>
            </w:r>
          </w:p>
        </w:tc>
        <w:tc>
          <w:tcPr>
            <w:tcW w:w="0" w:type="auto"/>
            <w:tcBorders>
              <w:top w:val="outset" w:sz="6" w:space="0" w:color="auto"/>
              <w:left w:val="outset" w:sz="6" w:space="0" w:color="auto"/>
              <w:bottom w:val="outset" w:sz="6" w:space="0" w:color="auto"/>
              <w:right w:val="outset" w:sz="6" w:space="0" w:color="auto"/>
            </w:tcBorders>
            <w:vAlign w:val="center"/>
            <w:hideMark/>
          </w:tcPr>
          <w:p w14:paraId="00E16F47" w14:textId="77777777" w:rsidR="00362990" w:rsidRPr="00EC1170" w:rsidRDefault="00362990">
            <w:pPr>
              <w:pStyle w:val="fm-table-body"/>
              <w:rPr>
                <w:sz w:val="20"/>
                <w:szCs w:val="20"/>
              </w:rPr>
            </w:pPr>
            <w:r w:rsidRPr="00EC1170">
              <w:rPr>
                <w:sz w:val="20"/>
                <w:szCs w:val="20"/>
              </w:rPr>
              <w:t>Enables RBAC for all the Services in all the Kubernetes namespaces.</w:t>
            </w:r>
          </w:p>
        </w:tc>
      </w:tr>
      <w:tr w:rsidR="00362990" w:rsidRPr="00EC1170" w14:paraId="53DCF7C9"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EADC32" w14:textId="77777777" w:rsidR="00362990" w:rsidRPr="00EC1170" w:rsidRDefault="00362990">
            <w:pPr>
              <w:pStyle w:val="fm-table-body"/>
              <w:rPr>
                <w:sz w:val="20"/>
                <w:szCs w:val="20"/>
              </w:rPr>
            </w:pPr>
            <w:r w:rsidRPr="00EC1170">
              <w:rPr>
                <w:rStyle w:val="HTMLCode"/>
                <w:rFonts w:ascii="Times New Roman" w:hAnsi="Times New Roman" w:cs="Times New Roman"/>
              </w:rPr>
              <w:t>ON_WITH_INCLUSION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E6246" w14:textId="77777777" w:rsidR="00362990" w:rsidRPr="00EC1170" w:rsidRDefault="00362990">
            <w:pPr>
              <w:pStyle w:val="fm-table-body"/>
              <w:rPr>
                <w:sz w:val="20"/>
                <w:szCs w:val="20"/>
              </w:rPr>
            </w:pPr>
            <w:r w:rsidRPr="00EC1170">
              <w:rPr>
                <w:sz w:val="20"/>
                <w:szCs w:val="20"/>
              </w:rPr>
              <w:t xml:space="preserve">Enables RBAC only for the Services in the Kubernetes namespaces mentioned under the </w:t>
            </w:r>
            <w:r w:rsidRPr="00EC1170">
              <w:rPr>
                <w:rStyle w:val="HTMLCode"/>
                <w:rFonts w:ascii="Times New Roman" w:hAnsi="Times New Roman" w:cs="Times New Roman"/>
              </w:rPr>
              <w:t>inclusion</w:t>
            </w:r>
            <w:r w:rsidRPr="00EC1170">
              <w:rPr>
                <w:sz w:val="20"/>
                <w:szCs w:val="20"/>
              </w:rPr>
              <w:t xml:space="preserve"> element.</w:t>
            </w:r>
          </w:p>
        </w:tc>
      </w:tr>
      <w:tr w:rsidR="00362990" w:rsidRPr="00EC1170" w14:paraId="4CCA1B97" w14:textId="77777777" w:rsidTr="00362990">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1ACA7C" w14:textId="77777777" w:rsidR="00362990" w:rsidRPr="00EC1170" w:rsidRDefault="00362990">
            <w:pPr>
              <w:pStyle w:val="fm-table-body"/>
              <w:rPr>
                <w:sz w:val="20"/>
                <w:szCs w:val="20"/>
              </w:rPr>
            </w:pPr>
            <w:r w:rsidRPr="00EC1170">
              <w:rPr>
                <w:rStyle w:val="HTMLCode"/>
                <w:rFonts w:ascii="Times New Roman" w:hAnsi="Times New Roman" w:cs="Times New Roman"/>
              </w:rPr>
              <w:t>ON_WITH_EXCLUSION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6E98A" w14:textId="77777777" w:rsidR="00362990" w:rsidRPr="00EC1170" w:rsidRDefault="00362990">
            <w:pPr>
              <w:pStyle w:val="fm-table-body"/>
              <w:rPr>
                <w:sz w:val="20"/>
                <w:szCs w:val="20"/>
              </w:rPr>
            </w:pPr>
            <w:r w:rsidRPr="00EC1170">
              <w:rPr>
                <w:sz w:val="20"/>
                <w:szCs w:val="20"/>
              </w:rPr>
              <w:t xml:space="preserve">Enables RBAC for the Services in all the Kubernetes namespaces, except those mentioned under the </w:t>
            </w:r>
            <w:r w:rsidRPr="00EC1170">
              <w:rPr>
                <w:rStyle w:val="HTMLCode"/>
                <w:rFonts w:ascii="Times New Roman" w:hAnsi="Times New Roman" w:cs="Times New Roman"/>
              </w:rPr>
              <w:t>exclusion</w:t>
            </w:r>
            <w:r w:rsidRPr="00EC1170">
              <w:rPr>
                <w:sz w:val="20"/>
                <w:szCs w:val="20"/>
              </w:rPr>
              <w:t xml:space="preserve"> element.</w:t>
            </w:r>
          </w:p>
        </w:tc>
      </w:tr>
    </w:tbl>
    <w:p w14:paraId="00913C23" w14:textId="77777777" w:rsidR="00362990" w:rsidRPr="00EC1170" w:rsidRDefault="00362990" w:rsidP="00362990">
      <w:pPr>
        <w:pStyle w:val="body"/>
        <w:rPr>
          <w:sz w:val="20"/>
          <w:szCs w:val="20"/>
        </w:rPr>
      </w:pPr>
      <w:r w:rsidRPr="00EC1170">
        <w:rPr>
          <w:sz w:val="20"/>
          <w:szCs w:val="20"/>
        </w:rPr>
        <w:t xml:space="preserve">Let’s run the following command from the chapter12/sample05 directory to create the </w:t>
      </w:r>
      <w:proofErr w:type="spellStart"/>
      <w:r w:rsidRPr="00EC1170">
        <w:rPr>
          <w:sz w:val="20"/>
          <w:szCs w:val="20"/>
        </w:rPr>
        <w:t>ServiceRoles</w:t>
      </w:r>
      <w:proofErr w:type="spellEnd"/>
      <w:r w:rsidRPr="00EC1170">
        <w:rPr>
          <w:sz w:val="20"/>
          <w:szCs w:val="20"/>
        </w:rPr>
        <w:t xml:space="preserve">, </w:t>
      </w:r>
      <w:proofErr w:type="spellStart"/>
      <w:r w:rsidRPr="00EC1170">
        <w:rPr>
          <w:sz w:val="20"/>
          <w:szCs w:val="20"/>
        </w:rPr>
        <w:t>ServiceRoleBinding</w:t>
      </w:r>
      <w:proofErr w:type="spellEnd"/>
      <w:r w:rsidRPr="00EC1170">
        <w:rPr>
          <w:sz w:val="20"/>
          <w:szCs w:val="20"/>
        </w:rPr>
        <w:t xml:space="preserve">, and the </w:t>
      </w:r>
      <w:proofErr w:type="spellStart"/>
      <w:r w:rsidRPr="00EC1170">
        <w:rPr>
          <w:sz w:val="20"/>
          <w:szCs w:val="20"/>
        </w:rPr>
        <w:t>ClusterRbacConfig</w:t>
      </w:r>
      <w:proofErr w:type="spellEnd"/>
      <w:r w:rsidRPr="00EC1170">
        <w:rPr>
          <w:sz w:val="20"/>
          <w:szCs w:val="20"/>
        </w:rPr>
        <w:t>, as defined in listings 12.17, 12.18, 12.19, and 12.20, respectively:</w:t>
      </w:r>
    </w:p>
    <w:p w14:paraId="5EBCBAB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
    <w:p w14:paraId="0954F56D" w14:textId="77777777" w:rsidR="00362990" w:rsidRPr="00EC1170" w:rsidRDefault="00362990" w:rsidP="00362990">
      <w:pPr>
        <w:pStyle w:val="HTMLPreformatted"/>
        <w:rPr>
          <w:rFonts w:ascii="Times New Roman" w:hAnsi="Times New Roman" w:cs="Times New Roman"/>
        </w:rPr>
      </w:pPr>
    </w:p>
    <w:p w14:paraId="1B5812D8" w14:textId="77777777" w:rsidR="00362990" w:rsidRPr="00EC1170" w:rsidRDefault="00362990" w:rsidP="00362990">
      <w:pPr>
        <w:pStyle w:val="HTMLPreformatted"/>
        <w:rPr>
          <w:rFonts w:ascii="Times New Roman" w:hAnsi="Times New Roman" w:cs="Times New Roman"/>
        </w:rPr>
      </w:pPr>
    </w:p>
    <w:p w14:paraId="1CD79D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clusterrbacconfig.rbac.istio.io/default created</w:t>
      </w:r>
    </w:p>
    <w:p w14:paraId="16BFE2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servicerole.rbac.istio.io/order-viewer created</w:t>
      </w:r>
    </w:p>
    <w:p w14:paraId="5A4DEDB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servicerole.rbac.istio.io/order-admin created</w:t>
      </w:r>
    </w:p>
    <w:p w14:paraId="7AA49B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servicerolebinding.rbac.istio.io/order-viewer-binding created</w:t>
      </w:r>
    </w:p>
    <w:p w14:paraId="17E9D0A7" w14:textId="77777777" w:rsidR="00362990" w:rsidRPr="00EC1170" w:rsidRDefault="00362990" w:rsidP="00362990">
      <w:pPr>
        <w:pStyle w:val="body"/>
        <w:rPr>
          <w:sz w:val="20"/>
          <w:szCs w:val="20"/>
        </w:rPr>
      </w:pPr>
      <w:r w:rsidRPr="00EC1170">
        <w:rPr>
          <w:sz w:val="20"/>
          <w:szCs w:val="20"/>
        </w:rPr>
        <w:t>To test the end-to-end flow after enforcing RBAC, follow the steps defined in the next section.</w:t>
      </w:r>
    </w:p>
    <w:p w14:paraId="7FF6463E" w14:textId="77777777" w:rsidR="00362990" w:rsidRPr="001815DC" w:rsidRDefault="00362990" w:rsidP="00362990">
      <w:pPr>
        <w:pStyle w:val="Heading3"/>
        <w:rPr>
          <w:i/>
          <w:iCs/>
          <w:sz w:val="20"/>
          <w:szCs w:val="20"/>
        </w:rPr>
      </w:pPr>
      <w:r w:rsidRPr="001815DC">
        <w:rPr>
          <w:i/>
          <w:iCs/>
          <w:sz w:val="20"/>
          <w:szCs w:val="20"/>
        </w:rPr>
        <w:t>12.5.3 Testing end-to-end flow with RBAC</w:t>
      </w:r>
    </w:p>
    <w:p w14:paraId="25F1C5D7" w14:textId="77777777" w:rsidR="00362990" w:rsidRPr="00EC1170" w:rsidRDefault="00362990" w:rsidP="00362990">
      <w:pPr>
        <w:pStyle w:val="body"/>
        <w:rPr>
          <w:sz w:val="20"/>
          <w:szCs w:val="20"/>
        </w:rPr>
      </w:pPr>
      <w:r w:rsidRPr="00EC1170">
        <w:rPr>
          <w:sz w:val="20"/>
          <w:szCs w:val="20"/>
        </w:rPr>
        <w:lastRenderedPageBreak/>
        <w:t xml:space="preserve">In this section, we are going to test the end-to-end flow, as shown in figure 12.8. The steps you follow here are exactly the same as those you followed in section 12.2.4. Here, you will be able to do an HTTP </w:t>
      </w:r>
      <w:r w:rsidRPr="00EC1170">
        <w:rPr>
          <w:rStyle w:val="HTMLCode"/>
          <w:rFonts w:ascii="Times New Roman" w:hAnsi="Times New Roman" w:cs="Times New Roman"/>
        </w:rPr>
        <w:t>GET</w:t>
      </w:r>
      <w:r w:rsidRPr="00EC1170">
        <w:rPr>
          <w:sz w:val="20"/>
          <w:szCs w:val="20"/>
        </w:rPr>
        <w:t xml:space="preserve"> to the Order Processing microservice, but will fail when doing an HTTP </w:t>
      </w:r>
      <w:r w:rsidRPr="00EC1170">
        <w:rPr>
          <w:rStyle w:val="HTMLCode"/>
          <w:rFonts w:ascii="Times New Roman" w:hAnsi="Times New Roman" w:cs="Times New Roman"/>
        </w:rPr>
        <w:t>POST</w:t>
      </w:r>
      <w:r w:rsidRPr="00EC1170">
        <w:rPr>
          <w:sz w:val="20"/>
          <w:szCs w:val="20"/>
        </w:rPr>
        <w:t xml:space="preserve">. The HTTP </w:t>
      </w:r>
      <w:r w:rsidRPr="00EC1170">
        <w:rPr>
          <w:rStyle w:val="HTMLCode"/>
          <w:rFonts w:ascii="Times New Roman" w:hAnsi="Times New Roman" w:cs="Times New Roman"/>
        </w:rPr>
        <w:t>POST</w:t>
      </w:r>
      <w:r w:rsidRPr="00EC1170">
        <w:rPr>
          <w:sz w:val="20"/>
          <w:szCs w:val="20"/>
        </w:rPr>
        <w:t xml:space="preserve"> fails because the subject of the JWT that comes along with the request carries only the role </w:t>
      </w:r>
      <w:r w:rsidRPr="00EC1170">
        <w:rPr>
          <w:rStyle w:val="HTMLCode"/>
          <w:rFonts w:ascii="Times New Roman" w:hAnsi="Times New Roman" w:cs="Times New Roman"/>
        </w:rPr>
        <w:t>ROLE_USER</w:t>
      </w:r>
      <w:r w:rsidRPr="00EC1170">
        <w:rPr>
          <w:sz w:val="20"/>
          <w:szCs w:val="20"/>
        </w:rPr>
        <w:t xml:space="preserve">, and only a member of the </w:t>
      </w:r>
      <w:r w:rsidRPr="00EC1170">
        <w:rPr>
          <w:rStyle w:val="HTMLCode"/>
          <w:rFonts w:ascii="Times New Roman" w:hAnsi="Times New Roman" w:cs="Times New Roman"/>
        </w:rPr>
        <w:t>order-viewer</w:t>
      </w:r>
      <w:r w:rsidRPr="00EC1170">
        <w:rPr>
          <w:sz w:val="20"/>
          <w:szCs w:val="20"/>
        </w:rPr>
        <w:t xml:space="preserve"> </w:t>
      </w:r>
      <w:proofErr w:type="spellStart"/>
      <w:r w:rsidRPr="00EC1170">
        <w:rPr>
          <w:sz w:val="20"/>
          <w:szCs w:val="20"/>
        </w:rPr>
        <w:t>ServiceRole</w:t>
      </w:r>
      <w:proofErr w:type="spellEnd"/>
      <w:r w:rsidRPr="00EC1170">
        <w:rPr>
          <w:sz w:val="20"/>
          <w:szCs w:val="20"/>
        </w:rPr>
        <w:t xml:space="preserve">, not the </w:t>
      </w:r>
      <w:r w:rsidRPr="00EC1170">
        <w:rPr>
          <w:rStyle w:val="HTMLCode"/>
          <w:rFonts w:ascii="Times New Roman" w:hAnsi="Times New Roman" w:cs="Times New Roman"/>
        </w:rPr>
        <w:t>order-admin</w:t>
      </w:r>
      <w:r w:rsidRPr="00EC1170">
        <w:rPr>
          <w:sz w:val="20"/>
          <w:szCs w:val="20"/>
        </w:rPr>
        <w:t xml:space="preserve"> </w:t>
      </w:r>
      <w:proofErr w:type="spellStart"/>
      <w:r w:rsidRPr="00EC1170">
        <w:rPr>
          <w:sz w:val="20"/>
          <w:szCs w:val="20"/>
        </w:rPr>
        <w:t>ServiceRole</w:t>
      </w:r>
      <w:proofErr w:type="spellEnd"/>
      <w:r w:rsidRPr="00EC1170">
        <w:rPr>
          <w:sz w:val="20"/>
          <w:szCs w:val="20"/>
        </w:rPr>
        <w:t xml:space="preserve">. Only a member of </w:t>
      </w:r>
      <w:r w:rsidRPr="00EC1170">
        <w:rPr>
          <w:rStyle w:val="HTMLCode"/>
          <w:rFonts w:ascii="Times New Roman" w:hAnsi="Times New Roman" w:cs="Times New Roman"/>
        </w:rPr>
        <w:t>order-admin</w:t>
      </w:r>
      <w:r w:rsidRPr="00EC1170">
        <w:rPr>
          <w:sz w:val="20"/>
          <w:szCs w:val="20"/>
        </w:rPr>
        <w:t xml:space="preserve"> </w:t>
      </w:r>
      <w:proofErr w:type="spellStart"/>
      <w:r w:rsidRPr="00EC1170">
        <w:rPr>
          <w:sz w:val="20"/>
          <w:szCs w:val="20"/>
        </w:rPr>
        <w:t>ServiceRole</w:t>
      </w:r>
      <w:proofErr w:type="spellEnd"/>
      <w:r w:rsidRPr="00EC1170">
        <w:rPr>
          <w:sz w:val="20"/>
          <w:szCs w:val="20"/>
        </w:rPr>
        <w:t xml:space="preserve"> can do an HTTP </w:t>
      </w:r>
      <w:r w:rsidRPr="00EC1170">
        <w:rPr>
          <w:rStyle w:val="HTMLCode"/>
          <w:rFonts w:ascii="Times New Roman" w:hAnsi="Times New Roman" w:cs="Times New Roman"/>
        </w:rPr>
        <w:t>POST</w:t>
      </w:r>
      <w:r w:rsidRPr="00EC1170">
        <w:rPr>
          <w:sz w:val="20"/>
          <w:szCs w:val="20"/>
        </w:rPr>
        <w:t xml:space="preserve"> to the Order Processing microservice.</w:t>
      </w:r>
    </w:p>
    <w:p w14:paraId="473F92C3" w14:textId="4D201F70"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"https://learning.oreilly.com/library/view/microservices-security-in/9781617295959/OEBPS/Images/CH12_F08_Siriwardena.png" \* MERGEFORMATINET </w:instrText>
      </w:r>
      <w:r w:rsidRPr="00EC1170">
        <w:rPr>
          <w:sz w:val="20"/>
          <w:szCs w:val="20"/>
        </w:rPr>
        <w:fldChar w:fldCharType="separate"/>
      </w:r>
      <w:r w:rsidRPr="00EC1170">
        <w:rPr>
          <w:noProof/>
          <w:sz w:val="20"/>
          <w:szCs w:val="20"/>
        </w:rPr>
        <w:drawing>
          <wp:inline distT="0" distB="0" distL="0" distR="0" wp14:anchorId="76B6B9B5" wp14:editId="6B2BA071">
            <wp:extent cx="4043439" cy="1724685"/>
            <wp:effectExtent l="0" t="0" r="0" b="254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064512" cy="1733673"/>
                    </a:xfrm>
                    <a:prstGeom prst="rect">
                      <a:avLst/>
                    </a:prstGeom>
                    <a:noFill/>
                    <a:ln>
                      <a:noFill/>
                    </a:ln>
                  </pic:spPr>
                </pic:pic>
              </a:graphicData>
            </a:graphic>
          </wp:inline>
        </w:drawing>
      </w:r>
      <w:r w:rsidRPr="00EC1170">
        <w:rPr>
          <w:sz w:val="20"/>
          <w:szCs w:val="20"/>
        </w:rPr>
        <w:fldChar w:fldCharType="end"/>
      </w:r>
    </w:p>
    <w:p w14:paraId="6CEE0B85" w14:textId="77777777" w:rsidR="00362990" w:rsidRPr="00EC1170" w:rsidRDefault="00362990" w:rsidP="00362990">
      <w:pPr>
        <w:pStyle w:val="fm-figure-caption"/>
        <w:rPr>
          <w:sz w:val="20"/>
          <w:szCs w:val="20"/>
        </w:rPr>
      </w:pPr>
      <w:r w:rsidRPr="00EC1170">
        <w:rPr>
          <w:sz w:val="20"/>
          <w:szCs w:val="20"/>
        </w:rPr>
        <w:t xml:space="preserve">Figure 12.8 The Istio Ingress gateway intercepts all the requests coming to the microservice and terminates the TLS connection. The communications between the Ingress gateway and microservices, as well as among microservices, are protected with </w:t>
      </w:r>
      <w:proofErr w:type="spellStart"/>
      <w:r w:rsidRPr="00EC1170">
        <w:rPr>
          <w:sz w:val="20"/>
          <w:szCs w:val="20"/>
        </w:rPr>
        <w:t>mTLS</w:t>
      </w:r>
      <w:proofErr w:type="spellEnd"/>
      <w:r w:rsidRPr="00EC1170">
        <w:rPr>
          <w:sz w:val="20"/>
          <w:szCs w:val="20"/>
        </w:rPr>
        <w:t>. The Envoy proxy does JWT verification for the Order Processing and Inventory microservices.</w:t>
      </w:r>
    </w:p>
    <w:p w14:paraId="033CCE81" w14:textId="77777777" w:rsidR="00362990" w:rsidRPr="00EC1170" w:rsidRDefault="00362990" w:rsidP="00362990">
      <w:pPr>
        <w:pStyle w:val="body"/>
        <w:rPr>
          <w:sz w:val="20"/>
          <w:szCs w:val="20"/>
        </w:rPr>
      </w:pPr>
      <w:r w:rsidRPr="00EC1170">
        <w:rPr>
          <w:sz w:val="20"/>
          <w:szCs w:val="20"/>
        </w:rPr>
        <w:t>Here we use curl as the client application, which first talks to the STS microservice and gets a JWT. Then the client application talks to the Order Processing microservice via the Istio Ingress gateway, passing the JWT it got from the STS.</w:t>
      </w:r>
    </w:p>
    <w:p w14:paraId="4ECACE9A" w14:textId="77777777" w:rsidR="00362990" w:rsidRPr="00EC1170" w:rsidRDefault="00362990" w:rsidP="00362990">
      <w:pPr>
        <w:pStyle w:val="body"/>
        <w:rPr>
          <w:sz w:val="20"/>
          <w:szCs w:val="20"/>
        </w:rPr>
      </w:pPr>
      <w:r w:rsidRPr="00EC1170">
        <w:rPr>
          <w:sz w:val="20"/>
          <w:szCs w:val="20"/>
        </w:rPr>
        <w:t xml:space="preserve">Let’s run the following two commands to find the external IP address and the HTTPS port of the Istio Ingress gateway, which runs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The first command finds the external IP address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INGRESS_HOST</w:t>
      </w:r>
      <w:r w:rsidRPr="00EC1170">
        <w:rPr>
          <w:sz w:val="20"/>
          <w:szCs w:val="20"/>
        </w:rPr>
        <w:t xml:space="preserve"> environment variable, and the second command finds the HTTPS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INGRESS_HTTPS_PORT</w:t>
      </w:r>
      <w:r w:rsidRPr="00EC1170">
        <w:rPr>
          <w:sz w:val="20"/>
          <w:szCs w:val="20"/>
        </w:rPr>
        <w:t xml:space="preserve"> environment variable. In case you use a local Kubernetes deployment on Docker Desktop with no load balancer, then instead of the external IP, you need to use the node IP address (probably 127.0.0.1) along with the corresponding port (probably 443):</w:t>
      </w:r>
    </w:p>
    <w:p w14:paraId="5564DC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INGRESS_HOST=$(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19699426" w14:textId="77777777" w:rsidR="00362990" w:rsidRPr="00EC1170" w:rsidRDefault="00362990" w:rsidP="00362990">
      <w:pPr>
        <w:pStyle w:val="HTMLPreformatted"/>
        <w:rPr>
          <w:rFonts w:ascii="Times New Roman" w:hAnsi="Times New Roman" w:cs="Times New Roman"/>
        </w:rPr>
      </w:pPr>
    </w:p>
    <w:p w14:paraId="026539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004925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status.loadBalancer.ingress</w:t>
      </w:r>
      <w:proofErr w:type="spellEnd"/>
      <w:r w:rsidRPr="00EC1170">
        <w:rPr>
          <w:rFonts w:ascii="Times New Roman" w:hAnsi="Times New Roman" w:cs="Times New Roman"/>
        </w:rPr>
        <w:t>[0].</w:t>
      </w:r>
      <w:proofErr w:type="spellStart"/>
      <w:r w:rsidRPr="00EC1170">
        <w:rPr>
          <w:rFonts w:ascii="Times New Roman" w:hAnsi="Times New Roman" w:cs="Times New Roman"/>
        </w:rPr>
        <w:t>ip</w:t>
      </w:r>
      <w:proofErr w:type="spellEnd"/>
      <w:r w:rsidRPr="00EC1170">
        <w:rPr>
          <w:rFonts w:ascii="Times New Roman" w:hAnsi="Times New Roman" w:cs="Times New Roman"/>
        </w:rPr>
        <w:t>}')</w:t>
      </w:r>
    </w:p>
    <w:p w14:paraId="1136FB73" w14:textId="77777777" w:rsidR="00362990" w:rsidRPr="00EC1170" w:rsidRDefault="00362990" w:rsidP="00362990">
      <w:pPr>
        <w:pStyle w:val="HTMLPreformatted"/>
        <w:rPr>
          <w:rFonts w:ascii="Times New Roman" w:hAnsi="Times New Roman" w:cs="Times New Roman"/>
        </w:rPr>
      </w:pPr>
    </w:p>
    <w:p w14:paraId="05592B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INGRESS_HTTPS_PORT=$(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48E9E7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506869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spec.ports</w:t>
      </w:r>
      <w:proofErr w:type="spellEnd"/>
      <w:r w:rsidRPr="00EC1170">
        <w:rPr>
          <w:rFonts w:ascii="Times New Roman" w:hAnsi="Times New Roman" w:cs="Times New Roman"/>
        </w:rPr>
        <w:t>[?(@.name=="https")].port}')</w:t>
      </w:r>
    </w:p>
    <w:p w14:paraId="50ACD4AB" w14:textId="77777777" w:rsidR="00362990" w:rsidRPr="00EC1170" w:rsidRDefault="00362990" w:rsidP="00362990">
      <w:pPr>
        <w:pStyle w:val="body"/>
        <w:rPr>
          <w:sz w:val="20"/>
          <w:szCs w:val="20"/>
        </w:rPr>
      </w:pPr>
      <w:r w:rsidRPr="00EC1170">
        <w:rPr>
          <w:sz w:val="20"/>
          <w:szCs w:val="20"/>
        </w:rPr>
        <w:t xml:space="preserve">You can use the following </w:t>
      </w:r>
      <w:r w:rsidRPr="00EC1170">
        <w:rPr>
          <w:rStyle w:val="HTMLCode"/>
          <w:rFonts w:ascii="Times New Roman" w:hAnsi="Times New Roman" w:cs="Times New Roman"/>
        </w:rPr>
        <w:t>echo</w:t>
      </w:r>
      <w:r w:rsidRPr="00EC1170">
        <w:rPr>
          <w:sz w:val="20"/>
          <w:szCs w:val="20"/>
        </w:rPr>
        <w:t xml:space="preserve"> commands to make sure that we captured the right values for the two environment variables:</w:t>
      </w:r>
    </w:p>
    <w:p w14:paraId="116784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$INGRESS_HOST</w:t>
      </w:r>
    </w:p>
    <w:p w14:paraId="4B57EC87" w14:textId="77777777" w:rsidR="00362990" w:rsidRPr="00EC1170" w:rsidRDefault="00362990" w:rsidP="00362990">
      <w:pPr>
        <w:pStyle w:val="HTMLPreformatted"/>
        <w:rPr>
          <w:rFonts w:ascii="Times New Roman" w:hAnsi="Times New Roman" w:cs="Times New Roman"/>
        </w:rPr>
      </w:pPr>
    </w:p>
    <w:p w14:paraId="0719E14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34.83.117.171</w:t>
      </w:r>
    </w:p>
    <w:p w14:paraId="06E4C3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$INGRESS_HTTPS_PORT</w:t>
      </w:r>
    </w:p>
    <w:p w14:paraId="112AFE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443</w:t>
      </w:r>
    </w:p>
    <w:p w14:paraId="396D7C6C" w14:textId="77777777" w:rsidR="00362990" w:rsidRPr="00EC1170" w:rsidRDefault="00362990" w:rsidP="00362990">
      <w:pPr>
        <w:pStyle w:val="body"/>
        <w:rPr>
          <w:sz w:val="20"/>
          <w:szCs w:val="20"/>
        </w:rPr>
      </w:pPr>
      <w:r w:rsidRPr="00EC1170">
        <w:rPr>
          <w:sz w:val="20"/>
          <w:szCs w:val="20"/>
        </w:rPr>
        <w:t xml:space="preserve">Let’s use the following curl command to talk to the STS and get a JWT. We use the environment variables, which we defined before for the hostname and the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Since we are using hostname-based routing at the Istio gateway and there is no DNS mapping to the hostnames </w:t>
      </w:r>
      <w:r w:rsidRPr="00EC1170">
        <w:rPr>
          <w:rStyle w:val="HTMLCode"/>
          <w:rFonts w:ascii="Times New Roman" w:hAnsi="Times New Roman" w:cs="Times New Roman"/>
        </w:rPr>
        <w:t>sts.ecomm.com</w:t>
      </w:r>
      <w:r w:rsidRPr="00EC1170">
        <w:rPr>
          <w:sz w:val="20"/>
          <w:szCs w:val="20"/>
        </w:rPr>
        <w:t xml:space="preserve"> or </w:t>
      </w:r>
      <w:r w:rsidRPr="00EC1170">
        <w:rPr>
          <w:rStyle w:val="HTMLCode"/>
          <w:rFonts w:ascii="Times New Roman" w:hAnsi="Times New Roman" w:cs="Times New Roman"/>
        </w:rPr>
        <w:t>orders.ecomm.com</w:t>
      </w:r>
      <w:r w:rsidRPr="00EC1170">
        <w:rPr>
          <w:sz w:val="20"/>
          <w:szCs w:val="20"/>
        </w:rPr>
        <w:t xml:space="preserve">, we are using the </w:t>
      </w:r>
      <w:r w:rsidRPr="00EC1170">
        <w:rPr>
          <w:rStyle w:val="HTMLCode"/>
          <w:rFonts w:ascii="Times New Roman" w:hAnsi="Times New Roman" w:cs="Times New Roman"/>
        </w:rPr>
        <w:t>--resolve</w:t>
      </w:r>
      <w:r w:rsidRPr="00EC1170">
        <w:rPr>
          <w:sz w:val="20"/>
          <w:szCs w:val="20"/>
        </w:rPr>
        <w:t xml:space="preserve"> parameter in curl to define the hostname-to-IP mapping:</w:t>
      </w:r>
    </w:p>
    <w:p w14:paraId="384B03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30BF8ABE" w14:textId="77777777" w:rsidR="00362990" w:rsidRPr="00EC1170" w:rsidRDefault="00362990" w:rsidP="00362990">
      <w:pPr>
        <w:pStyle w:val="HTMLPreformatted"/>
        <w:rPr>
          <w:rFonts w:ascii="Times New Roman" w:hAnsi="Times New Roman" w:cs="Times New Roman"/>
        </w:rPr>
      </w:pPr>
    </w:p>
    <w:p w14:paraId="3F3A70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3FECFC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0190684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sts.ecomm.com:$INGRESS_HTTPS_PORT:$INGRESS_HOST \</w:t>
      </w:r>
    </w:p>
    <w:p w14:paraId="1BFD6F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https://sts.ecomm.com:$INGRESS_HTTPS_PORT/oauth/token</w:t>
      </w:r>
    </w:p>
    <w:p w14:paraId="649DA1E0" w14:textId="77777777" w:rsidR="00362990" w:rsidRPr="00EC1170" w:rsidRDefault="00362990" w:rsidP="00362990">
      <w:pPr>
        <w:pStyle w:val="body"/>
        <w:rPr>
          <w:sz w:val="20"/>
          <w:szCs w:val="20"/>
        </w:rPr>
      </w:pPr>
      <w:r w:rsidRPr="00EC1170">
        <w:rPr>
          <w:sz w:val="20"/>
          <w:szCs w:val="20"/>
        </w:rPr>
        <w:t xml:space="preserve">In this command, </w:t>
      </w:r>
      <w:proofErr w:type="spellStart"/>
      <w:r w:rsidRPr="00EC1170">
        <w:rPr>
          <w:rStyle w:val="HTMLCode"/>
          <w:rFonts w:ascii="Times New Roman" w:hAnsi="Times New Roman" w:cs="Times New Roman"/>
        </w:rPr>
        <w:t>applicationid</w:t>
      </w:r>
      <w:proofErr w:type="spellEnd"/>
      <w:r w:rsidRPr="00EC1170">
        <w:rPr>
          <w:sz w:val="20"/>
          <w:szCs w:val="20"/>
        </w:rPr>
        <w:t xml:space="preserve"> is the client ID of the web application, and </w:t>
      </w:r>
      <w:proofErr w:type="spellStart"/>
      <w:r w:rsidRPr="00EC1170">
        <w:rPr>
          <w:rStyle w:val="HTMLCode"/>
          <w:rFonts w:ascii="Times New Roman" w:hAnsi="Times New Roman" w:cs="Times New Roman"/>
        </w:rPr>
        <w:t>applicationsecret</w:t>
      </w:r>
      <w:proofErr w:type="spellEnd"/>
      <w:r w:rsidRPr="00EC1170">
        <w:rPr>
          <w:sz w:val="20"/>
          <w:szCs w:val="20"/>
        </w:rPr>
        <w:t xml:space="preserve"> is the client secret. If everything works fine, the security token service returns an OAuth 2.0 access token, which is a JWT (or a JWS, to be precise):</w:t>
      </w:r>
    </w:p>
    <w:p w14:paraId="0E5806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1EAF448" w14:textId="77777777" w:rsidR="00362990" w:rsidRPr="00EC1170" w:rsidRDefault="00362990" w:rsidP="00362990">
      <w:pPr>
        <w:pStyle w:val="HTMLPreformatted"/>
        <w:rPr>
          <w:rFonts w:ascii="Times New Roman" w:hAnsi="Times New Roman" w:cs="Times New Roman"/>
        </w:rPr>
      </w:pPr>
    </w:p>
    <w:p w14:paraId="0DAA568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 ",</w:t>
      </w:r>
    </w:p>
    <w:p w14:paraId="5AC67A3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0B4B95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6DC1A2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3893E4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1CB094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3D2ABD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BC73B4C" w14:textId="77777777" w:rsidR="00362990" w:rsidRPr="00EC1170" w:rsidRDefault="00362990" w:rsidP="00362990">
      <w:pPr>
        <w:pStyle w:val="body"/>
        <w:rPr>
          <w:sz w:val="20"/>
          <w:szCs w:val="20"/>
        </w:rPr>
      </w:pPr>
      <w:r w:rsidRPr="00EC1170">
        <w:rPr>
          <w:sz w:val="20"/>
          <w:szCs w:val="20"/>
        </w:rPr>
        <w:t xml:space="preserve">The following command does an HTTP </w:t>
      </w:r>
      <w:r w:rsidRPr="00EC1170">
        <w:rPr>
          <w:rStyle w:val="HTMLCode"/>
          <w:rFonts w:ascii="Times New Roman" w:hAnsi="Times New Roman" w:cs="Times New Roman"/>
        </w:rPr>
        <w:t>GET</w:t>
      </w:r>
      <w:r w:rsidRPr="00EC1170">
        <w:rPr>
          <w:sz w:val="20"/>
          <w:szCs w:val="20"/>
        </w:rPr>
        <w:t xml:space="preserve"> to the Order Processing microservice. Before talking to the microservice, let’s export the JWT we got from the previous command (under the value of the </w:t>
      </w:r>
      <w:proofErr w:type="spellStart"/>
      <w:r w:rsidRPr="00EC1170">
        <w:rPr>
          <w:rStyle w:val="HTMLCode"/>
          <w:rFonts w:ascii="Times New Roman" w:hAnsi="Times New Roman" w:cs="Times New Roman"/>
        </w:rPr>
        <w:t>access_token</w:t>
      </w:r>
      <w:proofErr w:type="spellEnd"/>
      <w:r w:rsidRPr="00EC1170">
        <w:rPr>
          <w:sz w:val="20"/>
          <w:szCs w:val="20"/>
        </w:rPr>
        <w:t xml:space="preserve"> parameter) to an environmental variable (</w:t>
      </w:r>
      <w:r w:rsidRPr="00EC1170">
        <w:rPr>
          <w:rStyle w:val="HTMLCode"/>
          <w:rFonts w:ascii="Times New Roman" w:hAnsi="Times New Roman" w:cs="Times New Roman"/>
        </w:rPr>
        <w:t>TOKEN</w:t>
      </w:r>
      <w:r w:rsidRPr="00EC1170">
        <w:rPr>
          <w:sz w:val="20"/>
          <w:szCs w:val="20"/>
        </w:rPr>
        <w:t>). Then use that environmental variable in our request to the Order Processing microservice to carry the JWT along with the HTTP request:</w:t>
      </w:r>
    </w:p>
    <w:p w14:paraId="153AA8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0669AFCA" w14:textId="77777777" w:rsidR="00362990" w:rsidRPr="00EC1170" w:rsidRDefault="00362990" w:rsidP="00362990">
      <w:pPr>
        <w:pStyle w:val="HTMLPreformatted"/>
        <w:rPr>
          <w:rFonts w:ascii="Times New Roman" w:hAnsi="Times New Roman" w:cs="Times New Roman"/>
        </w:rPr>
      </w:pPr>
    </w:p>
    <w:p w14:paraId="1F89958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7C3A17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5BB4248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https://orders.ecomm.com:$INGRESS_HTTPS_PORT/orders/11</w:t>
      </w:r>
    </w:p>
    <w:p w14:paraId="28E94135" w14:textId="77777777" w:rsidR="00362990" w:rsidRPr="00EC1170" w:rsidRDefault="00362990" w:rsidP="00362990">
      <w:pPr>
        <w:pStyle w:val="body"/>
        <w:rPr>
          <w:sz w:val="20"/>
          <w:szCs w:val="20"/>
        </w:rPr>
      </w:pPr>
      <w:r w:rsidRPr="00EC1170">
        <w:rPr>
          <w:sz w:val="20"/>
          <w:szCs w:val="20"/>
        </w:rPr>
        <w:t xml:space="preserve">Finally, let’s do an HTTP </w:t>
      </w:r>
      <w:r w:rsidRPr="00EC1170">
        <w:rPr>
          <w:rStyle w:val="HTMLCode"/>
          <w:rFonts w:ascii="Times New Roman" w:hAnsi="Times New Roman" w:cs="Times New Roman"/>
        </w:rPr>
        <w:t>POST</w:t>
      </w:r>
      <w:r w:rsidRPr="00EC1170">
        <w:rPr>
          <w:sz w:val="20"/>
          <w:szCs w:val="20"/>
        </w:rPr>
        <w:t xml:space="preserve"> to the Order Processing microservice, which internally calls the Inventory microservice. This request will result in an HTTP 403 status code. Only a member of the </w:t>
      </w:r>
      <w:r w:rsidRPr="00EC1170">
        <w:rPr>
          <w:rStyle w:val="HTMLCode"/>
          <w:rFonts w:ascii="Times New Roman" w:hAnsi="Times New Roman" w:cs="Times New Roman"/>
        </w:rPr>
        <w:t>order-admin</w:t>
      </w:r>
      <w:r w:rsidRPr="00EC1170">
        <w:rPr>
          <w:sz w:val="20"/>
          <w:szCs w:val="20"/>
        </w:rPr>
        <w:t xml:space="preserve"> </w:t>
      </w:r>
      <w:proofErr w:type="spellStart"/>
      <w:r w:rsidRPr="00EC1170">
        <w:rPr>
          <w:sz w:val="20"/>
          <w:szCs w:val="20"/>
        </w:rPr>
        <w:t>ServiceRole</w:t>
      </w:r>
      <w:proofErr w:type="spellEnd"/>
      <w:r w:rsidRPr="00EC1170">
        <w:rPr>
          <w:sz w:val="20"/>
          <w:szCs w:val="20"/>
        </w:rPr>
        <w:t xml:space="preserve"> can do an HTTP </w:t>
      </w:r>
      <w:r w:rsidRPr="00EC1170">
        <w:rPr>
          <w:rStyle w:val="HTMLCode"/>
          <w:rFonts w:ascii="Times New Roman" w:hAnsi="Times New Roman" w:cs="Times New Roman"/>
        </w:rPr>
        <w:t>POST</w:t>
      </w:r>
      <w:r w:rsidRPr="00EC1170">
        <w:rPr>
          <w:sz w:val="20"/>
          <w:szCs w:val="20"/>
        </w:rPr>
        <w:t xml:space="preserve"> to the Order Processing microservice, so Istio will reject the request because the subject of the JWT, which comes along with the request, does not belong to that </w:t>
      </w:r>
      <w:proofErr w:type="spellStart"/>
      <w:r w:rsidRPr="00EC1170">
        <w:rPr>
          <w:sz w:val="20"/>
          <w:szCs w:val="20"/>
        </w:rPr>
        <w:t>ServiceRole</w:t>
      </w:r>
      <w:proofErr w:type="spellEnd"/>
      <w:r w:rsidRPr="00EC1170">
        <w:rPr>
          <w:sz w:val="20"/>
          <w:szCs w:val="20"/>
        </w:rPr>
        <w:t>:</w:t>
      </w:r>
    </w:p>
    <w:p w14:paraId="177747A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-v https://orders.ecomm.com:$INGRESS_HTTPS_PORT/orders \</w:t>
      </w:r>
    </w:p>
    <w:p w14:paraId="56048A63" w14:textId="77777777" w:rsidR="00362990" w:rsidRPr="00EC1170" w:rsidRDefault="00362990" w:rsidP="00362990">
      <w:pPr>
        <w:pStyle w:val="HTMLPreformatted"/>
        <w:rPr>
          <w:rFonts w:ascii="Times New Roman" w:hAnsi="Times New Roman" w:cs="Times New Roman"/>
        </w:rPr>
      </w:pPr>
    </w:p>
    <w:p w14:paraId="073DE5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application/json" \</w:t>
      </w:r>
    </w:p>
    <w:p w14:paraId="6C895C4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"Authorization: Bearer $TOKEN" \</w:t>
      </w:r>
    </w:p>
    <w:p w14:paraId="6CA5AB8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2AB1C8E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 &lt;&lt; EOF</w:t>
      </w:r>
    </w:p>
    <w:p w14:paraId="01746F8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AE757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480DD75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560B991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15FD22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2B143CB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4269E6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73B651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45CAB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      </w:t>
      </w:r>
    </w:p>
    <w:p w14:paraId="6229C0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6C42B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5ED08C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01AF78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39E08E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0C77E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2048032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05AE37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
    <w:p w14:paraId="078F44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E53226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765B33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3CC6D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EOF</w:t>
      </w:r>
    </w:p>
    <w:p w14:paraId="749F7D0A" w14:textId="77777777" w:rsidR="00362990" w:rsidRPr="001815DC" w:rsidRDefault="00362990" w:rsidP="00362990">
      <w:pPr>
        <w:pStyle w:val="Heading3"/>
        <w:rPr>
          <w:i/>
          <w:iCs/>
          <w:sz w:val="20"/>
          <w:szCs w:val="20"/>
        </w:rPr>
      </w:pPr>
      <w:r w:rsidRPr="001815DC">
        <w:rPr>
          <w:i/>
          <w:iCs/>
          <w:sz w:val="20"/>
          <w:szCs w:val="20"/>
        </w:rPr>
        <w:t>12.5.4 Improvements to role-based access control since Istio 1.4.0</w:t>
      </w:r>
    </w:p>
    <w:p w14:paraId="258CECF5" w14:textId="77777777" w:rsidR="00362990" w:rsidRPr="00EC1170" w:rsidRDefault="00362990" w:rsidP="00362990">
      <w:pPr>
        <w:pStyle w:val="body"/>
        <w:rPr>
          <w:sz w:val="20"/>
          <w:szCs w:val="20"/>
        </w:rPr>
      </w:pPr>
      <w:r w:rsidRPr="00EC1170">
        <w:rPr>
          <w:sz w:val="20"/>
          <w:szCs w:val="20"/>
        </w:rPr>
        <w:t xml:space="preserve">Istio has deprecated the </w:t>
      </w:r>
      <w:proofErr w:type="spellStart"/>
      <w:r w:rsidRPr="00EC1170">
        <w:rPr>
          <w:sz w:val="20"/>
          <w:szCs w:val="20"/>
        </w:rPr>
        <w:t>ServiceRole</w:t>
      </w:r>
      <w:proofErr w:type="spellEnd"/>
      <w:r w:rsidRPr="00EC1170">
        <w:rPr>
          <w:sz w:val="20"/>
          <w:szCs w:val="20"/>
        </w:rPr>
        <w:t xml:space="preserve">, </w:t>
      </w:r>
      <w:proofErr w:type="spellStart"/>
      <w:r w:rsidRPr="00EC1170">
        <w:rPr>
          <w:sz w:val="20"/>
          <w:szCs w:val="20"/>
        </w:rPr>
        <w:t>ServiceRoleBinding</w:t>
      </w:r>
      <w:proofErr w:type="spellEnd"/>
      <w:r w:rsidRPr="00EC1170">
        <w:rPr>
          <w:sz w:val="20"/>
          <w:szCs w:val="20"/>
        </w:rPr>
        <w:t xml:space="preserve">, and </w:t>
      </w:r>
      <w:proofErr w:type="spellStart"/>
      <w:r w:rsidRPr="00EC1170">
        <w:rPr>
          <w:sz w:val="20"/>
          <w:szCs w:val="20"/>
        </w:rPr>
        <w:t>ClusterRoleBinding</w:t>
      </w:r>
      <w:proofErr w:type="spellEnd"/>
      <w:r w:rsidRPr="00EC1170">
        <w:rPr>
          <w:sz w:val="20"/>
          <w:szCs w:val="20"/>
        </w:rPr>
        <w:t xml:space="preserve"> CRDs, which we discussed in section 12.5.2, since Istio version 1.4.0 and introduced a new CRD called </w:t>
      </w:r>
      <w:proofErr w:type="spellStart"/>
      <w:r w:rsidRPr="00EC1170">
        <w:rPr>
          <w:sz w:val="20"/>
          <w:szCs w:val="20"/>
        </w:rPr>
        <w:t>AuthorizationPolicy</w:t>
      </w:r>
      <w:proofErr w:type="spellEnd"/>
      <w:r w:rsidRPr="00EC1170">
        <w:rPr>
          <w:sz w:val="20"/>
          <w:szCs w:val="20"/>
        </w:rPr>
        <w:t xml:space="preserve"> as a replacement. Listing 12.21 defines an authorization policy for the Order Processing microservice, using the </w:t>
      </w:r>
      <w:proofErr w:type="spellStart"/>
      <w:r w:rsidRPr="00EC1170">
        <w:rPr>
          <w:sz w:val="20"/>
          <w:szCs w:val="20"/>
        </w:rPr>
        <w:t>AuthorizationPolicy</w:t>
      </w:r>
      <w:proofErr w:type="spellEnd"/>
      <w:r w:rsidRPr="00EC1170">
        <w:rPr>
          <w:sz w:val="20"/>
          <w:szCs w:val="20"/>
        </w:rPr>
        <w:t xml:space="preserve"> CRD. Here, it says, allow (</w:t>
      </w:r>
      <w:r w:rsidRPr="00EC1170">
        <w:rPr>
          <w:rStyle w:val="HTMLCode"/>
          <w:rFonts w:ascii="Times New Roman" w:hAnsi="Times New Roman" w:cs="Times New Roman"/>
        </w:rPr>
        <w:t>action</w:t>
      </w:r>
      <w:r w:rsidRPr="00EC1170">
        <w:rPr>
          <w:sz w:val="20"/>
          <w:szCs w:val="20"/>
        </w:rPr>
        <w:t>) to (</w:t>
      </w:r>
      <w:r w:rsidRPr="00EC1170">
        <w:rPr>
          <w:rStyle w:val="HTMLCode"/>
          <w:rFonts w:ascii="Times New Roman" w:hAnsi="Times New Roman" w:cs="Times New Roman"/>
        </w:rPr>
        <w:t>to</w:t>
      </w:r>
      <w:r w:rsidRPr="00EC1170">
        <w:rPr>
          <w:sz w:val="20"/>
          <w:szCs w:val="20"/>
        </w:rPr>
        <w:t xml:space="preserve">) do an HTTP </w:t>
      </w:r>
      <w:r w:rsidRPr="00EC1170">
        <w:rPr>
          <w:rStyle w:val="HTMLCode"/>
          <w:rFonts w:ascii="Times New Roman" w:hAnsi="Times New Roman" w:cs="Times New Roman"/>
        </w:rPr>
        <w:t>GET</w:t>
      </w:r>
      <w:r w:rsidRPr="00EC1170">
        <w:rPr>
          <w:sz w:val="20"/>
          <w:szCs w:val="20"/>
        </w:rPr>
        <w:t xml:space="preserve"> or a </w:t>
      </w:r>
      <w:r w:rsidRPr="00EC1170">
        <w:rPr>
          <w:rStyle w:val="HTMLCode"/>
          <w:rFonts w:ascii="Times New Roman" w:hAnsi="Times New Roman" w:cs="Times New Roman"/>
        </w:rPr>
        <w:t>POST</w:t>
      </w:r>
      <w:r w:rsidRPr="00EC1170">
        <w:rPr>
          <w:sz w:val="20"/>
          <w:szCs w:val="20"/>
        </w:rPr>
        <w:t xml:space="preserve"> (</w:t>
      </w:r>
      <w:r w:rsidRPr="00EC1170">
        <w:rPr>
          <w:rStyle w:val="HTMLCode"/>
          <w:rFonts w:ascii="Times New Roman" w:hAnsi="Times New Roman" w:cs="Times New Roman"/>
        </w:rPr>
        <w:t>operation/method</w:t>
      </w:r>
      <w:r w:rsidRPr="00EC1170">
        <w:rPr>
          <w:sz w:val="20"/>
          <w:szCs w:val="20"/>
        </w:rPr>
        <w:t>), on the Oder Processing microservice (</w:t>
      </w:r>
      <w:proofErr w:type="spellStart"/>
      <w:r w:rsidRPr="00EC1170">
        <w:rPr>
          <w:rStyle w:val="HTMLCode"/>
          <w:rFonts w:ascii="Times New Roman" w:hAnsi="Times New Roman" w:cs="Times New Roman"/>
        </w:rPr>
        <w:t>matchLabel</w:t>
      </w:r>
      <w:proofErr w:type="spellEnd"/>
      <w:r w:rsidRPr="00EC1170">
        <w:rPr>
          <w:sz w:val="20"/>
          <w:szCs w:val="20"/>
        </w:rPr>
        <w:t>) when (</w:t>
      </w:r>
      <w:r w:rsidRPr="00EC1170">
        <w:rPr>
          <w:rStyle w:val="HTMLCode"/>
          <w:rFonts w:ascii="Times New Roman" w:hAnsi="Times New Roman" w:cs="Times New Roman"/>
        </w:rPr>
        <w:t>when</w:t>
      </w:r>
      <w:r w:rsidRPr="00EC1170">
        <w:rPr>
          <w:sz w:val="20"/>
          <w:szCs w:val="20"/>
        </w:rPr>
        <w:t xml:space="preserve">) the value of the </w:t>
      </w:r>
      <w:proofErr w:type="spellStart"/>
      <w:r w:rsidRPr="00EC1170">
        <w:rPr>
          <w:rStyle w:val="HTMLCode"/>
          <w:rFonts w:ascii="Times New Roman" w:hAnsi="Times New Roman" w:cs="Times New Roman"/>
        </w:rPr>
        <w:t>user_name</w:t>
      </w:r>
      <w:proofErr w:type="spellEnd"/>
      <w:r w:rsidRPr="00EC1170">
        <w:rPr>
          <w:sz w:val="20"/>
          <w:szCs w:val="20"/>
        </w:rPr>
        <w:t xml:space="preserve"> attribute is </w:t>
      </w:r>
      <w:r w:rsidRPr="00EC1170">
        <w:rPr>
          <w:rStyle w:val="HTMLCode"/>
          <w:rFonts w:ascii="Times New Roman" w:hAnsi="Times New Roman" w:cs="Times New Roman"/>
        </w:rPr>
        <w:t>peter</w:t>
      </w:r>
      <w:r w:rsidRPr="00EC1170">
        <w:rPr>
          <w:sz w:val="20"/>
          <w:szCs w:val="20"/>
        </w:rPr>
        <w:t xml:space="preserve"> and the </w:t>
      </w:r>
      <w:r w:rsidRPr="00EC1170">
        <w:rPr>
          <w:rStyle w:val="HTMLCode"/>
          <w:rFonts w:ascii="Times New Roman" w:hAnsi="Times New Roman" w:cs="Times New Roman"/>
        </w:rPr>
        <w:t>scope</w:t>
      </w:r>
      <w:r w:rsidRPr="00EC1170">
        <w:rPr>
          <w:sz w:val="20"/>
          <w:szCs w:val="20"/>
        </w:rPr>
        <w:t xml:space="preserve"> value is </w:t>
      </w:r>
      <w:r w:rsidRPr="00EC1170">
        <w:rPr>
          <w:rStyle w:val="HTMLCode"/>
          <w:rFonts w:ascii="Times New Roman" w:hAnsi="Times New Roman" w:cs="Times New Roman"/>
        </w:rPr>
        <w:t>foo</w:t>
      </w:r>
      <w:r w:rsidRPr="00EC1170">
        <w:rPr>
          <w:sz w:val="20"/>
          <w:szCs w:val="20"/>
        </w:rPr>
        <w:t xml:space="preserve"> and the value of </w:t>
      </w:r>
      <w:r w:rsidRPr="00EC1170">
        <w:rPr>
          <w:rStyle w:val="HTMLCode"/>
          <w:rFonts w:ascii="Times New Roman" w:hAnsi="Times New Roman" w:cs="Times New Roman"/>
        </w:rPr>
        <w:t>authorities</w:t>
      </w:r>
      <w:r w:rsidRPr="00EC1170">
        <w:rPr>
          <w:sz w:val="20"/>
          <w:szCs w:val="20"/>
        </w:rPr>
        <w:t xml:space="preserve"> attribute is </w:t>
      </w:r>
      <w:r w:rsidRPr="00EC1170">
        <w:rPr>
          <w:rStyle w:val="HTMLCode"/>
          <w:rFonts w:ascii="Times New Roman" w:hAnsi="Times New Roman" w:cs="Times New Roman"/>
        </w:rPr>
        <w:t>ROLE_USER</w:t>
      </w:r>
      <w:r w:rsidRPr="00EC1170">
        <w:rPr>
          <w:sz w:val="20"/>
          <w:szCs w:val="20"/>
        </w:rPr>
        <w:t>. The values of the attributes are picked from the claims set of the JWT that comes along with the request.</w:t>
      </w:r>
    </w:p>
    <w:p w14:paraId="2A6B4474" w14:textId="77777777" w:rsidR="00362990" w:rsidRPr="00EC1170" w:rsidRDefault="00362990" w:rsidP="00362990">
      <w:pPr>
        <w:pStyle w:val="fm-code-listing-caption"/>
        <w:rPr>
          <w:sz w:val="20"/>
          <w:szCs w:val="20"/>
        </w:rPr>
      </w:pPr>
      <w:r w:rsidRPr="00EC1170">
        <w:rPr>
          <w:sz w:val="20"/>
          <w:szCs w:val="20"/>
        </w:rPr>
        <w:t xml:space="preserve">Listing 12.21 Defining an authorization policy with the </w:t>
      </w:r>
      <w:proofErr w:type="spellStart"/>
      <w:r w:rsidRPr="00EC1170">
        <w:rPr>
          <w:sz w:val="20"/>
          <w:szCs w:val="20"/>
        </w:rPr>
        <w:t>AuthorizationPolicy</w:t>
      </w:r>
      <w:proofErr w:type="spellEnd"/>
      <w:r w:rsidRPr="00EC1170">
        <w:rPr>
          <w:sz w:val="20"/>
          <w:szCs w:val="20"/>
        </w:rPr>
        <w:t xml:space="preserve"> CRD</w:t>
      </w:r>
    </w:p>
    <w:p w14:paraId="702DDA9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security.istio.io/v1beta1</w:t>
      </w:r>
    </w:p>
    <w:p w14:paraId="2A2906B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AuthorizationPolicy</w:t>
      </w:r>
      <w:proofErr w:type="spellEnd"/>
    </w:p>
    <w:p w14:paraId="02F365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4E7D99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orders-services-policy</w:t>
      </w:r>
    </w:p>
    <w:p w14:paraId="4379DD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default</w:t>
      </w:r>
    </w:p>
    <w:p w14:paraId="352D5F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28ABCB6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61A70E4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matchLabels</w:t>
      </w:r>
      <w:proofErr w:type="spellEnd"/>
      <w:r w:rsidRPr="00EC1170">
        <w:rPr>
          <w:rFonts w:ascii="Times New Roman" w:hAnsi="Times New Roman" w:cs="Times New Roman"/>
        </w:rPr>
        <w:t>:</w:t>
      </w:r>
    </w:p>
    <w:p w14:paraId="60DA93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orders                                </w:t>
      </w:r>
      <w:r w:rsidRPr="00EC1170">
        <w:rPr>
          <w:rStyle w:val="fm-combinumeral"/>
          <w:rFonts w:ascii="Cambria Math" w:hAnsi="Cambria Math" w:cs="Cambria Math"/>
        </w:rPr>
        <w:t>❶</w:t>
      </w:r>
    </w:p>
    <w:p w14:paraId="3C51D9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action: ALLOW                                  </w:t>
      </w:r>
      <w:r w:rsidRPr="00EC1170">
        <w:rPr>
          <w:rStyle w:val="fm-combinumeral"/>
          <w:rFonts w:ascii="Cambria Math" w:hAnsi="Cambria Math" w:cs="Cambria Math"/>
        </w:rPr>
        <w:t>❷</w:t>
      </w:r>
    </w:p>
    <w:p w14:paraId="2B23051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rules:</w:t>
      </w:r>
    </w:p>
    <w:p w14:paraId="7987E8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to:</w:t>
      </w:r>
    </w:p>
    <w:p w14:paraId="6DDFFA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operation:</w:t>
      </w:r>
    </w:p>
    <w:p w14:paraId="449E83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methods: ["GET", "POST"]                 </w:t>
      </w:r>
      <w:r w:rsidRPr="00EC1170">
        <w:rPr>
          <w:rStyle w:val="fm-combinumeral"/>
          <w:rFonts w:ascii="Cambria Math" w:hAnsi="Cambria Math" w:cs="Cambria Math"/>
        </w:rPr>
        <w:t>❸</w:t>
      </w:r>
    </w:p>
    <w:p w14:paraId="101C02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when:</w:t>
      </w:r>
    </w:p>
    <w:p w14:paraId="1D9829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key: </w:t>
      </w:r>
      <w:proofErr w:type="spellStart"/>
      <w:r w:rsidRPr="00EC1170">
        <w:rPr>
          <w:rFonts w:ascii="Times New Roman" w:hAnsi="Times New Roman" w:cs="Times New Roman"/>
        </w:rPr>
        <w:t>request.auth.claims</w:t>
      </w:r>
      <w:proofErr w:type="spellEnd"/>
      <w:r w:rsidRPr="00EC1170">
        <w:rPr>
          <w:rFonts w:ascii="Times New Roman" w:hAnsi="Times New Roman" w:cs="Times New Roman"/>
        </w:rPr>
        <w:t>[</w:t>
      </w:r>
      <w:proofErr w:type="spellStart"/>
      <w:r w:rsidRPr="00EC1170">
        <w:rPr>
          <w:rFonts w:ascii="Times New Roman" w:hAnsi="Times New Roman" w:cs="Times New Roman"/>
        </w:rPr>
        <w:t>user_name</w:t>
      </w:r>
      <w:proofErr w:type="spellEnd"/>
      <w:r w:rsidRPr="00EC1170">
        <w:rPr>
          <w:rFonts w:ascii="Times New Roman" w:hAnsi="Times New Roman" w:cs="Times New Roman"/>
        </w:rPr>
        <w:t>]</w:t>
      </w:r>
    </w:p>
    <w:p w14:paraId="71797D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values: ["peter"]                          </w:t>
      </w:r>
      <w:r w:rsidRPr="00EC1170">
        <w:rPr>
          <w:rStyle w:val="fm-combinumeral"/>
          <w:rFonts w:ascii="Cambria Math" w:hAnsi="Cambria Math" w:cs="Cambria Math"/>
        </w:rPr>
        <w:t>❹</w:t>
      </w:r>
    </w:p>
    <w:p w14:paraId="5CC6235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key: </w:t>
      </w:r>
      <w:proofErr w:type="spellStart"/>
      <w:r w:rsidRPr="00EC1170">
        <w:rPr>
          <w:rFonts w:ascii="Times New Roman" w:hAnsi="Times New Roman" w:cs="Times New Roman"/>
        </w:rPr>
        <w:t>request.auth.claims</w:t>
      </w:r>
      <w:proofErr w:type="spellEnd"/>
      <w:r w:rsidRPr="00EC1170">
        <w:rPr>
          <w:rFonts w:ascii="Times New Roman" w:hAnsi="Times New Roman" w:cs="Times New Roman"/>
        </w:rPr>
        <w:t>[scope]</w:t>
      </w:r>
    </w:p>
    <w:p w14:paraId="384691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values: ["foo"]                            </w:t>
      </w:r>
      <w:r w:rsidRPr="00EC1170">
        <w:rPr>
          <w:rStyle w:val="fm-combinumeral"/>
          <w:rFonts w:ascii="Cambria Math" w:hAnsi="Cambria Math" w:cs="Cambria Math"/>
        </w:rPr>
        <w:t>❺</w:t>
      </w:r>
    </w:p>
    <w:p w14:paraId="0646E8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values: ["ROLE_USER"]                  </w:t>
      </w:r>
      <w:r w:rsidRPr="00EC1170">
        <w:rPr>
          <w:rStyle w:val="fm-combinumeral"/>
          <w:rFonts w:ascii="Cambria Math" w:hAnsi="Cambria Math" w:cs="Cambria Math"/>
        </w:rPr>
        <w:t>❻</w:t>
      </w:r>
    </w:p>
    <w:p w14:paraId="6956578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This policy is applicable to a Deployment, which carries the label orders: the Order Processing microservice.</w:t>
      </w:r>
    </w:p>
    <w:p w14:paraId="3067B77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If the criteria defined by this policy is satisfied, the policy allows the request to proceed.</w:t>
      </w:r>
    </w:p>
    <w:p w14:paraId="15F74F7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Defines the HTTP methods allowed on the Order Processing microservice</w:t>
      </w:r>
    </w:p>
    <w:p w14:paraId="4BB14BC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The value of the </w:t>
      </w:r>
      <w:proofErr w:type="spellStart"/>
      <w:r w:rsidRPr="00EC1170">
        <w:rPr>
          <w:sz w:val="20"/>
          <w:szCs w:val="20"/>
        </w:rPr>
        <w:t>user_name</w:t>
      </w:r>
      <w:proofErr w:type="spellEnd"/>
      <w:r w:rsidRPr="00EC1170">
        <w:rPr>
          <w:sz w:val="20"/>
          <w:szCs w:val="20"/>
        </w:rPr>
        <w:t xml:space="preserve"> attribute picked from the JWT that comes with the request must be peter.</w:t>
      </w:r>
    </w:p>
    <w:p w14:paraId="6BB4AAD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The value of the scope attribute picked from the JWT that comes with the request must be foo.</w:t>
      </w:r>
    </w:p>
    <w:p w14:paraId="0D0AF7FD"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The value of the authorities attribute picked from the JWT that comes with the request must be ROLE_USER.</w:t>
      </w:r>
    </w:p>
    <w:p w14:paraId="78D85E61" w14:textId="77777777" w:rsidR="00362990" w:rsidRPr="00EC1170" w:rsidRDefault="00362990" w:rsidP="00362990">
      <w:pPr>
        <w:pStyle w:val="body"/>
        <w:rPr>
          <w:sz w:val="20"/>
          <w:szCs w:val="20"/>
        </w:rPr>
      </w:pPr>
      <w:r w:rsidRPr="00EC1170">
        <w:rPr>
          <w:sz w:val="20"/>
          <w:szCs w:val="20"/>
        </w:rPr>
        <w:t xml:space="preserve">When Istio introduced </w:t>
      </w:r>
      <w:proofErr w:type="spellStart"/>
      <w:r w:rsidRPr="00EC1170">
        <w:rPr>
          <w:sz w:val="20"/>
          <w:szCs w:val="20"/>
        </w:rPr>
        <w:t>AuthorizationPolicy</w:t>
      </w:r>
      <w:proofErr w:type="spellEnd"/>
      <w:r w:rsidRPr="00EC1170">
        <w:rPr>
          <w:sz w:val="20"/>
          <w:szCs w:val="20"/>
        </w:rPr>
        <w:t xml:space="preserve"> CRD in the 1.4.0 release, it supported only </w:t>
      </w:r>
      <w:r w:rsidRPr="00EC1170">
        <w:rPr>
          <w:rStyle w:val="HTMLCode"/>
          <w:rFonts w:ascii="Times New Roman" w:hAnsi="Times New Roman" w:cs="Times New Roman"/>
        </w:rPr>
        <w:t>ALLOW</w:t>
      </w:r>
      <w:r w:rsidRPr="00EC1170">
        <w:rPr>
          <w:sz w:val="20"/>
          <w:szCs w:val="20"/>
        </w:rPr>
        <w:t xml:space="preserve"> actions. But from version 1.5.0 onward, Istio supports both </w:t>
      </w:r>
      <w:r w:rsidRPr="00EC1170">
        <w:rPr>
          <w:rStyle w:val="HTMLCode"/>
          <w:rFonts w:ascii="Times New Roman" w:hAnsi="Times New Roman" w:cs="Times New Roman"/>
        </w:rPr>
        <w:t>ALLOW</w:t>
      </w:r>
      <w:r w:rsidRPr="00EC1170">
        <w:rPr>
          <w:sz w:val="20"/>
          <w:szCs w:val="20"/>
        </w:rPr>
        <w:t xml:space="preserve"> and </w:t>
      </w:r>
      <w:r w:rsidRPr="00EC1170">
        <w:rPr>
          <w:rStyle w:val="HTMLCode"/>
          <w:rFonts w:ascii="Times New Roman" w:hAnsi="Times New Roman" w:cs="Times New Roman"/>
        </w:rPr>
        <w:t>DENY</w:t>
      </w:r>
      <w:r w:rsidRPr="00EC1170">
        <w:rPr>
          <w:sz w:val="20"/>
          <w:szCs w:val="20"/>
        </w:rPr>
        <w:t xml:space="preserve"> actions. In an environment where you have multiple policies defined against the same microservice, with both </w:t>
      </w:r>
      <w:r w:rsidRPr="00EC1170">
        <w:rPr>
          <w:rStyle w:val="HTMLCode"/>
          <w:rFonts w:ascii="Times New Roman" w:hAnsi="Times New Roman" w:cs="Times New Roman"/>
        </w:rPr>
        <w:t>ALLOW</w:t>
      </w:r>
      <w:r w:rsidRPr="00EC1170">
        <w:rPr>
          <w:sz w:val="20"/>
          <w:szCs w:val="20"/>
        </w:rPr>
        <w:t xml:space="preserve"> and </w:t>
      </w:r>
      <w:r w:rsidRPr="00EC1170">
        <w:rPr>
          <w:rStyle w:val="HTMLCode"/>
          <w:rFonts w:ascii="Times New Roman" w:hAnsi="Times New Roman" w:cs="Times New Roman"/>
        </w:rPr>
        <w:t>DENY</w:t>
      </w:r>
      <w:r w:rsidRPr="00EC1170">
        <w:rPr>
          <w:sz w:val="20"/>
          <w:szCs w:val="20"/>
        </w:rPr>
        <w:t xml:space="preserve"> actions, Istio first evaluates the policies with </w:t>
      </w:r>
      <w:r w:rsidRPr="00EC1170">
        <w:rPr>
          <w:rStyle w:val="HTMLCode"/>
          <w:rFonts w:ascii="Times New Roman" w:hAnsi="Times New Roman" w:cs="Times New Roman"/>
        </w:rPr>
        <w:t>DENY</w:t>
      </w:r>
      <w:r w:rsidRPr="00EC1170">
        <w:rPr>
          <w:sz w:val="20"/>
          <w:szCs w:val="20"/>
        </w:rPr>
        <w:t xml:space="preserve"> actions. If any one of those policies matches the request, Istio denies the action of the requester.</w:t>
      </w:r>
    </w:p>
    <w:p w14:paraId="1FA9954B" w14:textId="77777777" w:rsidR="00362990" w:rsidRPr="00EC1170" w:rsidRDefault="00362990" w:rsidP="00362990">
      <w:pPr>
        <w:pStyle w:val="body"/>
        <w:rPr>
          <w:sz w:val="20"/>
          <w:szCs w:val="20"/>
        </w:rPr>
      </w:pPr>
      <w:proofErr w:type="spellStart"/>
      <w:r w:rsidRPr="00EC1170">
        <w:rPr>
          <w:sz w:val="20"/>
          <w:szCs w:val="20"/>
        </w:rPr>
        <w:lastRenderedPageBreak/>
        <w:t>AuthorizationPolicy</w:t>
      </w:r>
      <w:proofErr w:type="spellEnd"/>
      <w:r w:rsidRPr="00EC1170">
        <w:rPr>
          <w:sz w:val="20"/>
          <w:szCs w:val="20"/>
        </w:rPr>
        <w:t xml:space="preserve"> is not only based on request authentication with JWT, but you can also use it with peer authentication. Listing 12.22 shows a sample </w:t>
      </w:r>
      <w:proofErr w:type="spellStart"/>
      <w:r w:rsidRPr="00EC1170">
        <w:rPr>
          <w:sz w:val="20"/>
          <w:szCs w:val="20"/>
        </w:rPr>
        <w:t>AuthorizationPolicy</w:t>
      </w:r>
      <w:proofErr w:type="spellEnd"/>
      <w:r w:rsidRPr="00EC1170">
        <w:rPr>
          <w:sz w:val="20"/>
          <w:szCs w:val="20"/>
        </w:rPr>
        <w:t xml:space="preserve">, which restricts access to the Inventory microservice, only for the requests coming from the Order Processing microservice. This check is done using the service account name associated with the Pod that carries the Order Processing microservice. Istio provisions certificates to each Pod in the service mesh, under the corresponding service account name. So, when we enforce peer authentication with </w:t>
      </w:r>
      <w:proofErr w:type="spellStart"/>
      <w:r w:rsidRPr="00EC1170">
        <w:rPr>
          <w:sz w:val="20"/>
          <w:szCs w:val="20"/>
        </w:rPr>
        <w:t>mTLS</w:t>
      </w:r>
      <w:proofErr w:type="spellEnd"/>
      <w:r w:rsidRPr="00EC1170">
        <w:rPr>
          <w:sz w:val="20"/>
          <w:szCs w:val="20"/>
        </w:rPr>
        <w:t xml:space="preserve"> for the Inventory microservice, looking at the certificate of the requester, Istio can identify the corresponding service account.</w:t>
      </w:r>
    </w:p>
    <w:p w14:paraId="47D12102" w14:textId="77777777" w:rsidR="00362990" w:rsidRPr="00EC1170" w:rsidRDefault="00362990" w:rsidP="00362990">
      <w:pPr>
        <w:pStyle w:val="fm-code-listing-caption"/>
        <w:rPr>
          <w:sz w:val="20"/>
          <w:szCs w:val="20"/>
        </w:rPr>
      </w:pPr>
      <w:r w:rsidRPr="00EC1170">
        <w:rPr>
          <w:sz w:val="20"/>
          <w:szCs w:val="20"/>
        </w:rPr>
        <w:t xml:space="preserve">Listing 12.22 Defining an </w:t>
      </w:r>
      <w:proofErr w:type="spellStart"/>
      <w:r w:rsidRPr="00EC1170">
        <w:rPr>
          <w:sz w:val="20"/>
          <w:szCs w:val="20"/>
        </w:rPr>
        <w:t>AuthorizationPolicy</w:t>
      </w:r>
      <w:proofErr w:type="spellEnd"/>
      <w:r w:rsidRPr="00EC1170">
        <w:rPr>
          <w:sz w:val="20"/>
          <w:szCs w:val="20"/>
        </w:rPr>
        <w:t xml:space="preserve"> with peer authentication</w:t>
      </w:r>
    </w:p>
    <w:p w14:paraId="3CEC1D7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security.istio.io/v1beta1</w:t>
      </w:r>
    </w:p>
    <w:p w14:paraId="49346D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AuthorizationPolicy</w:t>
      </w:r>
      <w:proofErr w:type="spellEnd"/>
    </w:p>
    <w:p w14:paraId="7B66059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13F0D5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inventory-services-policy</w:t>
      </w:r>
    </w:p>
    <w:p w14:paraId="19288A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default</w:t>
      </w:r>
    </w:p>
    <w:p w14:paraId="434D12B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7ED2EE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7D1F70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matchLabels</w:t>
      </w:r>
      <w:proofErr w:type="spellEnd"/>
      <w:r w:rsidRPr="00EC1170">
        <w:rPr>
          <w:rFonts w:ascii="Times New Roman" w:hAnsi="Times New Roman" w:cs="Times New Roman"/>
        </w:rPr>
        <w:t>:</w:t>
      </w:r>
    </w:p>
    <w:p w14:paraId="3A349C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inventory                                      </w:t>
      </w:r>
    </w:p>
    <w:p w14:paraId="0F5F5A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action: ALLOW                                           </w:t>
      </w:r>
    </w:p>
    <w:p w14:paraId="5830FA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rules:</w:t>
      </w:r>
    </w:p>
    <w:p w14:paraId="6A13C66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from:</w:t>
      </w:r>
    </w:p>
    <w:p w14:paraId="13AFFF8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source:  </w:t>
      </w:r>
    </w:p>
    <w:p w14:paraId="61EB36F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principals: ["</w:t>
      </w:r>
      <w:proofErr w:type="spellStart"/>
      <w:r w:rsidRPr="00EC1170">
        <w:rPr>
          <w:rFonts w:ascii="Times New Roman" w:hAnsi="Times New Roman" w:cs="Times New Roman"/>
        </w:rPr>
        <w:t>cluster.local</w:t>
      </w:r>
      <w:proofErr w:type="spellEnd"/>
      <w:r w:rsidRPr="00EC1170">
        <w:rPr>
          <w:rFonts w:ascii="Times New Roman" w:hAnsi="Times New Roman" w:cs="Times New Roman"/>
        </w:rPr>
        <w:t>/ns/default/</w:t>
      </w:r>
      <w:proofErr w:type="spellStart"/>
      <w:r w:rsidRPr="00EC1170">
        <w:rPr>
          <w:rFonts w:ascii="Times New Roman" w:hAnsi="Times New Roman" w:cs="Times New Roman"/>
        </w:rPr>
        <w:t>sa</w:t>
      </w:r>
      <w:proofErr w:type="spellEnd"/>
      <w:r w:rsidRPr="00EC1170">
        <w:rPr>
          <w:rFonts w:ascii="Times New Roman" w:hAnsi="Times New Roman" w:cs="Times New Roman"/>
        </w:rPr>
        <w:t>/</w:t>
      </w:r>
      <w:proofErr w:type="spellStart"/>
      <w:r w:rsidRPr="00EC1170">
        <w:rPr>
          <w:rFonts w:ascii="Times New Roman" w:hAnsi="Times New Roman" w:cs="Times New Roman"/>
        </w:rPr>
        <w:t>ecomm</w:t>
      </w:r>
      <w:proofErr w:type="spellEnd"/>
      <w:r w:rsidRPr="00EC1170">
        <w:rPr>
          <w:rFonts w:ascii="Times New Roman" w:hAnsi="Times New Roman" w:cs="Times New Roman"/>
        </w:rPr>
        <w:t>"]</w:t>
      </w:r>
    </w:p>
    <w:p w14:paraId="17A84F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to:</w:t>
      </w:r>
    </w:p>
    <w:p w14:paraId="2EFC4DE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operation:</w:t>
      </w:r>
    </w:p>
    <w:p w14:paraId="2044BAE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methods: ["PUT"]</w:t>
      </w:r>
    </w:p>
    <w:p w14:paraId="07C32E07" w14:textId="77777777" w:rsidR="00362990" w:rsidRPr="00EC1170" w:rsidRDefault="00362990" w:rsidP="00362990">
      <w:pPr>
        <w:pStyle w:val="body"/>
        <w:rPr>
          <w:sz w:val="20"/>
          <w:szCs w:val="20"/>
        </w:rPr>
      </w:pPr>
      <w:r w:rsidRPr="00EC1170">
        <w:rPr>
          <w:sz w:val="20"/>
          <w:szCs w:val="20"/>
        </w:rPr>
        <w:t>Let’s run the following commands from the chapter12/sample05/1.4.0 directory to set up the authorization policies we discussed in listings 12.21 and 12.22, under an Istio 1.5 or later deployment:</w:t>
      </w:r>
    </w:p>
    <w:p w14:paraId="65C96A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request.authz.policy.yaml</w:t>
      </w:r>
      <w:proofErr w:type="spellEnd"/>
    </w:p>
    <w:p w14:paraId="7B09A346" w14:textId="77777777" w:rsidR="00362990" w:rsidRPr="00EC1170" w:rsidRDefault="00362990" w:rsidP="00362990">
      <w:pPr>
        <w:pStyle w:val="HTMLPreformatted"/>
        <w:rPr>
          <w:rFonts w:ascii="Times New Roman" w:hAnsi="Times New Roman" w:cs="Times New Roman"/>
        </w:rPr>
      </w:pPr>
    </w:p>
    <w:p w14:paraId="3BC99E87" w14:textId="77777777" w:rsidR="00362990" w:rsidRPr="00EC1170" w:rsidRDefault="00362990" w:rsidP="00362990">
      <w:pPr>
        <w:pStyle w:val="HTMLPreformatted"/>
        <w:rPr>
          <w:rFonts w:ascii="Times New Roman" w:hAnsi="Times New Roman" w:cs="Times New Roman"/>
        </w:rPr>
      </w:pPr>
    </w:p>
    <w:p w14:paraId="40D382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authorizationpolicy.security.istio.io/orders-services-policy configured</w:t>
      </w:r>
    </w:p>
    <w:p w14:paraId="0D48F454" w14:textId="77777777" w:rsidR="00362990" w:rsidRPr="00EC1170" w:rsidRDefault="00362990" w:rsidP="00362990">
      <w:pPr>
        <w:pStyle w:val="HTMLPreformatted"/>
        <w:rPr>
          <w:rFonts w:ascii="Times New Roman" w:hAnsi="Times New Roman" w:cs="Times New Roman"/>
        </w:rPr>
      </w:pPr>
    </w:p>
    <w:p w14:paraId="42D1E6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peer.authz.policy.yaml</w:t>
      </w:r>
      <w:proofErr w:type="spellEnd"/>
    </w:p>
    <w:p w14:paraId="0995C71B" w14:textId="77777777" w:rsidR="00362990" w:rsidRPr="00EC1170" w:rsidRDefault="00362990" w:rsidP="00362990">
      <w:pPr>
        <w:pStyle w:val="HTMLPreformatted"/>
        <w:rPr>
          <w:rFonts w:ascii="Times New Roman" w:hAnsi="Times New Roman" w:cs="Times New Roman"/>
        </w:rPr>
      </w:pPr>
    </w:p>
    <w:p w14:paraId="52040D95"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serviceaccount</w:t>
      </w:r>
      <w:proofErr w:type="spellEnd"/>
      <w:r w:rsidRPr="00EC1170">
        <w:rPr>
          <w:rFonts w:ascii="Times New Roman" w:hAnsi="Times New Roman" w:cs="Times New Roman"/>
        </w:rPr>
        <w:t>/</w:t>
      </w:r>
      <w:proofErr w:type="spellStart"/>
      <w:r w:rsidRPr="00EC1170">
        <w:rPr>
          <w:rFonts w:ascii="Times New Roman" w:hAnsi="Times New Roman" w:cs="Times New Roman"/>
        </w:rPr>
        <w:t>ecomm</w:t>
      </w:r>
      <w:proofErr w:type="spellEnd"/>
      <w:r w:rsidRPr="00EC1170">
        <w:rPr>
          <w:rFonts w:ascii="Times New Roman" w:hAnsi="Times New Roman" w:cs="Times New Roman"/>
        </w:rPr>
        <w:t xml:space="preserve"> configured</w:t>
      </w:r>
    </w:p>
    <w:p w14:paraId="0089DE8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/orders-deployment configured</w:t>
      </w:r>
    </w:p>
    <w:p w14:paraId="4429B8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authorizationpolicy.security.istio.io/inventory-services-policy configured</w:t>
      </w:r>
    </w:p>
    <w:p w14:paraId="0F933FF4" w14:textId="77777777" w:rsidR="00362990" w:rsidRPr="00EC1170" w:rsidRDefault="00362990" w:rsidP="00362990">
      <w:pPr>
        <w:pStyle w:val="body"/>
        <w:rPr>
          <w:sz w:val="20"/>
          <w:szCs w:val="20"/>
        </w:rPr>
      </w:pPr>
      <w:r w:rsidRPr="00EC1170">
        <w:rPr>
          <w:sz w:val="20"/>
          <w:szCs w:val="20"/>
        </w:rPr>
        <w:t xml:space="preserve">When you apply </w:t>
      </w:r>
      <w:proofErr w:type="spellStart"/>
      <w:r w:rsidRPr="00EC1170">
        <w:rPr>
          <w:sz w:val="20"/>
          <w:szCs w:val="20"/>
        </w:rPr>
        <w:t>peer.authz.policy.yaml</w:t>
      </w:r>
      <w:proofErr w:type="spellEnd"/>
      <w:r w:rsidRPr="00EC1170">
        <w:rPr>
          <w:sz w:val="20"/>
          <w:szCs w:val="20"/>
        </w:rPr>
        <w:t xml:space="preserve">, which corresponds to listing 12.22, it also creates a service account called </w:t>
      </w:r>
      <w:proofErr w:type="spellStart"/>
      <w:r w:rsidRPr="00EC1170">
        <w:rPr>
          <w:sz w:val="20"/>
          <w:szCs w:val="20"/>
        </w:rPr>
        <w:t>ecomm</w:t>
      </w:r>
      <w:proofErr w:type="spellEnd"/>
      <w:r w:rsidRPr="00EC1170">
        <w:rPr>
          <w:sz w:val="20"/>
          <w:szCs w:val="20"/>
        </w:rPr>
        <w:t>, and redeploys the Order Processing microservice under that. To test the end-to-end flow after enforcing authorization policies, follow the steps defined in section 12.4.2.</w:t>
      </w:r>
    </w:p>
    <w:p w14:paraId="1F0922FF" w14:textId="77777777" w:rsidR="00362990" w:rsidRPr="00EC1170" w:rsidRDefault="00362990" w:rsidP="00362990">
      <w:pPr>
        <w:pStyle w:val="body"/>
        <w:rPr>
          <w:sz w:val="20"/>
          <w:szCs w:val="20"/>
        </w:rPr>
      </w:pPr>
      <w:r w:rsidRPr="00EC1170">
        <w:rPr>
          <w:sz w:val="20"/>
          <w:szCs w:val="20"/>
        </w:rPr>
        <w:t xml:space="preserve">You can read more details about the </w:t>
      </w:r>
      <w:proofErr w:type="spellStart"/>
      <w:r w:rsidRPr="00EC1170">
        <w:rPr>
          <w:sz w:val="20"/>
          <w:szCs w:val="20"/>
        </w:rPr>
        <w:t>AuthorizationPolicy</w:t>
      </w:r>
      <w:proofErr w:type="spellEnd"/>
      <w:r w:rsidRPr="00EC1170">
        <w:rPr>
          <w:sz w:val="20"/>
          <w:szCs w:val="20"/>
        </w:rPr>
        <w:t xml:space="preserve"> at </w:t>
      </w:r>
      <w:hyperlink r:id="rId213" w:history="1">
        <w:r w:rsidRPr="00EC1170">
          <w:rPr>
            <w:rStyle w:val="Hyperlink"/>
            <w:sz w:val="20"/>
            <w:szCs w:val="20"/>
          </w:rPr>
          <w:t>https://istio.io/docs/reference/config/security/authorization-policy/</w:t>
        </w:r>
      </w:hyperlink>
      <w:r w:rsidRPr="00EC1170">
        <w:rPr>
          <w:sz w:val="20"/>
          <w:szCs w:val="20"/>
        </w:rPr>
        <w:t>.</w:t>
      </w:r>
    </w:p>
    <w:p w14:paraId="3C9062AF" w14:textId="77777777" w:rsidR="00362990" w:rsidRPr="00EC1170" w:rsidRDefault="00362990" w:rsidP="00362990">
      <w:pPr>
        <w:pStyle w:val="fm-callout"/>
        <w:rPr>
          <w:sz w:val="20"/>
          <w:szCs w:val="20"/>
        </w:rPr>
      </w:pPr>
      <w:proofErr w:type="spellStart"/>
      <w:r w:rsidRPr="00EC1170">
        <w:rPr>
          <w:rStyle w:val="Emphasis"/>
          <w:i w:val="0"/>
          <w:iCs w:val="0"/>
          <w:sz w:val="20"/>
          <w:szCs w:val="20"/>
        </w:rPr>
        <w:t>Troublehooting</w:t>
      </w:r>
      <w:proofErr w:type="spellEnd"/>
      <w:r w:rsidRPr="00EC1170">
        <w:rPr>
          <w:sz w:val="20"/>
          <w:szCs w:val="20"/>
        </w:rPr>
        <w:t xml:space="preserve"> After applying </w:t>
      </w:r>
      <w:proofErr w:type="spellStart"/>
      <w:r w:rsidRPr="00EC1170">
        <w:rPr>
          <w:sz w:val="20"/>
          <w:szCs w:val="20"/>
        </w:rPr>
        <w:t>peer.authz.policy.yaml</w:t>
      </w:r>
      <w:proofErr w:type="spellEnd"/>
      <w:r w:rsidRPr="00EC1170">
        <w:rPr>
          <w:sz w:val="20"/>
          <w:szCs w:val="20"/>
        </w:rPr>
        <w:t xml:space="preserve"> in your Istio distribution, if the Pod corresponding to the Order Processing microservice does not start properly, please see the troubleshooting tips at </w:t>
      </w:r>
      <w:hyperlink r:id="rId214" w:history="1">
        <w:r w:rsidRPr="00EC1170">
          <w:rPr>
            <w:rStyle w:val="Hyperlink"/>
            <w:sz w:val="20"/>
            <w:szCs w:val="20"/>
          </w:rPr>
          <w:t>https://github.com/microservices-security-in-action/samples/blob/master/chapter12/troubleshooting.md</w:t>
        </w:r>
      </w:hyperlink>
      <w:r w:rsidRPr="00EC1170">
        <w:rPr>
          <w:sz w:val="20"/>
          <w:szCs w:val="20"/>
        </w:rPr>
        <w:t>.</w:t>
      </w:r>
    </w:p>
    <w:p w14:paraId="0A26A972" w14:textId="77777777" w:rsidR="00362990" w:rsidRPr="001815DC" w:rsidRDefault="00362990" w:rsidP="00362990">
      <w:pPr>
        <w:pStyle w:val="Heading2"/>
        <w:rPr>
          <w:i/>
          <w:iCs/>
          <w:sz w:val="20"/>
          <w:szCs w:val="20"/>
        </w:rPr>
      </w:pPr>
      <w:r w:rsidRPr="001815DC">
        <w:rPr>
          <w:i/>
          <w:iCs/>
          <w:sz w:val="20"/>
          <w:szCs w:val="20"/>
        </w:rPr>
        <w:t>12.6 Managing keys in Istio</w:t>
      </w:r>
    </w:p>
    <w:p w14:paraId="083F340A" w14:textId="77777777" w:rsidR="00362990" w:rsidRPr="00EC1170" w:rsidRDefault="00362990" w:rsidP="00362990">
      <w:pPr>
        <w:pStyle w:val="body"/>
        <w:rPr>
          <w:sz w:val="20"/>
          <w:szCs w:val="20"/>
        </w:rPr>
      </w:pPr>
      <w:r w:rsidRPr="00EC1170">
        <w:rPr>
          <w:sz w:val="20"/>
          <w:szCs w:val="20"/>
        </w:rPr>
        <w:t xml:space="preserve">In an Istio deployment, </w:t>
      </w:r>
      <w:r w:rsidRPr="00EC1170">
        <w:rPr>
          <w:rStyle w:val="Emphasis"/>
          <w:i w:val="0"/>
          <w:iCs w:val="0"/>
          <w:sz w:val="20"/>
          <w:szCs w:val="20"/>
        </w:rPr>
        <w:t>Citadel</w:t>
      </w:r>
      <w:r w:rsidRPr="00EC1170">
        <w:rPr>
          <w:sz w:val="20"/>
          <w:szCs w:val="20"/>
        </w:rPr>
        <w:t xml:space="preserve">--the Istio control plane component--provisions keys/certificates to each workload it manages. A Pod in a Kubernetes environment is a workload for Istio. Istio attaches an Envoy proxy </w:t>
      </w:r>
      <w:r w:rsidRPr="00EC1170">
        <w:rPr>
          <w:sz w:val="20"/>
          <w:szCs w:val="20"/>
        </w:rPr>
        <w:lastRenderedPageBreak/>
        <w:t>for each Pod. So, when we say Citadel provisions keys/certificates to each workload it manages, what internally happens is that Citadel provisions keys/certificates to each Envoy proxy running in the corresponding Pod.</w:t>
      </w:r>
    </w:p>
    <w:p w14:paraId="7BBC0AE4" w14:textId="77777777" w:rsidR="00362990" w:rsidRPr="00EC1170" w:rsidRDefault="00362990" w:rsidP="00362990">
      <w:pPr>
        <w:pStyle w:val="body"/>
        <w:rPr>
          <w:sz w:val="20"/>
          <w:szCs w:val="20"/>
        </w:rPr>
      </w:pPr>
      <w:r w:rsidRPr="00EC1170">
        <w:rPr>
          <w:sz w:val="20"/>
          <w:szCs w:val="20"/>
        </w:rPr>
        <w:t>By provisioning keys/certificates, Citadel helps each workload that runs under Istio to maintain an identity and also facilitates secure communications among workloads. Further, Citadel rotates the keys/certificates it provisions to each Envoy proxy.</w:t>
      </w:r>
    </w:p>
    <w:p w14:paraId="77FAD3EC" w14:textId="77777777" w:rsidR="00362990" w:rsidRPr="00EC1170" w:rsidRDefault="00362990" w:rsidP="00362990">
      <w:pPr>
        <w:pStyle w:val="body"/>
        <w:rPr>
          <w:sz w:val="20"/>
          <w:szCs w:val="20"/>
        </w:rPr>
      </w:pPr>
      <w:r w:rsidRPr="00EC1170">
        <w:rPr>
          <w:sz w:val="20"/>
          <w:szCs w:val="20"/>
        </w:rPr>
        <w:t xml:space="preserve">When you enable </w:t>
      </w:r>
      <w:proofErr w:type="spellStart"/>
      <w:r w:rsidRPr="00EC1170">
        <w:rPr>
          <w:sz w:val="20"/>
          <w:szCs w:val="20"/>
        </w:rPr>
        <w:t>mTLS</w:t>
      </w:r>
      <w:proofErr w:type="spellEnd"/>
      <w:r w:rsidRPr="00EC1170">
        <w:rPr>
          <w:sz w:val="20"/>
          <w:szCs w:val="20"/>
        </w:rPr>
        <w:t xml:space="preserve"> in an Istio deployment, Envoy uses the keys provisioned to it to authenticate to other Envoy proxies (or workloads). However, since Istio version 1.1, the way this works has changed significantly. In the following sections, we discuss various approaches Istio uses to provision and rotate keys/certificates.</w:t>
      </w:r>
    </w:p>
    <w:p w14:paraId="6CA0F1C1" w14:textId="77777777" w:rsidR="00362990" w:rsidRPr="001815DC" w:rsidRDefault="00362990" w:rsidP="00362990">
      <w:pPr>
        <w:pStyle w:val="Heading3"/>
        <w:rPr>
          <w:i/>
          <w:iCs/>
          <w:sz w:val="20"/>
          <w:szCs w:val="20"/>
        </w:rPr>
      </w:pPr>
      <w:r w:rsidRPr="001815DC">
        <w:rPr>
          <w:i/>
          <w:iCs/>
          <w:sz w:val="20"/>
          <w:szCs w:val="20"/>
        </w:rPr>
        <w:t>12.6.1 Key provisioning and rotation via volume mounts</w:t>
      </w:r>
    </w:p>
    <w:p w14:paraId="75675E0A" w14:textId="77777777" w:rsidR="00362990" w:rsidRPr="00EC1170" w:rsidRDefault="00362990" w:rsidP="00362990">
      <w:pPr>
        <w:pStyle w:val="body"/>
        <w:rPr>
          <w:sz w:val="20"/>
          <w:szCs w:val="20"/>
        </w:rPr>
      </w:pPr>
      <w:r w:rsidRPr="00EC1170">
        <w:rPr>
          <w:sz w:val="20"/>
          <w:szCs w:val="20"/>
        </w:rPr>
        <w:t xml:space="preserve">Prior to Istio 1.1.0, provisioning of keys/certificates to Envoy proxies happen via Citadel, with volume mounts. Even after Istio 1.1.0, prior to 1.5.0, if you don’t have the </w:t>
      </w:r>
      <w:proofErr w:type="spellStart"/>
      <w:r w:rsidRPr="00EC1170">
        <w:rPr>
          <w:rStyle w:val="HTMLCode"/>
          <w:rFonts w:ascii="Times New Roman" w:hAnsi="Times New Roman" w:cs="Times New Roman"/>
        </w:rPr>
        <w:t>sds</w:t>
      </w:r>
      <w:proofErr w:type="spellEnd"/>
      <w:r w:rsidRPr="00EC1170">
        <w:rPr>
          <w:sz w:val="20"/>
          <w:szCs w:val="20"/>
        </w:rPr>
        <w:t xml:space="preserve"> Istio profile enabled, the provisioning of keys/certificates to Envoy proxies will still happen via Citadel, with volume mounts.</w:t>
      </w:r>
      <w:hyperlink r:id="rId215" w:anchor="pgfId-1092428" w:history="1">
        <w:r w:rsidRPr="00EC1170">
          <w:rPr>
            <w:rStyle w:val="Hyperlink"/>
            <w:sz w:val="20"/>
            <w:szCs w:val="20"/>
          </w:rPr>
          <w:t>4</w:t>
        </w:r>
      </w:hyperlink>
      <w:r w:rsidRPr="00EC1170">
        <w:rPr>
          <w:sz w:val="20"/>
          <w:szCs w:val="20"/>
        </w:rPr>
        <w:t xml:space="preserve"> Listing 12.23 shows the volume mounts associated with Envoy (or the Istio proxy), which runs in the Order Processing Pod.</w:t>
      </w:r>
    </w:p>
    <w:p w14:paraId="198F9940" w14:textId="77777777" w:rsidR="00362990" w:rsidRPr="00EC1170" w:rsidRDefault="00362990" w:rsidP="00362990">
      <w:pPr>
        <w:pStyle w:val="body"/>
        <w:rPr>
          <w:sz w:val="20"/>
          <w:szCs w:val="20"/>
        </w:rPr>
      </w:pPr>
      <w:r w:rsidRPr="00EC1170">
        <w:rPr>
          <w:sz w:val="20"/>
          <w:szCs w:val="20"/>
        </w:rPr>
        <w:t>If you run the command in the listing, you need to replace the Pod name (</w:t>
      </w:r>
      <w:r w:rsidRPr="00EC1170">
        <w:rPr>
          <w:rStyle w:val="HTMLCode"/>
          <w:rFonts w:ascii="Times New Roman" w:hAnsi="Times New Roman" w:cs="Times New Roman"/>
        </w:rPr>
        <w:t>orders-deployment-f7bc58fbc-bbhwd</w:t>
      </w:r>
      <w:r w:rsidRPr="00EC1170">
        <w:rPr>
          <w:sz w:val="20"/>
          <w:szCs w:val="20"/>
        </w:rPr>
        <w:t xml:space="preserve">) with the one that runs in your Kubernetes cluster. The Envoy proxy can access the certificates/keys provisioned to it by Citadel from the </w:t>
      </w:r>
      <w:r w:rsidRPr="00EC1170">
        <w:rPr>
          <w:rStyle w:val="HTMLCode"/>
          <w:rFonts w:ascii="Times New Roman" w:hAnsi="Times New Roman" w:cs="Times New Roman"/>
        </w:rPr>
        <w:t>/etc/certs</w:t>
      </w:r>
      <w:r w:rsidRPr="00EC1170">
        <w:rPr>
          <w:sz w:val="20"/>
          <w:szCs w:val="20"/>
        </w:rPr>
        <w:t xml:space="preserve"> location of its local filesystem. Citadel keeps track of the expiration time of each key/certificate it provisions and then rotates them before expiration.</w:t>
      </w:r>
    </w:p>
    <w:p w14:paraId="34F6EA37" w14:textId="77777777" w:rsidR="00362990" w:rsidRPr="00EC1170" w:rsidRDefault="00362990" w:rsidP="00362990">
      <w:pPr>
        <w:pStyle w:val="fm-code-listing-caption"/>
        <w:rPr>
          <w:sz w:val="20"/>
          <w:szCs w:val="20"/>
        </w:rPr>
      </w:pPr>
      <w:r w:rsidRPr="00EC1170">
        <w:rPr>
          <w:sz w:val="20"/>
          <w:szCs w:val="20"/>
        </w:rPr>
        <w:t>Listing 12.23 The volume mounts of the Istio ingress gateway Pod</w:t>
      </w:r>
    </w:p>
    <w:p w14:paraId="7F8422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 orders-deployment-f7bc58fbc-bbhwd -o </w:t>
      </w:r>
      <w:proofErr w:type="spellStart"/>
      <w:r w:rsidRPr="00EC1170">
        <w:rPr>
          <w:rFonts w:ascii="Times New Roman" w:hAnsi="Times New Roman" w:cs="Times New Roman"/>
        </w:rPr>
        <w:t>yaml</w:t>
      </w:r>
      <w:proofErr w:type="spellEnd"/>
    </w:p>
    <w:p w14:paraId="0B1E709C" w14:textId="77777777" w:rsidR="00362990" w:rsidRPr="00EC1170" w:rsidRDefault="00362990" w:rsidP="00362990">
      <w:pPr>
        <w:pStyle w:val="HTMLPreformatted"/>
        <w:rPr>
          <w:rFonts w:ascii="Times New Roman" w:hAnsi="Times New Roman" w:cs="Times New Roman"/>
        </w:rPr>
      </w:pPr>
    </w:p>
    <w:p w14:paraId="29D2C6B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volumeMounts</w:t>
      </w:r>
      <w:proofErr w:type="spellEnd"/>
      <w:r w:rsidRPr="00EC1170">
        <w:rPr>
          <w:rFonts w:ascii="Times New Roman" w:hAnsi="Times New Roman" w:cs="Times New Roman"/>
        </w:rPr>
        <w:t>:</w:t>
      </w:r>
    </w:p>
    <w:p w14:paraId="161D731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/etc/</w:t>
      </w:r>
      <w:proofErr w:type="spellStart"/>
      <w:r w:rsidRPr="00EC1170">
        <w:rPr>
          <w:rFonts w:ascii="Times New Roman" w:hAnsi="Times New Roman" w:cs="Times New Roman"/>
        </w:rPr>
        <w:t>istio</w:t>
      </w:r>
      <w:proofErr w:type="spellEnd"/>
      <w:r w:rsidRPr="00EC1170">
        <w:rPr>
          <w:rFonts w:ascii="Times New Roman" w:hAnsi="Times New Roman" w:cs="Times New Roman"/>
        </w:rPr>
        <w:t>/proxy</w:t>
      </w:r>
    </w:p>
    <w:p w14:paraId="02D4AC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istio</w:t>
      </w:r>
      <w:proofErr w:type="spellEnd"/>
      <w:r w:rsidRPr="00EC1170">
        <w:rPr>
          <w:rFonts w:ascii="Times New Roman" w:hAnsi="Times New Roman" w:cs="Times New Roman"/>
        </w:rPr>
        <w:t>-envoy</w:t>
      </w:r>
    </w:p>
    <w:p w14:paraId="33FD673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xml:space="preserve">: /etc/certs/                                   </w:t>
      </w:r>
      <w:r w:rsidRPr="00EC1170">
        <w:rPr>
          <w:rStyle w:val="fm-combinumeral"/>
          <w:rFonts w:ascii="Cambria Math" w:hAnsi="Cambria Math" w:cs="Cambria Math"/>
        </w:rPr>
        <w:t>❶</w:t>
      </w:r>
    </w:p>
    <w:p w14:paraId="1B6E564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istio</w:t>
      </w:r>
      <w:proofErr w:type="spellEnd"/>
      <w:r w:rsidRPr="00EC1170">
        <w:rPr>
          <w:rFonts w:ascii="Times New Roman" w:hAnsi="Times New Roman" w:cs="Times New Roman"/>
        </w:rPr>
        <w:t>-certs</w:t>
      </w:r>
    </w:p>
    <w:p w14:paraId="72F06E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0CB90D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mountPath</w:t>
      </w:r>
      <w:proofErr w:type="spellEnd"/>
      <w:r w:rsidRPr="00EC1170">
        <w:rPr>
          <w:rFonts w:ascii="Times New Roman" w:hAnsi="Times New Roman" w:cs="Times New Roman"/>
        </w:rPr>
        <w:t>: /var/run/secrets/kubernetes.io/</w:t>
      </w:r>
      <w:proofErr w:type="spellStart"/>
      <w:r w:rsidRPr="00EC1170">
        <w:rPr>
          <w:rFonts w:ascii="Times New Roman" w:hAnsi="Times New Roman" w:cs="Times New Roman"/>
        </w:rPr>
        <w:t>serviceaccount</w:t>
      </w:r>
      <w:proofErr w:type="spellEnd"/>
    </w:p>
    <w:p w14:paraId="3247F27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default-token-9h45q                                </w:t>
      </w:r>
      <w:r w:rsidRPr="00EC1170">
        <w:rPr>
          <w:rStyle w:val="fm-combinumeral"/>
          <w:rFonts w:ascii="Cambria Math" w:hAnsi="Cambria Math" w:cs="Cambria Math"/>
        </w:rPr>
        <w:t>❷</w:t>
      </w:r>
    </w:p>
    <w:p w14:paraId="0D2EA3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readOnly</w:t>
      </w:r>
      <w:proofErr w:type="spellEnd"/>
      <w:r w:rsidRPr="00EC1170">
        <w:rPr>
          <w:rFonts w:ascii="Times New Roman" w:hAnsi="Times New Roman" w:cs="Times New Roman"/>
        </w:rPr>
        <w:t>: true</w:t>
      </w:r>
    </w:p>
    <w:p w14:paraId="5140ED7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Mount path from the Envoy local filesystem for the keys used by Envoy proxy</w:t>
      </w:r>
    </w:p>
    <w:p w14:paraId="42E27F5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The default token secret (a JWT), which is provisioned by Kubernetes--not specific to Istio</w:t>
      </w:r>
    </w:p>
    <w:p w14:paraId="063B09CA" w14:textId="77777777" w:rsidR="00362990" w:rsidRPr="00EC1170" w:rsidRDefault="00362990" w:rsidP="00362990">
      <w:pPr>
        <w:pStyle w:val="body"/>
        <w:rPr>
          <w:sz w:val="20"/>
          <w:szCs w:val="20"/>
        </w:rPr>
      </w:pPr>
      <w:r w:rsidRPr="00EC1170">
        <w:rPr>
          <w:sz w:val="20"/>
          <w:szCs w:val="20"/>
        </w:rPr>
        <w:t>Let’s use the following command to print the PEM-encoded certificate provisioned to the Envoy proxy associated with the Order Processing microservice. Make sure to have the correct Pod name corresponding to your environment in the command:</w:t>
      </w:r>
    </w:p>
    <w:p w14:paraId="21F349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exec -it  orders-deployment-f7bc58fbc-bbhwd \</w:t>
      </w:r>
    </w:p>
    <w:p w14:paraId="0D4AFF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-c </w:t>
      </w:r>
      <w:proofErr w:type="spellStart"/>
      <w:r w:rsidRPr="00EC1170">
        <w:rPr>
          <w:rFonts w:ascii="Times New Roman" w:hAnsi="Times New Roman" w:cs="Times New Roman"/>
        </w:rPr>
        <w:t>istio</w:t>
      </w:r>
      <w:proofErr w:type="spellEnd"/>
      <w:r w:rsidRPr="00EC1170">
        <w:rPr>
          <w:rFonts w:ascii="Times New Roman" w:hAnsi="Times New Roman" w:cs="Times New Roman"/>
        </w:rPr>
        <w:t>-proxy cat /etc/certs/cert-</w:t>
      </w:r>
      <w:proofErr w:type="spellStart"/>
      <w:r w:rsidRPr="00EC1170">
        <w:rPr>
          <w:rFonts w:ascii="Times New Roman" w:hAnsi="Times New Roman" w:cs="Times New Roman"/>
        </w:rPr>
        <w:t>chain.pem</w:t>
      </w:r>
      <w:proofErr w:type="spellEnd"/>
    </w:p>
    <w:p w14:paraId="1128001A" w14:textId="77777777" w:rsidR="00362990" w:rsidRPr="00EC1170" w:rsidRDefault="00362990" w:rsidP="00362990">
      <w:pPr>
        <w:pStyle w:val="body"/>
        <w:rPr>
          <w:sz w:val="20"/>
          <w:szCs w:val="20"/>
        </w:rPr>
      </w:pPr>
      <w:r w:rsidRPr="00EC1170">
        <w:rPr>
          <w:sz w:val="20"/>
          <w:szCs w:val="20"/>
        </w:rPr>
        <w:t>You can decode the output from the preceding command by using an online tool like the Report URI Decode PEM Data tool (</w:t>
      </w:r>
      <w:hyperlink r:id="rId216" w:history="1">
        <w:r w:rsidRPr="00EC1170">
          <w:rPr>
            <w:rStyle w:val="Hyperlink"/>
            <w:sz w:val="20"/>
            <w:szCs w:val="20"/>
          </w:rPr>
          <w:t>https://report-uri.com/home/pem _decoder</w:t>
        </w:r>
      </w:hyperlink>
      <w:r w:rsidRPr="00EC1170">
        <w:rPr>
          <w:sz w:val="20"/>
          <w:szCs w:val="20"/>
        </w:rPr>
        <w:t>). The decoded output is shown in the following listing. You can see the lifetime of the certificate is 90 days, and it is issued for a service account (see the Subject Alternative Names attribute).</w:t>
      </w:r>
    </w:p>
    <w:p w14:paraId="46989F84" w14:textId="77777777" w:rsidR="00362990" w:rsidRPr="00EC1170" w:rsidRDefault="00362990" w:rsidP="00362990">
      <w:pPr>
        <w:pStyle w:val="fm-code-listing-caption"/>
        <w:rPr>
          <w:sz w:val="20"/>
          <w:szCs w:val="20"/>
        </w:rPr>
      </w:pPr>
      <w:r w:rsidRPr="00EC1170">
        <w:rPr>
          <w:sz w:val="20"/>
          <w:szCs w:val="20"/>
        </w:rPr>
        <w:t>Listing 12.24 The certificate provisioned to Envoy by Citadel</w:t>
      </w:r>
    </w:p>
    <w:p w14:paraId="682C5C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Issued By: </w:t>
      </w:r>
      <w:proofErr w:type="spellStart"/>
      <w:r w:rsidRPr="00EC1170">
        <w:rPr>
          <w:rFonts w:ascii="Times New Roman" w:hAnsi="Times New Roman" w:cs="Times New Roman"/>
        </w:rPr>
        <w:t>cluster.local</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❶</w:t>
      </w:r>
    </w:p>
    <w:p w14:paraId="08D3408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Serial Number: 3BF3584E3780C0C46B9731D561A42032           </w:t>
      </w:r>
      <w:r w:rsidRPr="00EC1170">
        <w:rPr>
          <w:rStyle w:val="fm-combinumeral"/>
          <w:rFonts w:ascii="Cambria Math" w:hAnsi="Cambria Math" w:cs="Cambria Math"/>
        </w:rPr>
        <w:t>❷</w:t>
      </w:r>
    </w:p>
    <w:p w14:paraId="2B602A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Signature: sha256WithRSAEncryption                        </w:t>
      </w:r>
      <w:r w:rsidRPr="00EC1170">
        <w:rPr>
          <w:rStyle w:val="fm-combinumeral"/>
          <w:rFonts w:ascii="Cambria Math" w:hAnsi="Cambria Math" w:cs="Cambria Math"/>
        </w:rPr>
        <w:t>❸</w:t>
      </w:r>
    </w:p>
    <w:p w14:paraId="233A23D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Valid From: 23:29:16 10 May 2020</w:t>
      </w:r>
    </w:p>
    <w:p w14:paraId="087DD7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Valid To: 23:29:16 08 Aug 2020</w:t>
      </w:r>
    </w:p>
    <w:p w14:paraId="5EB7C4E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Key Usage: Digital Signature, Key Encipherment            </w:t>
      </w:r>
      <w:r w:rsidRPr="00EC1170">
        <w:rPr>
          <w:rStyle w:val="fm-combinumeral"/>
          <w:rFonts w:ascii="Cambria Math" w:hAnsi="Cambria Math" w:cs="Cambria Math"/>
        </w:rPr>
        <w:t>❹</w:t>
      </w:r>
    </w:p>
    <w:p w14:paraId="4B08FD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Extended Key Usage: TLS Web Server Authentication, </w:t>
      </w:r>
    </w:p>
    <w:p w14:paraId="33050F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TLS Web Client Authentication         </w:t>
      </w:r>
      <w:r w:rsidRPr="00EC1170">
        <w:rPr>
          <w:rStyle w:val="fm-combinumeral"/>
          <w:rFonts w:ascii="Cambria Math" w:hAnsi="Cambria Math" w:cs="Cambria Math"/>
        </w:rPr>
        <w:t>❺</w:t>
      </w:r>
    </w:p>
    <w:p w14:paraId="641F69B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Basic Constraints: CA:FALSE</w:t>
      </w:r>
    </w:p>
    <w:p w14:paraId="2428A02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Subject Alternative Names: </w:t>
      </w:r>
    </w:p>
    <w:p w14:paraId="4595A561" w14:textId="77777777" w:rsidR="00362990" w:rsidRPr="00EC1170" w:rsidRDefault="00362990" w:rsidP="00362990">
      <w:pPr>
        <w:pStyle w:val="HTMLPreformatted"/>
        <w:rPr>
          <w:rFonts w:ascii="Times New Roman" w:hAnsi="Times New Roman" w:cs="Times New Roman"/>
        </w:rPr>
      </w:pPr>
    </w:p>
    <w:p w14:paraId="18F65B9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URI:spiffe</w:t>
      </w:r>
      <w:proofErr w:type="spellEnd"/>
      <w:r w:rsidRPr="00EC1170">
        <w:rPr>
          <w:rFonts w:ascii="Times New Roman" w:hAnsi="Times New Roman" w:cs="Times New Roman"/>
        </w:rPr>
        <w:t>://</w:t>
      </w:r>
      <w:proofErr w:type="spellStart"/>
      <w:r w:rsidRPr="00EC1170">
        <w:rPr>
          <w:rFonts w:ascii="Times New Roman" w:hAnsi="Times New Roman" w:cs="Times New Roman"/>
        </w:rPr>
        <w:t>cluster.local</w:t>
      </w:r>
      <w:proofErr w:type="spellEnd"/>
      <w:r w:rsidRPr="00EC1170">
        <w:rPr>
          <w:rFonts w:ascii="Times New Roman" w:hAnsi="Times New Roman" w:cs="Times New Roman"/>
        </w:rPr>
        <w:t>/ns/default/</w:t>
      </w:r>
      <w:proofErr w:type="spellStart"/>
      <w:r w:rsidRPr="00EC1170">
        <w:rPr>
          <w:rFonts w:ascii="Times New Roman" w:hAnsi="Times New Roman" w:cs="Times New Roman"/>
        </w:rPr>
        <w:t>sa</w:t>
      </w:r>
      <w:proofErr w:type="spellEnd"/>
      <w:r w:rsidRPr="00EC1170">
        <w:rPr>
          <w:rFonts w:ascii="Times New Roman" w:hAnsi="Times New Roman" w:cs="Times New Roman"/>
        </w:rPr>
        <w:t xml:space="preserve">/default  </w:t>
      </w:r>
      <w:r w:rsidRPr="00EC1170">
        <w:rPr>
          <w:rStyle w:val="fm-combinumeral"/>
          <w:rFonts w:ascii="Cambria Math" w:hAnsi="Cambria Math" w:cs="Cambria Math"/>
        </w:rPr>
        <w:t>❻</w:t>
      </w:r>
    </w:p>
    <w:p w14:paraId="3E23C80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The issuer of the certificate</w:t>
      </w:r>
    </w:p>
    <w:p w14:paraId="7DBCB1A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A unique number associated with this certificate</w:t>
      </w:r>
    </w:p>
    <w:p w14:paraId="4AF7D44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CA signs the public key associated with this certificate, following this signature algorithm.</w:t>
      </w:r>
    </w:p>
    <w:p w14:paraId="20971FE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This certificate can be used to sign a message or encrypt a key, but cannot be used to encrypt data.</w:t>
      </w:r>
    </w:p>
    <w:p w14:paraId="60B09E2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This certificate can be used for </w:t>
      </w:r>
      <w:proofErr w:type="spellStart"/>
      <w:r w:rsidRPr="00EC1170">
        <w:rPr>
          <w:sz w:val="20"/>
          <w:szCs w:val="20"/>
        </w:rPr>
        <w:t>mTLS</w:t>
      </w:r>
      <w:proofErr w:type="spellEnd"/>
      <w:r w:rsidRPr="00EC1170">
        <w:rPr>
          <w:sz w:val="20"/>
          <w:szCs w:val="20"/>
        </w:rPr>
        <w:t xml:space="preserve"> authentication.</w:t>
      </w:r>
    </w:p>
    <w:p w14:paraId="72B08DA4"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The SPIFFE identifier corresponding to the service account associated with this </w:t>
      </w:r>
      <w:proofErr w:type="spellStart"/>
      <w:r w:rsidRPr="00EC1170">
        <w:rPr>
          <w:sz w:val="20"/>
          <w:szCs w:val="20"/>
        </w:rPr>
        <w:t>istio</w:t>
      </w:r>
      <w:proofErr w:type="spellEnd"/>
      <w:r w:rsidRPr="00EC1170">
        <w:rPr>
          <w:sz w:val="20"/>
          <w:szCs w:val="20"/>
        </w:rPr>
        <w:t xml:space="preserve"> proxy</w:t>
      </w:r>
    </w:p>
    <w:p w14:paraId="7A36CB5B" w14:textId="77777777" w:rsidR="00362990" w:rsidRPr="00EC1170" w:rsidRDefault="00362990" w:rsidP="00362990">
      <w:pPr>
        <w:pStyle w:val="body"/>
        <w:rPr>
          <w:sz w:val="20"/>
          <w:szCs w:val="20"/>
        </w:rPr>
      </w:pPr>
      <w:r w:rsidRPr="00EC1170">
        <w:rPr>
          <w:sz w:val="20"/>
          <w:szCs w:val="20"/>
        </w:rPr>
        <w:t xml:space="preserve">When you create a Pod in a Kubernetes environment, you can associate a Pod with a service account. Multiple Pods can be associated with the same service account. If you do not specify which service account you want to associate with a Pod, Kubernetes uses the default service account. In section 11.6, we discuss service accounts in detail. Citadel adds the service account name to the certificate under the </w:t>
      </w:r>
      <w:r w:rsidRPr="00EC1170">
        <w:rPr>
          <w:rStyle w:val="HTMLCode"/>
          <w:rFonts w:ascii="Times New Roman" w:hAnsi="Times New Roman" w:cs="Times New Roman"/>
        </w:rPr>
        <w:t>Subject</w:t>
      </w:r>
      <w:r w:rsidRPr="00EC1170">
        <w:rPr>
          <w:sz w:val="20"/>
          <w:szCs w:val="20"/>
        </w:rPr>
        <w:t xml:space="preserve"> </w:t>
      </w:r>
      <w:r w:rsidRPr="00EC1170">
        <w:rPr>
          <w:rStyle w:val="HTMLCode"/>
          <w:rFonts w:ascii="Times New Roman" w:hAnsi="Times New Roman" w:cs="Times New Roman"/>
        </w:rPr>
        <w:t>Alternative</w:t>
      </w:r>
      <w:r w:rsidRPr="00EC1170">
        <w:rPr>
          <w:sz w:val="20"/>
          <w:szCs w:val="20"/>
        </w:rPr>
        <w:t xml:space="preserve"> </w:t>
      </w:r>
      <w:r w:rsidRPr="00EC1170">
        <w:rPr>
          <w:rStyle w:val="HTMLCode"/>
          <w:rFonts w:ascii="Times New Roman" w:hAnsi="Times New Roman" w:cs="Times New Roman"/>
        </w:rPr>
        <w:t>Names</w:t>
      </w:r>
      <w:r w:rsidRPr="00EC1170">
        <w:rPr>
          <w:sz w:val="20"/>
          <w:szCs w:val="20"/>
        </w:rPr>
        <w:t xml:space="preserve"> field following the SPIFFE standard (for more information, see appendix H).</w:t>
      </w:r>
    </w:p>
    <w:p w14:paraId="232448CA" w14:textId="77777777" w:rsidR="00362990" w:rsidRPr="001815DC" w:rsidRDefault="00362990" w:rsidP="00362990">
      <w:pPr>
        <w:pStyle w:val="Heading3"/>
        <w:rPr>
          <w:i/>
          <w:iCs/>
          <w:sz w:val="20"/>
          <w:szCs w:val="20"/>
        </w:rPr>
      </w:pPr>
      <w:r w:rsidRPr="001815DC">
        <w:rPr>
          <w:i/>
          <w:iCs/>
          <w:sz w:val="20"/>
          <w:szCs w:val="20"/>
        </w:rPr>
        <w:t>12.6.2 Limitations in key provisioning and rotation via volume mounts</w:t>
      </w:r>
    </w:p>
    <w:p w14:paraId="4209220F" w14:textId="77777777" w:rsidR="00362990" w:rsidRPr="00EC1170" w:rsidRDefault="00362990" w:rsidP="00362990">
      <w:pPr>
        <w:pStyle w:val="body"/>
        <w:rPr>
          <w:sz w:val="20"/>
          <w:szCs w:val="20"/>
        </w:rPr>
      </w:pPr>
      <w:r w:rsidRPr="00EC1170">
        <w:rPr>
          <w:sz w:val="20"/>
          <w:szCs w:val="20"/>
        </w:rPr>
        <w:t>If you use Istio add-ons within GKE to run the samples in this chapter, the key provisioning and rotation works in the way explained in section 12.6.1.</w:t>
      </w:r>
      <w:hyperlink r:id="rId217" w:anchor="pgfId-1092482" w:history="1">
        <w:r w:rsidRPr="00EC1170">
          <w:rPr>
            <w:rStyle w:val="Hyperlink"/>
            <w:sz w:val="20"/>
            <w:szCs w:val="20"/>
          </w:rPr>
          <w:t>5</w:t>
        </w:r>
      </w:hyperlink>
      <w:r w:rsidRPr="00EC1170">
        <w:rPr>
          <w:sz w:val="20"/>
          <w:szCs w:val="20"/>
        </w:rPr>
        <w:t xml:space="preserve"> But this approach has limitations or risks, including the following:</w:t>
      </w:r>
    </w:p>
    <w:p w14:paraId="736C6786" w14:textId="77777777" w:rsidR="00362990" w:rsidRPr="00EC1170" w:rsidRDefault="00362990" w:rsidP="006F2198">
      <w:pPr>
        <w:pStyle w:val="List1"/>
        <w:numPr>
          <w:ilvl w:val="0"/>
          <w:numId w:val="57"/>
        </w:numPr>
        <w:rPr>
          <w:sz w:val="20"/>
          <w:szCs w:val="20"/>
        </w:rPr>
      </w:pPr>
      <w:r w:rsidRPr="00EC1170">
        <w:rPr>
          <w:sz w:val="20"/>
          <w:szCs w:val="20"/>
        </w:rPr>
        <w:t>Whenever Citadel provisions/rotates keys/certificates by updating the corresponding Kubernetes Secret, the corresponding Envoy proxies have to restart to load the new key/certificate.</w:t>
      </w:r>
    </w:p>
    <w:p w14:paraId="20CC63DC" w14:textId="77777777" w:rsidR="00362990" w:rsidRPr="00EC1170" w:rsidRDefault="00362990" w:rsidP="006F2198">
      <w:pPr>
        <w:pStyle w:val="List1"/>
        <w:numPr>
          <w:ilvl w:val="0"/>
          <w:numId w:val="57"/>
        </w:numPr>
        <w:rPr>
          <w:sz w:val="20"/>
          <w:szCs w:val="20"/>
        </w:rPr>
      </w:pPr>
      <w:r w:rsidRPr="00EC1170">
        <w:rPr>
          <w:sz w:val="20"/>
          <w:szCs w:val="20"/>
        </w:rPr>
        <w:t>The private keys are generated by Citadel outside the Kubernetes node, where the Envoy proxy that uses those keys runs. One potential security issue is that these keys can be compromised when they are transferred from Citadel to the Kubernetes node, which hosts the corresponding Pod.</w:t>
      </w:r>
    </w:p>
    <w:p w14:paraId="5C1FC337" w14:textId="77777777" w:rsidR="00362990" w:rsidRPr="00EC1170" w:rsidRDefault="00362990" w:rsidP="00362990">
      <w:pPr>
        <w:pStyle w:val="body"/>
        <w:rPr>
          <w:sz w:val="20"/>
          <w:szCs w:val="20"/>
        </w:rPr>
      </w:pPr>
      <w:r w:rsidRPr="00EC1170">
        <w:rPr>
          <w:sz w:val="20"/>
          <w:szCs w:val="20"/>
        </w:rPr>
        <w:t>To overcome these limitations, since version 1.1.0, Istio introduced the Secret Discovery Service, which we discuss next.</w:t>
      </w:r>
    </w:p>
    <w:p w14:paraId="4990FC15" w14:textId="77777777" w:rsidR="00362990" w:rsidRPr="001815DC" w:rsidRDefault="00362990" w:rsidP="00362990">
      <w:pPr>
        <w:pStyle w:val="Heading3"/>
        <w:rPr>
          <w:i/>
          <w:iCs/>
          <w:sz w:val="20"/>
          <w:szCs w:val="20"/>
        </w:rPr>
      </w:pPr>
      <w:r w:rsidRPr="001815DC">
        <w:rPr>
          <w:i/>
          <w:iCs/>
          <w:sz w:val="20"/>
          <w:szCs w:val="20"/>
        </w:rPr>
        <w:t>12.6.3 Key provisioning and rotation with SDS</w:t>
      </w:r>
    </w:p>
    <w:p w14:paraId="5A238912" w14:textId="77777777" w:rsidR="00362990" w:rsidRPr="00EC1170" w:rsidRDefault="00362990" w:rsidP="00362990">
      <w:pPr>
        <w:pStyle w:val="body"/>
        <w:rPr>
          <w:sz w:val="20"/>
          <w:szCs w:val="20"/>
        </w:rPr>
      </w:pPr>
      <w:r w:rsidRPr="00EC1170">
        <w:rPr>
          <w:sz w:val="20"/>
          <w:szCs w:val="20"/>
        </w:rPr>
        <w:t xml:space="preserve">In this section, we discuss how key provisioning and rotation in Istio works with the </w:t>
      </w:r>
      <w:r w:rsidRPr="00EC1170">
        <w:rPr>
          <w:rStyle w:val="Emphasis"/>
          <w:i w:val="0"/>
          <w:iCs w:val="0"/>
          <w:sz w:val="20"/>
          <w:szCs w:val="20"/>
        </w:rPr>
        <w:t>Secret Discovery Service</w:t>
      </w:r>
      <w:r w:rsidRPr="00EC1170">
        <w:rPr>
          <w:sz w:val="20"/>
          <w:szCs w:val="20"/>
        </w:rPr>
        <w:t xml:space="preserve"> (</w:t>
      </w:r>
      <w:r w:rsidRPr="00EC1170">
        <w:rPr>
          <w:rStyle w:val="Emphasis"/>
          <w:i w:val="0"/>
          <w:iCs w:val="0"/>
          <w:sz w:val="20"/>
          <w:szCs w:val="20"/>
        </w:rPr>
        <w:t>SDS</w:t>
      </w:r>
      <w:r w:rsidRPr="00EC1170">
        <w:rPr>
          <w:sz w:val="20"/>
          <w:szCs w:val="20"/>
        </w:rPr>
        <w:t xml:space="preserve">). Istio introduced the SDS feature with Istio 1.1.0 under the </w:t>
      </w:r>
      <w:proofErr w:type="spellStart"/>
      <w:r w:rsidRPr="00EC1170">
        <w:rPr>
          <w:rStyle w:val="HTMLCode"/>
          <w:rFonts w:ascii="Times New Roman" w:hAnsi="Times New Roman" w:cs="Times New Roman"/>
        </w:rPr>
        <w:t>sds</w:t>
      </w:r>
      <w:proofErr w:type="spellEnd"/>
      <w:r w:rsidRPr="00EC1170">
        <w:rPr>
          <w:sz w:val="20"/>
          <w:szCs w:val="20"/>
        </w:rPr>
        <w:t xml:space="preserve"> profile. So, if you are using Istio 1.1.0 or a later release prior to 1.5.0, but still with the </w:t>
      </w:r>
      <w:r w:rsidRPr="00EC1170">
        <w:rPr>
          <w:rStyle w:val="HTMLCode"/>
          <w:rFonts w:ascii="Times New Roman" w:hAnsi="Times New Roman" w:cs="Times New Roman"/>
        </w:rPr>
        <w:t>default</w:t>
      </w:r>
      <w:r w:rsidRPr="00EC1170">
        <w:rPr>
          <w:sz w:val="20"/>
          <w:szCs w:val="20"/>
        </w:rPr>
        <w:t xml:space="preserve"> profile, you will not see SDS support. With Istio 1.5.0 onward, SDS is enabled by default. If you check the Istio feature status available at the Istio website (</w:t>
      </w:r>
      <w:hyperlink r:id="rId218" w:anchor="security-and-policy-enforcement" w:history="1">
        <w:r w:rsidRPr="00EC1170">
          <w:rPr>
            <w:rStyle w:val="Hyperlink"/>
            <w:sz w:val="20"/>
            <w:szCs w:val="20"/>
          </w:rPr>
          <w:t>https://istio.io/about/feature-stages/#security-and-policy-enforcement</w:t>
        </w:r>
      </w:hyperlink>
      <w:r w:rsidRPr="00EC1170">
        <w:rPr>
          <w:sz w:val="20"/>
          <w:szCs w:val="20"/>
        </w:rPr>
        <w:t>), you can find the status of the SDS feature. Since the Istio 1.5.0 release, it is in the stable phase.</w:t>
      </w:r>
    </w:p>
    <w:p w14:paraId="204E5068" w14:textId="77777777" w:rsidR="00362990" w:rsidRPr="00EC1170" w:rsidRDefault="00362990" w:rsidP="00362990">
      <w:pPr>
        <w:pStyle w:val="body"/>
        <w:rPr>
          <w:sz w:val="20"/>
          <w:szCs w:val="20"/>
        </w:rPr>
      </w:pPr>
      <w:r w:rsidRPr="00EC1170">
        <w:rPr>
          <w:sz w:val="20"/>
          <w:szCs w:val="20"/>
        </w:rPr>
        <w:t xml:space="preserve">When you enable the </w:t>
      </w:r>
      <w:proofErr w:type="spellStart"/>
      <w:r w:rsidRPr="00EC1170">
        <w:rPr>
          <w:rStyle w:val="HTMLCode"/>
          <w:rFonts w:ascii="Times New Roman" w:hAnsi="Times New Roman" w:cs="Times New Roman"/>
        </w:rPr>
        <w:t>sds</w:t>
      </w:r>
      <w:proofErr w:type="spellEnd"/>
      <w:r w:rsidRPr="00EC1170">
        <w:rPr>
          <w:sz w:val="20"/>
          <w:szCs w:val="20"/>
        </w:rPr>
        <w:t xml:space="preserve"> profile prior to Istio 1.5.0 release, you can find an SDS node agent running in every Kubernetes node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Figure 12.9 explains how the Istio node agent (also known as the </w:t>
      </w:r>
      <w:r w:rsidRPr="00EC1170">
        <w:rPr>
          <w:rStyle w:val="Emphasis"/>
          <w:i w:val="0"/>
          <w:iCs w:val="0"/>
          <w:sz w:val="20"/>
          <w:szCs w:val="20"/>
        </w:rPr>
        <w:t>SDS server</w:t>
      </w:r>
      <w:r w:rsidRPr="00EC1170">
        <w:rPr>
          <w:sz w:val="20"/>
          <w:szCs w:val="20"/>
        </w:rPr>
        <w:t>) facilitates key provisioning. However, since Istio 1.5.0 onward, this node agent is removed, and its functionality has been moved to the Envoy proxy itself.</w:t>
      </w:r>
    </w:p>
    <w:p w14:paraId="776F6997" w14:textId="551B3395"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"https://learning.oreilly.com/library/view/microservices-security-in/9781617295959/OEBPS/Images/CH12_F09_Siriwardena.png" \* MERGEFORMATINET </w:instrText>
      </w:r>
      <w:r w:rsidRPr="00EC1170">
        <w:rPr>
          <w:sz w:val="20"/>
          <w:szCs w:val="20"/>
        </w:rPr>
        <w:fldChar w:fldCharType="separate"/>
      </w:r>
      <w:r w:rsidRPr="00EC1170">
        <w:rPr>
          <w:noProof/>
          <w:sz w:val="20"/>
          <w:szCs w:val="20"/>
        </w:rPr>
        <w:drawing>
          <wp:inline distT="0" distB="0" distL="0" distR="0" wp14:anchorId="5AFF4D63" wp14:editId="57281AB0">
            <wp:extent cx="4325201" cy="1883121"/>
            <wp:effectExtent l="0" t="0" r="5715"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6875" cy="1896912"/>
                    </a:xfrm>
                    <a:prstGeom prst="rect">
                      <a:avLst/>
                    </a:prstGeom>
                    <a:noFill/>
                    <a:ln>
                      <a:noFill/>
                    </a:ln>
                  </pic:spPr>
                </pic:pic>
              </a:graphicData>
            </a:graphic>
          </wp:inline>
        </w:drawing>
      </w:r>
      <w:r w:rsidRPr="00EC1170">
        <w:rPr>
          <w:sz w:val="20"/>
          <w:szCs w:val="20"/>
        </w:rPr>
        <w:fldChar w:fldCharType="end"/>
      </w:r>
    </w:p>
    <w:p w14:paraId="0832AE76" w14:textId="77777777" w:rsidR="00362990" w:rsidRPr="00EC1170" w:rsidRDefault="00362990" w:rsidP="00362990">
      <w:pPr>
        <w:pStyle w:val="fm-figure-caption"/>
        <w:rPr>
          <w:sz w:val="20"/>
          <w:szCs w:val="20"/>
        </w:rPr>
      </w:pPr>
      <w:r w:rsidRPr="00EC1170">
        <w:rPr>
          <w:sz w:val="20"/>
          <w:szCs w:val="20"/>
        </w:rPr>
        <w:t>Figure 12.9 SDS introduces a node agent (prior to version 1.5.0), which runs on each Kubernetes node. This node agent generates a key pair for each workload (proxy) in the corresponding node and gets those signed by Citadel.</w:t>
      </w:r>
    </w:p>
    <w:p w14:paraId="1B5B87DC" w14:textId="77777777" w:rsidR="00362990" w:rsidRPr="00EC1170" w:rsidRDefault="00362990" w:rsidP="00362990">
      <w:pPr>
        <w:pStyle w:val="body"/>
        <w:rPr>
          <w:sz w:val="20"/>
          <w:szCs w:val="20"/>
        </w:rPr>
      </w:pPr>
      <w:r w:rsidRPr="00EC1170">
        <w:rPr>
          <w:sz w:val="20"/>
          <w:szCs w:val="20"/>
        </w:rPr>
        <w:t>Let’s have a look at how each step works:</w:t>
      </w:r>
    </w:p>
    <w:p w14:paraId="2177D618" w14:textId="77777777" w:rsidR="00362990" w:rsidRPr="00EC1170" w:rsidRDefault="00362990" w:rsidP="006F2198">
      <w:pPr>
        <w:pStyle w:val="List1"/>
        <w:numPr>
          <w:ilvl w:val="0"/>
          <w:numId w:val="58"/>
        </w:numPr>
        <w:rPr>
          <w:sz w:val="20"/>
          <w:szCs w:val="20"/>
        </w:rPr>
      </w:pPr>
      <w:r w:rsidRPr="00EC1170">
        <w:rPr>
          <w:sz w:val="20"/>
          <w:szCs w:val="20"/>
        </w:rPr>
        <w:t>The Pilot, which runs on the Istio control plane, keeps track of all the Pods Kubernetes spins up. When it finds a new Pod, the Pilot talks to the corresponding Envoy proxy and passes the SDS configuration along with other configurations. For example, this includes how the Envoy proxy could talk to the node agent via UNIX domain sockets (</w:t>
      </w:r>
      <w:hyperlink r:id="rId220" w:history="1">
        <w:r w:rsidRPr="00EC1170">
          <w:rPr>
            <w:rStyle w:val="Hyperlink"/>
            <w:sz w:val="20"/>
            <w:szCs w:val="20"/>
          </w:rPr>
          <w:t>https://en.wikipedia.org/wiki/Unix_domain _socket</w:t>
        </w:r>
      </w:hyperlink>
      <w:r w:rsidRPr="00EC1170">
        <w:rPr>
          <w:sz w:val="20"/>
          <w:szCs w:val="20"/>
        </w:rPr>
        <w:t>).</w:t>
      </w:r>
    </w:p>
    <w:p w14:paraId="0D5D2206" w14:textId="77777777" w:rsidR="00362990" w:rsidRPr="00EC1170" w:rsidRDefault="00362990" w:rsidP="006F2198">
      <w:pPr>
        <w:pStyle w:val="List1"/>
        <w:numPr>
          <w:ilvl w:val="0"/>
          <w:numId w:val="58"/>
        </w:numPr>
        <w:rPr>
          <w:sz w:val="20"/>
          <w:szCs w:val="20"/>
        </w:rPr>
      </w:pPr>
      <w:r w:rsidRPr="00EC1170">
        <w:rPr>
          <w:sz w:val="20"/>
          <w:szCs w:val="20"/>
        </w:rPr>
        <w:t>The Envoy proxy talks to the node agent via UNIX domain sockets to request a key pair. Along with this request, Envoy also passes the JWT provisioned to its Pod by Kubernetes. This JWT is attached to the service account associated with the corresponding Pod.</w:t>
      </w:r>
    </w:p>
    <w:p w14:paraId="48EF08B6" w14:textId="77777777" w:rsidR="00362990" w:rsidRPr="00EC1170" w:rsidRDefault="00362990" w:rsidP="006F2198">
      <w:pPr>
        <w:pStyle w:val="List1"/>
        <w:numPr>
          <w:ilvl w:val="0"/>
          <w:numId w:val="58"/>
        </w:numPr>
        <w:rPr>
          <w:sz w:val="20"/>
          <w:szCs w:val="20"/>
        </w:rPr>
      </w:pPr>
      <w:r w:rsidRPr="00EC1170">
        <w:rPr>
          <w:sz w:val="20"/>
          <w:szCs w:val="20"/>
        </w:rPr>
        <w:t>The node generates a key pair--and then a CSR--and sends the CSR along with the JWT it got from the proxy to Citadel. When generating the certificate, the node agent uses the service account name associated with the provided JWT to derive the Subject Alternative Name (listing 12.24) and embeds that to the certificate. This generated certificate is compliant with the SPIFFE standard, which we discuss in appendix H.</w:t>
      </w:r>
    </w:p>
    <w:p w14:paraId="152E015E" w14:textId="77777777" w:rsidR="00362990" w:rsidRPr="00EC1170" w:rsidRDefault="00362990" w:rsidP="006F2198">
      <w:pPr>
        <w:pStyle w:val="List1"/>
        <w:numPr>
          <w:ilvl w:val="0"/>
          <w:numId w:val="58"/>
        </w:numPr>
        <w:rPr>
          <w:sz w:val="20"/>
          <w:szCs w:val="20"/>
        </w:rPr>
      </w:pPr>
      <w:r w:rsidRPr="00EC1170">
        <w:rPr>
          <w:sz w:val="20"/>
          <w:szCs w:val="20"/>
        </w:rPr>
        <w:t>Citadel talks to the API server to validate the provided JWT and confirms that this workload carries the correct JWT and is running on the correct Kubernetes node.</w:t>
      </w:r>
    </w:p>
    <w:p w14:paraId="20F71F0F" w14:textId="77777777" w:rsidR="00362990" w:rsidRPr="00EC1170" w:rsidRDefault="00362990" w:rsidP="006F2198">
      <w:pPr>
        <w:pStyle w:val="List1"/>
        <w:numPr>
          <w:ilvl w:val="0"/>
          <w:numId w:val="58"/>
        </w:numPr>
        <w:rPr>
          <w:sz w:val="20"/>
          <w:szCs w:val="20"/>
        </w:rPr>
      </w:pPr>
      <w:r w:rsidRPr="00EC1170">
        <w:rPr>
          <w:sz w:val="20"/>
          <w:szCs w:val="20"/>
        </w:rPr>
        <w:t>Citadel returns the signed certificate to the node agent.</w:t>
      </w:r>
    </w:p>
    <w:p w14:paraId="436F46DC" w14:textId="77777777" w:rsidR="00362990" w:rsidRPr="00EC1170" w:rsidRDefault="00362990" w:rsidP="006F2198">
      <w:pPr>
        <w:pStyle w:val="List1"/>
        <w:numPr>
          <w:ilvl w:val="0"/>
          <w:numId w:val="58"/>
        </w:numPr>
        <w:rPr>
          <w:sz w:val="20"/>
          <w:szCs w:val="20"/>
        </w:rPr>
      </w:pPr>
      <w:r w:rsidRPr="00EC1170">
        <w:rPr>
          <w:sz w:val="20"/>
          <w:szCs w:val="20"/>
        </w:rPr>
        <w:t>The node agent returns the signed certificate, the private key, and the root certificate to the Envoy proxy (or the workload).</w:t>
      </w:r>
    </w:p>
    <w:p w14:paraId="1EFE398B" w14:textId="77777777" w:rsidR="00362990" w:rsidRPr="00EC1170" w:rsidRDefault="00362990" w:rsidP="00362990">
      <w:pPr>
        <w:pStyle w:val="body"/>
        <w:rPr>
          <w:sz w:val="20"/>
          <w:szCs w:val="20"/>
        </w:rPr>
      </w:pPr>
      <w:r w:rsidRPr="00EC1170">
        <w:rPr>
          <w:sz w:val="20"/>
          <w:szCs w:val="20"/>
        </w:rPr>
        <w:t>After the keys are provisioned to workloads, the node agent keeps track of their expiration. It runs a timer job, which iterates over all the cached keys to find the keys closer to expiry. If a key is close to expiring, the node agent sends a message to the corresponding Envoy proxy, and the proxy will start the same process as in figure 12.7 to get the new keys. One main advantage of using SDS to provision and rotate keys is that we do not need to restart the Envoy proxy to reload new keys.</w:t>
      </w:r>
    </w:p>
    <w:p w14:paraId="19F25840" w14:textId="77777777" w:rsidR="00362990" w:rsidRPr="00EC1170" w:rsidRDefault="00362990" w:rsidP="00362990">
      <w:pPr>
        <w:pStyle w:val="Heading2"/>
        <w:rPr>
          <w:b w:val="0"/>
          <w:bCs w:val="0"/>
          <w:sz w:val="20"/>
          <w:szCs w:val="20"/>
        </w:rPr>
      </w:pPr>
      <w:r w:rsidRPr="00EC1170">
        <w:rPr>
          <w:b w:val="0"/>
          <w:bCs w:val="0"/>
          <w:sz w:val="20"/>
          <w:szCs w:val="20"/>
        </w:rPr>
        <w:t>Summary</w:t>
      </w:r>
    </w:p>
    <w:p w14:paraId="01303F0F" w14:textId="77777777" w:rsidR="00362990" w:rsidRPr="00EC1170" w:rsidRDefault="00362990" w:rsidP="006F2198">
      <w:pPr>
        <w:pStyle w:val="List1"/>
        <w:numPr>
          <w:ilvl w:val="0"/>
          <w:numId w:val="59"/>
        </w:numPr>
        <w:rPr>
          <w:sz w:val="20"/>
          <w:szCs w:val="20"/>
        </w:rPr>
      </w:pPr>
      <w:r w:rsidRPr="00EC1170">
        <w:rPr>
          <w:sz w:val="20"/>
          <w:szCs w:val="20"/>
        </w:rPr>
        <w:t>Service Mesh is an architectural pattern that highlights the need for decoupling security, observability, routing control, and resiliency from the microservices implementation to another level of abstraction.</w:t>
      </w:r>
    </w:p>
    <w:p w14:paraId="32EFD195" w14:textId="77777777" w:rsidR="00362990" w:rsidRPr="00EC1170" w:rsidRDefault="00362990" w:rsidP="006F2198">
      <w:pPr>
        <w:pStyle w:val="List1"/>
        <w:numPr>
          <w:ilvl w:val="0"/>
          <w:numId w:val="59"/>
        </w:numPr>
        <w:rPr>
          <w:sz w:val="20"/>
          <w:szCs w:val="20"/>
        </w:rPr>
      </w:pPr>
      <w:r w:rsidRPr="00EC1170">
        <w:rPr>
          <w:sz w:val="20"/>
          <w:szCs w:val="20"/>
        </w:rPr>
        <w:t>Istio uses the Envoy service proxy, which is deployed alongside the microservice at the data plane to intercept ingress and egress traffic to and from a microservice and enforce security policies.</w:t>
      </w:r>
    </w:p>
    <w:p w14:paraId="3547FE46" w14:textId="77777777" w:rsidR="00362990" w:rsidRPr="00EC1170" w:rsidRDefault="00362990" w:rsidP="006F2198">
      <w:pPr>
        <w:pStyle w:val="List1"/>
        <w:numPr>
          <w:ilvl w:val="0"/>
          <w:numId w:val="59"/>
        </w:numPr>
        <w:rPr>
          <w:sz w:val="20"/>
          <w:szCs w:val="20"/>
        </w:rPr>
      </w:pPr>
      <w:r w:rsidRPr="00EC1170">
        <w:rPr>
          <w:sz w:val="20"/>
          <w:szCs w:val="20"/>
        </w:rPr>
        <w:t>Istio Citadel is a control plane component that provisions certificates to each service proxy in a microservices deployment and takes care of certificate rotation.</w:t>
      </w:r>
    </w:p>
    <w:p w14:paraId="25F28ACD" w14:textId="77777777" w:rsidR="00362990" w:rsidRPr="00EC1170" w:rsidRDefault="00362990" w:rsidP="006F2198">
      <w:pPr>
        <w:pStyle w:val="List1"/>
        <w:numPr>
          <w:ilvl w:val="0"/>
          <w:numId w:val="59"/>
        </w:numPr>
        <w:rPr>
          <w:sz w:val="20"/>
          <w:szCs w:val="20"/>
        </w:rPr>
      </w:pPr>
      <w:r w:rsidRPr="00EC1170">
        <w:rPr>
          <w:sz w:val="20"/>
          <w:szCs w:val="20"/>
        </w:rPr>
        <w:t xml:space="preserve">The Istio Ingress gateway runs at the edge of the Kubernetes cluster and terminates TLS and can also establish an </w:t>
      </w:r>
      <w:proofErr w:type="spellStart"/>
      <w:r w:rsidRPr="00EC1170">
        <w:rPr>
          <w:sz w:val="20"/>
          <w:szCs w:val="20"/>
        </w:rPr>
        <w:t>mTLS</w:t>
      </w:r>
      <w:proofErr w:type="spellEnd"/>
      <w:r w:rsidRPr="00EC1170">
        <w:rPr>
          <w:sz w:val="20"/>
          <w:szCs w:val="20"/>
        </w:rPr>
        <w:t xml:space="preserve"> connection with upstream microservices.</w:t>
      </w:r>
    </w:p>
    <w:p w14:paraId="64C3A19D" w14:textId="77777777" w:rsidR="00362990" w:rsidRPr="00EC1170" w:rsidRDefault="00362990" w:rsidP="006F2198">
      <w:pPr>
        <w:pStyle w:val="List1"/>
        <w:numPr>
          <w:ilvl w:val="0"/>
          <w:numId w:val="59"/>
        </w:numPr>
        <w:rPr>
          <w:sz w:val="20"/>
          <w:szCs w:val="20"/>
        </w:rPr>
      </w:pPr>
      <w:r w:rsidRPr="00EC1170">
        <w:rPr>
          <w:sz w:val="20"/>
          <w:szCs w:val="20"/>
        </w:rPr>
        <w:t xml:space="preserve">Istio introduced a new resource type called </w:t>
      </w:r>
      <w:proofErr w:type="spellStart"/>
      <w:r w:rsidRPr="00EC1170">
        <w:rPr>
          <w:sz w:val="20"/>
          <w:szCs w:val="20"/>
        </w:rPr>
        <w:t>DestinationRule</w:t>
      </w:r>
      <w:proofErr w:type="spellEnd"/>
      <w:r w:rsidRPr="00EC1170">
        <w:rPr>
          <w:sz w:val="20"/>
          <w:szCs w:val="20"/>
        </w:rPr>
        <w:t xml:space="preserve">. This is used to instruct Envoy proxies at the client side to use </w:t>
      </w:r>
      <w:proofErr w:type="spellStart"/>
      <w:r w:rsidRPr="00EC1170">
        <w:rPr>
          <w:sz w:val="20"/>
          <w:szCs w:val="20"/>
        </w:rPr>
        <w:t>mTLS</w:t>
      </w:r>
      <w:proofErr w:type="spellEnd"/>
      <w:r w:rsidRPr="00EC1170">
        <w:rPr>
          <w:sz w:val="20"/>
          <w:szCs w:val="20"/>
        </w:rPr>
        <w:t xml:space="preserve"> for all the communications with the corresponding hosts. However, from Istio 1.5.0 onward you do not need to do anything to enable </w:t>
      </w:r>
      <w:proofErr w:type="spellStart"/>
      <w:r w:rsidRPr="00EC1170">
        <w:rPr>
          <w:sz w:val="20"/>
          <w:szCs w:val="20"/>
        </w:rPr>
        <w:t>mTLS</w:t>
      </w:r>
      <w:proofErr w:type="spellEnd"/>
      <w:r w:rsidRPr="00EC1170">
        <w:rPr>
          <w:sz w:val="20"/>
          <w:szCs w:val="20"/>
        </w:rPr>
        <w:t xml:space="preserve"> among microservices; it’s enabled by default.</w:t>
      </w:r>
    </w:p>
    <w:p w14:paraId="401C0300" w14:textId="77777777" w:rsidR="00362990" w:rsidRPr="00EC1170" w:rsidRDefault="00362990" w:rsidP="006F2198">
      <w:pPr>
        <w:pStyle w:val="List1"/>
        <w:numPr>
          <w:ilvl w:val="0"/>
          <w:numId w:val="59"/>
        </w:numPr>
        <w:rPr>
          <w:sz w:val="20"/>
          <w:szCs w:val="20"/>
        </w:rPr>
      </w:pPr>
      <w:r w:rsidRPr="00EC1170">
        <w:rPr>
          <w:sz w:val="20"/>
          <w:szCs w:val="20"/>
        </w:rPr>
        <w:lastRenderedPageBreak/>
        <w:t xml:space="preserve">Istio 1.5.0 introduced two new resource types for authentication: </w:t>
      </w:r>
      <w:proofErr w:type="spellStart"/>
      <w:r w:rsidRPr="00EC1170">
        <w:rPr>
          <w:sz w:val="20"/>
          <w:szCs w:val="20"/>
        </w:rPr>
        <w:t>PeerAuthentication</w:t>
      </w:r>
      <w:proofErr w:type="spellEnd"/>
      <w:r w:rsidRPr="00EC1170">
        <w:rPr>
          <w:sz w:val="20"/>
          <w:szCs w:val="20"/>
        </w:rPr>
        <w:t xml:space="preserve"> and </w:t>
      </w:r>
      <w:proofErr w:type="spellStart"/>
      <w:r w:rsidRPr="00EC1170">
        <w:rPr>
          <w:sz w:val="20"/>
          <w:szCs w:val="20"/>
        </w:rPr>
        <w:t>RequestAuthentication</w:t>
      </w:r>
      <w:proofErr w:type="spellEnd"/>
      <w:r w:rsidRPr="00EC1170">
        <w:rPr>
          <w:sz w:val="20"/>
          <w:szCs w:val="20"/>
        </w:rPr>
        <w:t xml:space="preserve">. You can use </w:t>
      </w:r>
      <w:proofErr w:type="spellStart"/>
      <w:r w:rsidRPr="00EC1170">
        <w:rPr>
          <w:sz w:val="20"/>
          <w:szCs w:val="20"/>
        </w:rPr>
        <w:t>PeerAuthentication</w:t>
      </w:r>
      <w:proofErr w:type="spellEnd"/>
      <w:r w:rsidRPr="00EC1170">
        <w:rPr>
          <w:sz w:val="20"/>
          <w:szCs w:val="20"/>
        </w:rPr>
        <w:t xml:space="preserve"> resource type to define </w:t>
      </w:r>
      <w:proofErr w:type="spellStart"/>
      <w:r w:rsidRPr="00EC1170">
        <w:rPr>
          <w:sz w:val="20"/>
          <w:szCs w:val="20"/>
        </w:rPr>
        <w:t>mTLS</w:t>
      </w:r>
      <w:proofErr w:type="spellEnd"/>
      <w:r w:rsidRPr="00EC1170">
        <w:rPr>
          <w:sz w:val="20"/>
          <w:szCs w:val="20"/>
        </w:rPr>
        <w:t xml:space="preserve">-based policies, and </w:t>
      </w:r>
      <w:proofErr w:type="spellStart"/>
      <w:r w:rsidRPr="00EC1170">
        <w:rPr>
          <w:sz w:val="20"/>
          <w:szCs w:val="20"/>
        </w:rPr>
        <w:t>RequestAuthentication</w:t>
      </w:r>
      <w:proofErr w:type="spellEnd"/>
      <w:r w:rsidRPr="00EC1170">
        <w:rPr>
          <w:sz w:val="20"/>
          <w:szCs w:val="20"/>
        </w:rPr>
        <w:t xml:space="preserve"> resource type to define JWT-based policies.</w:t>
      </w:r>
    </w:p>
    <w:p w14:paraId="0DABFC02" w14:textId="77777777" w:rsidR="00362990" w:rsidRPr="00EC1170" w:rsidRDefault="00362990" w:rsidP="006F2198">
      <w:pPr>
        <w:pStyle w:val="List1"/>
        <w:numPr>
          <w:ilvl w:val="0"/>
          <w:numId w:val="59"/>
        </w:numPr>
        <w:rPr>
          <w:sz w:val="20"/>
          <w:szCs w:val="20"/>
        </w:rPr>
      </w:pPr>
      <w:r w:rsidRPr="00EC1170">
        <w:rPr>
          <w:sz w:val="20"/>
          <w:szCs w:val="20"/>
        </w:rPr>
        <w:t xml:space="preserve">Istio introduces two custom resource types: </w:t>
      </w:r>
      <w:proofErr w:type="spellStart"/>
      <w:r w:rsidRPr="00EC1170">
        <w:rPr>
          <w:sz w:val="20"/>
          <w:szCs w:val="20"/>
        </w:rPr>
        <w:t>ServiceRole</w:t>
      </w:r>
      <w:proofErr w:type="spellEnd"/>
      <w:r w:rsidRPr="00EC1170">
        <w:rPr>
          <w:sz w:val="20"/>
          <w:szCs w:val="20"/>
        </w:rPr>
        <w:t xml:space="preserve"> and </w:t>
      </w:r>
      <w:proofErr w:type="spellStart"/>
      <w:r w:rsidRPr="00EC1170">
        <w:rPr>
          <w:sz w:val="20"/>
          <w:szCs w:val="20"/>
        </w:rPr>
        <w:t>ServiceRoleBinding</w:t>
      </w:r>
      <w:proofErr w:type="spellEnd"/>
      <w:r w:rsidRPr="00EC1170">
        <w:rPr>
          <w:sz w:val="20"/>
          <w:szCs w:val="20"/>
        </w:rPr>
        <w:t xml:space="preserve"> to perform authorization, and </w:t>
      </w:r>
      <w:proofErr w:type="spellStart"/>
      <w:r w:rsidRPr="00EC1170">
        <w:rPr>
          <w:sz w:val="20"/>
          <w:szCs w:val="20"/>
        </w:rPr>
        <w:t>ServiceRoleBinding</w:t>
      </w:r>
      <w:proofErr w:type="spellEnd"/>
      <w:r w:rsidRPr="00EC1170">
        <w:rPr>
          <w:sz w:val="20"/>
          <w:szCs w:val="20"/>
        </w:rPr>
        <w:t xml:space="preserve"> is used to map a role/authority to a </w:t>
      </w:r>
      <w:proofErr w:type="spellStart"/>
      <w:r w:rsidRPr="00EC1170">
        <w:rPr>
          <w:sz w:val="20"/>
          <w:szCs w:val="20"/>
        </w:rPr>
        <w:t>ServiceRole</w:t>
      </w:r>
      <w:proofErr w:type="spellEnd"/>
      <w:r w:rsidRPr="00EC1170">
        <w:rPr>
          <w:sz w:val="20"/>
          <w:szCs w:val="20"/>
        </w:rPr>
        <w:t xml:space="preserve">. However, if you are using Istio 1.4.0 or later, you should use the </w:t>
      </w:r>
      <w:proofErr w:type="spellStart"/>
      <w:r w:rsidRPr="00EC1170">
        <w:rPr>
          <w:sz w:val="20"/>
          <w:szCs w:val="20"/>
        </w:rPr>
        <w:t>AuthorizationPolicy</w:t>
      </w:r>
      <w:proofErr w:type="spellEnd"/>
      <w:r w:rsidRPr="00EC1170">
        <w:rPr>
          <w:sz w:val="20"/>
          <w:szCs w:val="20"/>
        </w:rPr>
        <w:t xml:space="preserve"> resource type.</w:t>
      </w:r>
    </w:p>
    <w:p w14:paraId="19EF8683" w14:textId="77777777" w:rsidR="00362990" w:rsidRPr="00EC1170" w:rsidRDefault="00362990" w:rsidP="006F2198">
      <w:pPr>
        <w:pStyle w:val="List1"/>
        <w:numPr>
          <w:ilvl w:val="0"/>
          <w:numId w:val="59"/>
        </w:numPr>
        <w:rPr>
          <w:sz w:val="20"/>
          <w:szCs w:val="20"/>
        </w:rPr>
      </w:pPr>
      <w:r w:rsidRPr="00EC1170">
        <w:rPr>
          <w:sz w:val="20"/>
          <w:szCs w:val="20"/>
        </w:rPr>
        <w:t xml:space="preserve">Since Istio 1.1.0 onward with the </w:t>
      </w:r>
      <w:proofErr w:type="spellStart"/>
      <w:r w:rsidRPr="00EC1170">
        <w:rPr>
          <w:rStyle w:val="HTMLCode"/>
          <w:rFonts w:ascii="Times New Roman" w:hAnsi="Times New Roman" w:cs="Times New Roman"/>
        </w:rPr>
        <w:t>sds</w:t>
      </w:r>
      <w:proofErr w:type="spellEnd"/>
      <w:r w:rsidRPr="00EC1170">
        <w:rPr>
          <w:sz w:val="20"/>
          <w:szCs w:val="20"/>
        </w:rPr>
        <w:t xml:space="preserve"> profile, Istio does key provisioning and rotation with the SDS. From Istio 1.5.0 onward, SDS is supported by default.</w:t>
      </w:r>
    </w:p>
    <w:p w14:paraId="15080265" w14:textId="77777777" w:rsidR="00362990" w:rsidRPr="00EC1170" w:rsidRDefault="00362990" w:rsidP="006F2198">
      <w:pPr>
        <w:pStyle w:val="List1"/>
        <w:numPr>
          <w:ilvl w:val="0"/>
          <w:numId w:val="59"/>
        </w:numPr>
        <w:rPr>
          <w:sz w:val="20"/>
          <w:szCs w:val="20"/>
        </w:rPr>
      </w:pPr>
      <w:r w:rsidRPr="00EC1170">
        <w:rPr>
          <w:sz w:val="20"/>
          <w:szCs w:val="20"/>
        </w:rPr>
        <w:t>When you use SDS, the private keys associated with workloads never leave the corresponding Kubernetes nodes. And during key rotation, we do not need to restart Envoy proxies to reload keys.</w:t>
      </w:r>
    </w:p>
    <w:p w14:paraId="03A2D76D" w14:textId="28FD770D" w:rsidR="00362990" w:rsidRPr="005027F5" w:rsidRDefault="00362990" w:rsidP="00362990">
      <w:pPr>
        <w:pStyle w:val="Heading1"/>
        <w:rPr>
          <w:i/>
          <w:iCs/>
          <w:sz w:val="28"/>
          <w:szCs w:val="28"/>
          <w:u w:val="single"/>
        </w:rPr>
      </w:pPr>
      <w:r w:rsidRPr="005027F5">
        <w:rPr>
          <w:i/>
          <w:iCs/>
          <w:sz w:val="28"/>
          <w:szCs w:val="28"/>
          <w:u w:val="single"/>
        </w:rPr>
        <w:t>Part 5. Secure development</w:t>
      </w:r>
    </w:p>
    <w:p w14:paraId="192F2ECA" w14:textId="373298D1" w:rsidR="00362990" w:rsidRPr="00EC1170" w:rsidRDefault="00362990" w:rsidP="00362990">
      <w:pPr>
        <w:pStyle w:val="body"/>
        <w:rPr>
          <w:sz w:val="20"/>
          <w:szCs w:val="20"/>
        </w:rPr>
      </w:pPr>
      <w:r w:rsidRPr="00EC1170">
        <w:rPr>
          <w:rStyle w:val="Emphasis"/>
          <w:i w:val="0"/>
          <w:iCs w:val="0"/>
          <w:sz w:val="20"/>
          <w:szCs w:val="20"/>
        </w:rPr>
        <w:t>S</w:t>
      </w:r>
      <w:r w:rsidRPr="00EC1170">
        <w:rPr>
          <w:sz w:val="20"/>
          <w:szCs w:val="20"/>
        </w:rPr>
        <w:t>peed to production is one of the key motivations behind the microservices architecture. Automating security testing in the development process helps you catch bugs as early as possible in the development cycle, and minimizes the effort in fixing them. This part of the book teaches you how to automate security testing of your microservices with SonarQube, Jenkins, and OWASP ZAP.</w:t>
      </w:r>
    </w:p>
    <w:p w14:paraId="381DD031" w14:textId="77777777" w:rsidR="00362990" w:rsidRPr="004E6FF7" w:rsidRDefault="00362990" w:rsidP="00362990">
      <w:pPr>
        <w:spacing w:before="100" w:beforeAutospacing="1" w:after="100" w:afterAutospacing="1"/>
        <w:outlineLvl w:val="0"/>
        <w:rPr>
          <w:rFonts w:ascii="Times New Roman" w:eastAsia="Times New Roman" w:hAnsi="Times New Roman" w:cs="Times New Roman"/>
          <w:b/>
          <w:bCs/>
          <w:i/>
          <w:iCs/>
          <w:kern w:val="36"/>
          <w:sz w:val="20"/>
          <w:szCs w:val="20"/>
          <w:u w:val="single"/>
          <w:lang w:eastAsia="en-GB"/>
        </w:rPr>
      </w:pPr>
      <w:r w:rsidRPr="004E6FF7">
        <w:rPr>
          <w:rFonts w:ascii="Times New Roman" w:eastAsia="Times New Roman" w:hAnsi="Times New Roman" w:cs="Times New Roman"/>
          <w:b/>
          <w:bCs/>
          <w:i/>
          <w:iCs/>
          <w:kern w:val="36"/>
          <w:sz w:val="20"/>
          <w:szCs w:val="20"/>
          <w:u w:val="single"/>
          <w:lang w:eastAsia="en-GB"/>
        </w:rPr>
        <w:t>13 Secure coding practices and automation</w:t>
      </w:r>
    </w:p>
    <w:p w14:paraId="33129E3E" w14:textId="77777777" w:rsidR="00362990" w:rsidRPr="00EC1170" w:rsidRDefault="00362990" w:rsidP="006F2198">
      <w:pPr>
        <w:numPr>
          <w:ilvl w:val="0"/>
          <w:numId w:val="6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OWASP top 10 API security vulnerabilities</w:t>
      </w:r>
    </w:p>
    <w:p w14:paraId="6C4D7D53" w14:textId="77777777" w:rsidR="00362990" w:rsidRPr="00EC1170" w:rsidRDefault="00362990" w:rsidP="006F2198">
      <w:pPr>
        <w:numPr>
          <w:ilvl w:val="0"/>
          <w:numId w:val="6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Performing static analysis of code by using SonarQube</w:t>
      </w:r>
    </w:p>
    <w:p w14:paraId="73CDB9F5" w14:textId="77777777" w:rsidR="00362990" w:rsidRPr="00EC1170" w:rsidRDefault="00362990" w:rsidP="006F2198">
      <w:pPr>
        <w:numPr>
          <w:ilvl w:val="0"/>
          <w:numId w:val="6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Automating code analysis by integrating with Jenkins</w:t>
      </w:r>
    </w:p>
    <w:p w14:paraId="3663DFEB" w14:textId="77777777" w:rsidR="00362990" w:rsidRPr="00EC1170" w:rsidRDefault="00362990" w:rsidP="006F2198">
      <w:pPr>
        <w:numPr>
          <w:ilvl w:val="0"/>
          <w:numId w:val="6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Performing dynamic analysis of code by using OWASP ZAP</w:t>
      </w:r>
    </w:p>
    <w:p w14:paraId="3092143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complexity of the source code or the system design is a well-known vector of security vulnerabilities. According to published research, after some point, the number of defects in an application increases as the number of code lines increases. The defect increase is exponential and not linear, meaning that the rate of defects increases much faster compared to the rate of code being added. Unless you have good test coverage for both functionality and security, you won’t be able to deploy changes into production frequently with confidence.</w:t>
      </w:r>
    </w:p>
    <w:p w14:paraId="6F1E2D4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Two main kinds of security tests are integrated into the development life cycle: static code analysis and dynamic testing. You can integrate both tests to run automatically after each daily build. In the rest of this chapter, we look at the top 10 API security vulnerabilities as categorized by the Open Web Application Security Project (OWASP) and then take a look at tools we can use to perform static and dynamic analysis of our code.</w:t>
      </w:r>
      <w:hyperlink r:id="rId221" w:anchor="pgfId-1077661" w:history="1">
        <w:r w:rsidRPr="00EC1170">
          <w:rPr>
            <w:rFonts w:ascii="Times New Roman" w:eastAsia="Times New Roman" w:hAnsi="Times New Roman" w:cs="Times New Roman"/>
            <w:color w:val="0000FF"/>
            <w:sz w:val="20"/>
            <w:szCs w:val="20"/>
            <w:u w:val="single"/>
            <w:lang w:eastAsia="en-GB"/>
          </w:rPr>
          <w:t>1</w:t>
        </w:r>
      </w:hyperlink>
      <w:r w:rsidRPr="00EC1170">
        <w:rPr>
          <w:rFonts w:ascii="Times New Roman" w:eastAsia="Times New Roman" w:hAnsi="Times New Roman" w:cs="Times New Roman"/>
          <w:sz w:val="20"/>
          <w:szCs w:val="20"/>
          <w:lang w:eastAsia="en-GB"/>
        </w:rPr>
        <w:t xml:space="preserve"> If you’d like to learn more about security best practices, we recommend Agile Application Security: Enabling Security in a Continuous Delivery Pipeline (O'Reilly Media, 2017) by Laura Bell et al.</w:t>
      </w:r>
    </w:p>
    <w:p w14:paraId="73BC4945" w14:textId="77777777" w:rsidR="00362990" w:rsidRPr="009745EF"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 OWASP API security top 10</w:t>
      </w:r>
    </w:p>
    <w:p w14:paraId="1953D0B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OWASP API Security (</w:t>
      </w:r>
      <w:hyperlink r:id="rId222" w:history="1">
        <w:r w:rsidRPr="00EC1170">
          <w:rPr>
            <w:rFonts w:ascii="Times New Roman" w:eastAsia="Times New Roman" w:hAnsi="Times New Roman" w:cs="Times New Roman"/>
            <w:color w:val="0000FF"/>
            <w:sz w:val="20"/>
            <w:szCs w:val="20"/>
            <w:u w:val="single"/>
            <w:lang w:eastAsia="en-GB"/>
          </w:rPr>
          <w:t>www.owasp.org/index.php/OWASP_API_Security_Project</w:t>
        </w:r>
      </w:hyperlink>
      <w:r w:rsidRPr="00EC1170">
        <w:rPr>
          <w:rFonts w:ascii="Times New Roman" w:eastAsia="Times New Roman" w:hAnsi="Times New Roman" w:cs="Times New Roman"/>
          <w:sz w:val="20"/>
          <w:szCs w:val="20"/>
          <w:lang w:eastAsia="en-GB"/>
        </w:rPr>
        <w:t>) is an open source project that’s aimed at preventing organizations from deploying potentially vulnerable APIs. As we’ve discussed throughout this book, APIs expose microservices to consumers. It’s therefore important to focus on how to make these APIs safer and avoid known security pitfalls. Let’s take a look at the OWASP top 10 list of API security vulnerabilities:</w:t>
      </w:r>
    </w:p>
    <w:p w14:paraId="3F7B68BB"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Broken object-level authorization</w:t>
      </w:r>
    </w:p>
    <w:p w14:paraId="7C6D9CC1"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Broken authentication</w:t>
      </w:r>
    </w:p>
    <w:p w14:paraId="14239B9E"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Excessive data exposure</w:t>
      </w:r>
    </w:p>
    <w:p w14:paraId="3515A77C"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Lack of resources and rate limiting</w:t>
      </w:r>
    </w:p>
    <w:p w14:paraId="1AC70489"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Broken function-level authorization</w:t>
      </w:r>
    </w:p>
    <w:p w14:paraId="6005AFFE"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Mass assignment</w:t>
      </w:r>
    </w:p>
    <w:p w14:paraId="553D9444"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Security misconfiguration</w:t>
      </w:r>
    </w:p>
    <w:p w14:paraId="366DCB3F"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Injection</w:t>
      </w:r>
    </w:p>
    <w:p w14:paraId="2D1B01DC"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Improper asset management</w:t>
      </w:r>
    </w:p>
    <w:p w14:paraId="002323D3" w14:textId="77777777" w:rsidR="00362990" w:rsidRPr="00EC1170" w:rsidRDefault="00362990" w:rsidP="006F2198">
      <w:pPr>
        <w:numPr>
          <w:ilvl w:val="0"/>
          <w:numId w:val="6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Insufficient logging and monitoring</w:t>
      </w:r>
    </w:p>
    <w:p w14:paraId="5F221364"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lastRenderedPageBreak/>
        <w:t>13.1.1 Broken object-level authorization</w:t>
      </w:r>
    </w:p>
    <w:p w14:paraId="394ED6F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Broken object-level authorization is a vulnerability that’s present when using identifiers (IDs) to retrieve information from APIs. Users authenticate to APIs via applications using protocols like OAuth 2.0.</w:t>
      </w:r>
      <w:hyperlink r:id="rId223" w:anchor="pgfId-1073722" w:history="1">
        <w:r w:rsidRPr="00EC1170">
          <w:rPr>
            <w:rFonts w:ascii="Times New Roman" w:eastAsia="Times New Roman" w:hAnsi="Times New Roman" w:cs="Times New Roman"/>
            <w:color w:val="0000FF"/>
            <w:sz w:val="20"/>
            <w:szCs w:val="20"/>
            <w:u w:val="single"/>
            <w:lang w:eastAsia="en-GB"/>
          </w:rPr>
          <w:t>2</w:t>
        </w:r>
      </w:hyperlink>
      <w:r w:rsidRPr="00EC1170">
        <w:rPr>
          <w:rFonts w:ascii="Times New Roman" w:eastAsia="Times New Roman" w:hAnsi="Times New Roman" w:cs="Times New Roman"/>
          <w:sz w:val="20"/>
          <w:szCs w:val="20"/>
          <w:lang w:eastAsia="en-GB"/>
        </w:rPr>
        <w:t xml:space="preserve"> An application can use object IDs to fetch data from an API. Let’s take a look at an example API from Facebook, where we get user details by using an ID:</w:t>
      </w:r>
    </w:p>
    <w:p w14:paraId="2098CE3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w:t>
      </w:r>
      <w:proofErr w:type="spellStart"/>
      <w:r w:rsidRPr="00EC1170">
        <w:rPr>
          <w:rFonts w:ascii="Times New Roman" w:eastAsia="Times New Roman" w:hAnsi="Times New Roman" w:cs="Times New Roman"/>
          <w:sz w:val="20"/>
          <w:szCs w:val="20"/>
          <w:lang w:eastAsia="en-GB"/>
        </w:rPr>
        <w:t>i</w:t>
      </w:r>
      <w:proofErr w:type="spellEnd"/>
      <w:r w:rsidRPr="00EC1170">
        <w:rPr>
          <w:rFonts w:ascii="Times New Roman" w:eastAsia="Times New Roman" w:hAnsi="Times New Roman" w:cs="Times New Roman"/>
          <w:sz w:val="20"/>
          <w:szCs w:val="20"/>
          <w:lang w:eastAsia="en-GB"/>
        </w:rPr>
        <w:t xml:space="preserve"> -X GET "https://graph.facebook.com/{user-id} \</w:t>
      </w:r>
    </w:p>
    <w:p w14:paraId="212B04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?fields=</w:t>
      </w:r>
      <w:proofErr w:type="spellStart"/>
      <w:r w:rsidRPr="00EC1170">
        <w:rPr>
          <w:rFonts w:ascii="Times New Roman" w:eastAsia="Times New Roman" w:hAnsi="Times New Roman" w:cs="Times New Roman"/>
          <w:sz w:val="20"/>
          <w:szCs w:val="20"/>
          <w:lang w:eastAsia="en-GB"/>
        </w:rPr>
        <w:t>id,name&amp;access_token</w:t>
      </w:r>
      <w:proofErr w:type="spellEnd"/>
      <w:r w:rsidRPr="00EC1170">
        <w:rPr>
          <w:rFonts w:ascii="Times New Roman" w:eastAsia="Times New Roman" w:hAnsi="Times New Roman" w:cs="Times New Roman"/>
          <w:sz w:val="20"/>
          <w:szCs w:val="20"/>
          <w:lang w:eastAsia="en-GB"/>
        </w:rPr>
        <w:t>={your-user-access-token}"</w:t>
      </w:r>
    </w:p>
    <w:p w14:paraId="0A4CB63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example shows an API that’s used to retrieve details of a user identified by an ID. We pass the user-id in the request as a path parameter to get details of the corresponding user. We also pass in the access token of the user who’s authenticated to the API in a query parameter. Unless Facebook checks whether the consumer of the API (the owner of the access token) has permissions to access details of the user to whom the ID belongs, an attacker can gain access to details of any user they prefer; for example, getting details of a user who’s not in your Friends list (figure 13.1). This authorization check needs to happen for every API request.</w:t>
      </w:r>
    </w:p>
    <w:p w14:paraId="3BF699AB" w14:textId="063830FF"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"https://learning.oreilly.com/library/view/microservices-security-in/9781617295959/OEBPS/Images/CH13_F01_Siriwardena.png"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EAE2F2A" wp14:editId="52672332">
            <wp:extent cx="4558420" cy="1516380"/>
            <wp:effectExtent l="0" t="0" r="1270" b="0"/>
            <wp:docPr id="142" name="Picture 1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Diagram&#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66734" cy="1519146"/>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7E72187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13.1 A client application under an attack could exploit the broken object-level authorization vulnerability in an API to retrieve one user’s details with an access token that belongs to another user.</w:t>
      </w:r>
    </w:p>
    <w:p w14:paraId="7A21D49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reduce this type of attack, you should either avoid passing the user-id in the request or use a random (</w:t>
      </w:r>
      <w:proofErr w:type="spellStart"/>
      <w:r w:rsidRPr="00EC1170">
        <w:rPr>
          <w:rFonts w:ascii="Times New Roman" w:eastAsia="Times New Roman" w:hAnsi="Times New Roman" w:cs="Times New Roman"/>
          <w:sz w:val="20"/>
          <w:szCs w:val="20"/>
          <w:lang w:eastAsia="en-GB"/>
        </w:rPr>
        <w:t>nonguessable</w:t>
      </w:r>
      <w:proofErr w:type="spellEnd"/>
      <w:r w:rsidRPr="00EC1170">
        <w:rPr>
          <w:rFonts w:ascii="Times New Roman" w:eastAsia="Times New Roman" w:hAnsi="Times New Roman" w:cs="Times New Roman"/>
          <w:sz w:val="20"/>
          <w:szCs w:val="20"/>
          <w:lang w:eastAsia="en-GB"/>
        </w:rPr>
        <w:t>) ID for your objects. If your intention is to expose only the details of the user who’s authenticating to the API with the access token, you can remove the user-id from the API and use an alternative ID such as /me. For example:</w:t>
      </w:r>
    </w:p>
    <w:p w14:paraId="7EE672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w:t>
      </w:r>
      <w:proofErr w:type="spellStart"/>
      <w:r w:rsidRPr="00EC1170">
        <w:rPr>
          <w:rFonts w:ascii="Times New Roman" w:eastAsia="Times New Roman" w:hAnsi="Times New Roman" w:cs="Times New Roman"/>
          <w:sz w:val="20"/>
          <w:szCs w:val="20"/>
          <w:lang w:eastAsia="en-GB"/>
        </w:rPr>
        <w:t>i</w:t>
      </w:r>
      <w:proofErr w:type="spellEnd"/>
      <w:r w:rsidRPr="00EC1170">
        <w:rPr>
          <w:rFonts w:ascii="Times New Roman" w:eastAsia="Times New Roman" w:hAnsi="Times New Roman" w:cs="Times New Roman"/>
          <w:sz w:val="20"/>
          <w:szCs w:val="20"/>
          <w:lang w:eastAsia="en-GB"/>
        </w:rPr>
        <w:t xml:space="preserve"> -X GET "https://graph.facebook.com/</w:t>
      </w:r>
      <w:proofErr w:type="spellStart"/>
      <w:r w:rsidRPr="00EC1170">
        <w:rPr>
          <w:rFonts w:ascii="Times New Roman" w:eastAsia="Times New Roman" w:hAnsi="Times New Roman" w:cs="Times New Roman"/>
          <w:sz w:val="20"/>
          <w:szCs w:val="20"/>
          <w:lang w:eastAsia="en-GB"/>
        </w:rPr>
        <w:t>me?fields</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id,name</w:t>
      </w:r>
      <w:proofErr w:type="spellEnd"/>
      <w:r w:rsidRPr="00EC1170">
        <w:rPr>
          <w:rFonts w:ascii="Times New Roman" w:eastAsia="Times New Roman" w:hAnsi="Times New Roman" w:cs="Times New Roman"/>
          <w:sz w:val="20"/>
          <w:szCs w:val="20"/>
          <w:lang w:eastAsia="en-GB"/>
        </w:rPr>
        <w:t>&amp;\</w:t>
      </w:r>
    </w:p>
    <w:p w14:paraId="69B8601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access_token</w:t>
      </w:r>
      <w:proofErr w:type="spellEnd"/>
      <w:r w:rsidRPr="00EC1170">
        <w:rPr>
          <w:rFonts w:ascii="Times New Roman" w:eastAsia="Times New Roman" w:hAnsi="Times New Roman" w:cs="Times New Roman"/>
          <w:sz w:val="20"/>
          <w:szCs w:val="20"/>
          <w:lang w:eastAsia="en-GB"/>
        </w:rPr>
        <w:t>={your-user-access-token}"</w:t>
      </w:r>
    </w:p>
    <w:p w14:paraId="614BA13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case you can’t omit passing in the user-id and need to allow getting details of different users, use a random </w:t>
      </w:r>
      <w:proofErr w:type="spellStart"/>
      <w:r w:rsidRPr="00EC1170">
        <w:rPr>
          <w:rFonts w:ascii="Times New Roman" w:eastAsia="Times New Roman" w:hAnsi="Times New Roman" w:cs="Times New Roman"/>
          <w:sz w:val="20"/>
          <w:szCs w:val="20"/>
          <w:lang w:eastAsia="en-GB"/>
        </w:rPr>
        <w:t>nonguessable</w:t>
      </w:r>
      <w:proofErr w:type="spellEnd"/>
      <w:r w:rsidRPr="00EC1170">
        <w:rPr>
          <w:rFonts w:ascii="Times New Roman" w:eastAsia="Times New Roman" w:hAnsi="Times New Roman" w:cs="Times New Roman"/>
          <w:sz w:val="20"/>
          <w:szCs w:val="20"/>
          <w:lang w:eastAsia="en-GB"/>
        </w:rPr>
        <w:t xml:space="preserve"> ID for your users. Assume that your user identifiers were an autoincrementing integer in your database. In certain cases, you’ll pass in something like the value 5 as the user ID and, in another case, something like 976. This provides hints to the consumers of your API that you have user IDs ranging from 5 to maybe something like a 1000 in your system, and they can therefore randomly request user details. It’s therefore best to use a </w:t>
      </w:r>
      <w:proofErr w:type="spellStart"/>
      <w:r w:rsidRPr="00EC1170">
        <w:rPr>
          <w:rFonts w:ascii="Times New Roman" w:eastAsia="Times New Roman" w:hAnsi="Times New Roman" w:cs="Times New Roman"/>
          <w:sz w:val="20"/>
          <w:szCs w:val="20"/>
          <w:lang w:eastAsia="en-GB"/>
        </w:rPr>
        <w:t>nonguessable</w:t>
      </w:r>
      <w:proofErr w:type="spellEnd"/>
      <w:r w:rsidRPr="00EC1170">
        <w:rPr>
          <w:rFonts w:ascii="Times New Roman" w:eastAsia="Times New Roman" w:hAnsi="Times New Roman" w:cs="Times New Roman"/>
          <w:sz w:val="20"/>
          <w:szCs w:val="20"/>
          <w:lang w:eastAsia="en-GB"/>
        </w:rPr>
        <w:t xml:space="preserve"> ID. If your system is already built, and you can’t change IDs, use a random identifier in your API layer and an internal mapping system to map externally exposed random strings to the internal IDs. This way, the actual ID of the object (user) remains hidden from the consumers of the API.</w:t>
      </w:r>
    </w:p>
    <w:p w14:paraId="2D7541D5"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13.1.2 Broken authentication</w:t>
      </w:r>
    </w:p>
    <w:p w14:paraId="066B435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Broken authentication is a vulnerability that occurs when the authentication scheme of your APIs isn’t strong enough or isn’t implemented properly. Throughout this book, you’ve learned that OAuth 2.0 is the de facto standard for securing APIs. However, OAuth 2.0 as a framework provides multiple options for developers to secure their APIs. You need to pick the right grant type for your application, along with the right expiration times for the tokens. The expiration time you pick for the access token, for example, can depend on the risk associated with token leakage, duration of the underlying access grant (SAML grant or JWT grant), the time required for an attacker to guess or produce a valid token.</w:t>
      </w:r>
    </w:p>
    <w:p w14:paraId="5C03854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OAuth 2.0 works on opaque (reference) access tokens or self-contained JWT-formatted tokens. As we discussed in chapter 3, when we use a reference access token to access an API deployed on an API gateway, the gateway validates the token against the token issuer (or the STS). The token issuer of a reference access token has to make sure that the length of the token is greater than or equal to 128 bits and constructed from a cryptographically strong random or pseudorandom number sequence. In chapter 7, we talked about JWT and its attributes. If a JWT is used as an access token, the gateway can validate the token by itself. In either case, the gateway needs to make sure the validation of the token is done properly. For example, in the case of a JWT, the gateway needs to validate the token and check for the following:</w:t>
      </w:r>
    </w:p>
    <w:p w14:paraId="0E1D97E5" w14:textId="77777777" w:rsidR="00362990" w:rsidRPr="00EC1170" w:rsidRDefault="00362990" w:rsidP="006F2198">
      <w:pPr>
        <w:numPr>
          <w:ilvl w:val="0"/>
          <w:numId w:val="6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token is signed properly with a strong signing algorithm and a key.</w:t>
      </w:r>
    </w:p>
    <w:p w14:paraId="2058D328" w14:textId="77777777" w:rsidR="00362990" w:rsidRPr="00EC1170" w:rsidRDefault="00362990" w:rsidP="006F2198">
      <w:pPr>
        <w:numPr>
          <w:ilvl w:val="0"/>
          <w:numId w:val="6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issuer of the token is trusted.</w:t>
      </w:r>
    </w:p>
    <w:p w14:paraId="0AA96A65" w14:textId="77777777" w:rsidR="00362990" w:rsidRPr="00EC1170" w:rsidRDefault="00362990" w:rsidP="006F2198">
      <w:pPr>
        <w:numPr>
          <w:ilvl w:val="0"/>
          <w:numId w:val="6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audience of the token is correct.</w:t>
      </w:r>
    </w:p>
    <w:p w14:paraId="20635566" w14:textId="77777777" w:rsidR="00362990" w:rsidRPr="00EC1170" w:rsidRDefault="00362990" w:rsidP="006F2198">
      <w:pPr>
        <w:numPr>
          <w:ilvl w:val="0"/>
          <w:numId w:val="6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token isn’t expired.</w:t>
      </w:r>
    </w:p>
    <w:p w14:paraId="1DCFE015" w14:textId="77777777" w:rsidR="00362990" w:rsidRPr="00EC1170" w:rsidRDefault="00362990" w:rsidP="006F2198">
      <w:pPr>
        <w:numPr>
          <w:ilvl w:val="0"/>
          <w:numId w:val="6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scopes bound to the token permit it to access the requested resource.</w:t>
      </w:r>
    </w:p>
    <w:p w14:paraId="4AD437A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Failure to implement the security scheme properly can lead to APIs being left vulnerable to attacks that can exploit them. The OAuth 2.0 Security Best Current Practice document (</w:t>
      </w:r>
      <w:hyperlink r:id="rId225" w:history="1">
        <w:r w:rsidRPr="00EC1170">
          <w:rPr>
            <w:rFonts w:ascii="Times New Roman" w:eastAsia="Times New Roman" w:hAnsi="Times New Roman" w:cs="Times New Roman"/>
            <w:color w:val="0000FF"/>
            <w:sz w:val="20"/>
            <w:szCs w:val="20"/>
            <w:u w:val="single"/>
            <w:lang w:eastAsia="en-GB"/>
          </w:rPr>
          <w:t>https://tools.ietf.org/html/draft-ietf-oauth-security-topics-14</w:t>
        </w:r>
      </w:hyperlink>
      <w:r w:rsidRPr="00EC1170">
        <w:rPr>
          <w:rFonts w:ascii="Times New Roman" w:eastAsia="Times New Roman" w:hAnsi="Times New Roman" w:cs="Times New Roman"/>
          <w:sz w:val="20"/>
          <w:szCs w:val="20"/>
          <w:lang w:eastAsia="en-GB"/>
        </w:rPr>
        <w:t>), developed by the OAuth working group under IETF, shares security best practices related to OAuth 2.0 and extends the best practices defined in the OAuth 2.0 Threat Model and Security Considerations document (</w:t>
      </w:r>
      <w:hyperlink r:id="rId226" w:history="1">
        <w:r w:rsidRPr="00EC1170">
          <w:rPr>
            <w:rFonts w:ascii="Times New Roman" w:eastAsia="Times New Roman" w:hAnsi="Times New Roman" w:cs="Times New Roman"/>
            <w:color w:val="0000FF"/>
            <w:sz w:val="20"/>
            <w:szCs w:val="20"/>
            <w:u w:val="single"/>
            <w:lang w:eastAsia="en-GB"/>
          </w:rPr>
          <w:t>https://tools.ietf.org/html/rfc6819</w:t>
        </w:r>
      </w:hyperlink>
      <w:r w:rsidRPr="00EC1170">
        <w:rPr>
          <w:rFonts w:ascii="Times New Roman" w:eastAsia="Times New Roman" w:hAnsi="Times New Roman" w:cs="Times New Roman"/>
          <w:sz w:val="20"/>
          <w:szCs w:val="20"/>
          <w:lang w:eastAsia="en-GB"/>
        </w:rPr>
        <w:t>). The JSON Web Token Best Current Practices (</w:t>
      </w:r>
      <w:hyperlink r:id="rId227" w:history="1">
        <w:r w:rsidRPr="00EC1170">
          <w:rPr>
            <w:rFonts w:ascii="Times New Roman" w:eastAsia="Times New Roman" w:hAnsi="Times New Roman" w:cs="Times New Roman"/>
            <w:color w:val="0000FF"/>
            <w:sz w:val="20"/>
            <w:szCs w:val="20"/>
            <w:u w:val="single"/>
            <w:lang w:eastAsia="en-GB"/>
          </w:rPr>
          <w:t>https://tools.ietf.org/html/rfc8725</w:t>
        </w:r>
      </w:hyperlink>
      <w:r w:rsidRPr="00EC1170">
        <w:rPr>
          <w:rFonts w:ascii="Times New Roman" w:eastAsia="Times New Roman" w:hAnsi="Times New Roman" w:cs="Times New Roman"/>
          <w:sz w:val="20"/>
          <w:szCs w:val="20"/>
          <w:lang w:eastAsia="en-GB"/>
        </w:rPr>
        <w:t>) document from the same OAuth working group defines the best practices in issuing and verifying a JWT. All these are recommended readings, if you are keen on understanding OAuth 2.0 security in depth.</w:t>
      </w:r>
    </w:p>
    <w:p w14:paraId="4A68F4F0"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13.1.3 Excessive data exposure</w:t>
      </w:r>
    </w:p>
    <w:p w14:paraId="3789762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APIs should return only the data that’s relevant and required for its consumers. For example, if an application (consumer) requires to know whether a particular user is older than the age of 18, instead of exposing the user’s date of birth or age, the API should return only true or false, that indicates whether the user is older than 18. This is also true for other software systems and websites, not just for APIs.</w:t>
      </w:r>
    </w:p>
    <w:p w14:paraId="2F867D4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Software systems or websites shouldn’t expose the technology or versions of the technologies they run on. It’s quite common to find technologies used in websites by viewing the HTML page source. If the website runs on a particular platform, often the JavaScript libraries or CSS that appear in the HTML source contain the names and versions of the technology platform. This isn’t a good practice because it allows attackers to mine for vulnerabilities of the mentioned technologies and attack the system by using that information.</w:t>
      </w:r>
    </w:p>
    <w:p w14:paraId="5580CEB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It was not so long ago that an excessive data exposure vulnerability was uncovered in a mobile application called 3Fun, a location-based, online dating application.</w:t>
      </w:r>
      <w:hyperlink r:id="rId228" w:anchor="pgfId-1073773" w:history="1">
        <w:r w:rsidRPr="00EC1170">
          <w:rPr>
            <w:rFonts w:ascii="Times New Roman" w:eastAsia="Times New Roman" w:hAnsi="Times New Roman" w:cs="Times New Roman"/>
            <w:color w:val="0000FF"/>
            <w:sz w:val="20"/>
            <w:szCs w:val="20"/>
            <w:u w:val="single"/>
            <w:lang w:eastAsia="en-GB"/>
          </w:rPr>
          <w:t>3</w:t>
        </w:r>
      </w:hyperlink>
      <w:r w:rsidRPr="00EC1170">
        <w:rPr>
          <w:rFonts w:ascii="Times New Roman" w:eastAsia="Times New Roman" w:hAnsi="Times New Roman" w:cs="Times New Roman"/>
          <w:sz w:val="20"/>
          <w:szCs w:val="20"/>
          <w:lang w:eastAsia="en-GB"/>
        </w:rPr>
        <w:t xml:space="preserve"> Using location data that its API exposed unnecessarily, attackers could find dating preferences of the app’s users in the White House, Supreme Court, and major cities in the world. By using the birthdate it exposed, attackers could pinpoint the exact users and hack into their personal photos!</w:t>
      </w:r>
    </w:p>
    <w:p w14:paraId="4987AFC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mostly see excessive data exposure happen in error handling, which provides a complete stack-trace in the API response of an internal error occurring in the API implementation. The exception shielding is one common pattern used to handle errors in a secure way. Rather than sharing an error as it is with the client application, the exception-shielding pattern shields the error with an error code, and shares the error code only with the client application, via the API response.</w:t>
      </w:r>
    </w:p>
    <w:p w14:paraId="756F48F2"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13.1.4 Lack of resources and rate limiting</w:t>
      </w:r>
    </w:p>
    <w:p w14:paraId="494E5C1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APIs often don’t impose limits on the number of requests they serve within a given time nor limit the amount of data returned. This can lead to attackers performing DDoS attacks that make the system unavailable to legitimate users. Imagine an API like the following that allows retrieving details of users:</w:t>
      </w:r>
    </w:p>
    <w:p w14:paraId="5E2F68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https://findusers.com/api/v2?limit=10000000</w:t>
      </w:r>
    </w:p>
    <w:p w14:paraId="5BC1F1B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If the API doesn’t impose a limit on the maximum number of users that can be queried in a single API request, consumers could set a very large value on the limit. This would make the system fetch details of so many users that it would run the risk of consuming all resources it has and become unable to serve requests from legitimate users. A setting for the maximum number of records to be retrieved can be implemented at the application layer itself or by using an API gateway.</w:t>
      </w:r>
    </w:p>
    <w:p w14:paraId="3A6226A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Similarly, attackers could perform DDoS attacks by sending a large number of requests within a very short time; for example, sending a million requests per second using distributed attack clients. This too would make the system unavailable for legitimate users. Preventing such attacks is typically done at the network perimeter by using WAF solutions.</w:t>
      </w:r>
    </w:p>
    <w:p w14:paraId="6272EC6D"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13.1.5 Broken function-level authorization</w:t>
      </w:r>
    </w:p>
    <w:p w14:paraId="6DE4FE2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broken function-level authorization vulnerability is about the lack of fine-grained authorization at an API. An API can consist of multiple operations (resources); for example, GET /users/{user-id} for retrieving user information and DELETE /users/{user-id} for removing a particular user. Both operations are part of a single API called /users. Authorization for this API should be done by operation, not only at an API level.</w:t>
      </w:r>
    </w:p>
    <w:p w14:paraId="04F7990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Performing authorization at the API level results in anyone with permissions to retrieve user information (GET) to also implicitly have permissions to remove user information (DELETE), which isn’t correct. You could use OAuth 2.0 scopes for this, as we discussed in chapter 2. Different scopes could be bound to the different resources, and only users with the relevant permissions should be granted the scope when requesting OAuth 2.0 access tokens.</w:t>
      </w:r>
    </w:p>
    <w:p w14:paraId="29B6807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some cases, the permissions are delegated to the consuming application of an API, such as with SPAs, as we discussed in chapter 4. The SPA can use OIDC to obtain the roles of the user and hide the relevant actions (DELETE, for example) from the UI if the user doesn’t have the proper role. This isn’t a proper design because the functionality is still exposed at the API level and therefore remains vulnerable.</w:t>
      </w:r>
    </w:p>
    <w:p w14:paraId="596BA77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mentioned before, authorization checks should be enforced at the resource by using OAuth 2.0 scopes or something similar. There are also recommendations to make such operations that require fine-grained authorizations </w:t>
      </w:r>
      <w:proofErr w:type="spellStart"/>
      <w:r w:rsidRPr="00EC1170">
        <w:rPr>
          <w:rFonts w:ascii="Times New Roman" w:eastAsia="Times New Roman" w:hAnsi="Times New Roman" w:cs="Times New Roman"/>
          <w:sz w:val="20"/>
          <w:szCs w:val="20"/>
          <w:lang w:eastAsia="en-GB"/>
        </w:rPr>
        <w:t>nonguessable</w:t>
      </w:r>
      <w:proofErr w:type="spellEnd"/>
      <w:r w:rsidRPr="00EC1170">
        <w:rPr>
          <w:rFonts w:ascii="Times New Roman" w:eastAsia="Times New Roman" w:hAnsi="Times New Roman" w:cs="Times New Roman"/>
          <w:sz w:val="20"/>
          <w:szCs w:val="20"/>
          <w:lang w:eastAsia="en-GB"/>
        </w:rPr>
        <w:t>; for example, using GET /users/{user-id}?action=delete instead of DELETE /users/{user-id}. This again isn’t good design. It not only messes up your API design, but also doesn’t solve the actual problem. This is called security by obscurity, which is not a good practice.</w:t>
      </w:r>
    </w:p>
    <w:p w14:paraId="1204E763"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13.1.6 Mass assignment</w:t>
      </w:r>
    </w:p>
    <w:p w14:paraId="612D824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Mass assignment is a vulnerability that’s exposed when APIs blindly bind to JSON objects received via clients without being selective about the attributes they bind to. Let’s assume we have some JSON that represents user attributes, including roles. A possible GET /users/{user-id} operation returns the following:</w:t>
      </w:r>
    </w:p>
    <w:p w14:paraId="29ECACC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{"user": </w:t>
      </w:r>
    </w:p>
    <w:p w14:paraId="77ADEC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651BF5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"id": "18u-7uy-9j3",</w:t>
      </w:r>
    </w:p>
    <w:p w14:paraId="6925794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"username": "</w:t>
      </w:r>
      <w:proofErr w:type="spellStart"/>
      <w:r w:rsidRPr="00EC1170">
        <w:rPr>
          <w:rFonts w:ascii="Times New Roman" w:eastAsia="Times New Roman" w:hAnsi="Times New Roman" w:cs="Times New Roman"/>
          <w:sz w:val="20"/>
          <w:szCs w:val="20"/>
          <w:lang w:eastAsia="en-GB"/>
        </w:rPr>
        <w:t>robert</w:t>
      </w:r>
      <w:proofErr w:type="spellEnd"/>
      <w:r w:rsidRPr="00EC1170">
        <w:rPr>
          <w:rFonts w:ascii="Times New Roman" w:eastAsia="Times New Roman" w:hAnsi="Times New Roman" w:cs="Times New Roman"/>
          <w:sz w:val="20"/>
          <w:szCs w:val="20"/>
          <w:lang w:eastAsia="en-GB"/>
        </w:rPr>
        <w:t>",</w:t>
      </w:r>
    </w:p>
    <w:p w14:paraId="5DAAF72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fullname</w:t>
      </w:r>
      <w:proofErr w:type="spellEnd"/>
      <w:r w:rsidRPr="00EC1170">
        <w:rPr>
          <w:rFonts w:ascii="Times New Roman" w:eastAsia="Times New Roman" w:hAnsi="Times New Roman" w:cs="Times New Roman"/>
          <w:sz w:val="20"/>
          <w:szCs w:val="20"/>
          <w:lang w:eastAsia="en-GB"/>
        </w:rPr>
        <w:t>": "Robert Smith",</w:t>
      </w:r>
    </w:p>
    <w:p w14:paraId="02D97D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"roles": ["admin", "employee"]</w:t>
      </w:r>
    </w:p>
    <w:p w14:paraId="6CB9E0A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31EC3F7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F4B65B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you can observe, this operation returns the details of the user, including their roles. Now imagine using the same JSON to create or modify a user in the system. This is typically done by a POST /users or PUT /users/{user-id} to the /users API and by passing in the JSON message. If the API assigns user roles by reading them from the JSON message that’s passed in, anyone having permissions to add or modify users can assign roles to users or even themselves. Imagine a sign-up form to a particular system being powered by such an API. This would enable anyone to assign themselves to the admin role of the system. To avoid such errors, the API should be selective about what fields it picks from the input message to assign to its entities. Ideally, you can define different JSON objects by the corresponding operation.</w:t>
      </w:r>
    </w:p>
    <w:p w14:paraId="1A89DAC6"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lastRenderedPageBreak/>
        <w:t>13.1.7 Security misconfiguration</w:t>
      </w:r>
    </w:p>
    <w:p w14:paraId="359AA7B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Security misconfigurations on APIs can occur for various reasons. These misconfigurations mainly occur because of insecure default configurations. The following are some examples of these misconfigurations:</w:t>
      </w:r>
    </w:p>
    <w:p w14:paraId="0921ADEB" w14:textId="77777777" w:rsidR="00362990" w:rsidRPr="00EC1170" w:rsidRDefault="00362990" w:rsidP="006F2198">
      <w:pPr>
        <w:numPr>
          <w:ilvl w:val="0"/>
          <w:numId w:val="6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Not disabling HTTP when allowing only HTTPS on your APIs</w:t>
      </w:r>
    </w:p>
    <w:p w14:paraId="6C19C2F2" w14:textId="77777777" w:rsidR="00362990" w:rsidRPr="00EC1170" w:rsidRDefault="00362990" w:rsidP="006F2198">
      <w:pPr>
        <w:numPr>
          <w:ilvl w:val="0"/>
          <w:numId w:val="6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Allowing unnecessary HTTP methods on API resources (for example, allowing POST on a resource when only a GET is required)</w:t>
      </w:r>
    </w:p>
    <w:p w14:paraId="3358AF0F" w14:textId="77777777" w:rsidR="00362990" w:rsidRPr="00EC1170" w:rsidRDefault="00362990" w:rsidP="006F2198">
      <w:pPr>
        <w:numPr>
          <w:ilvl w:val="0"/>
          <w:numId w:val="6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Including stack traces on error messages that reveal the internals of a system</w:t>
      </w:r>
    </w:p>
    <w:p w14:paraId="6C4090B6" w14:textId="77777777" w:rsidR="00362990" w:rsidRPr="00EC1170" w:rsidRDefault="00362990" w:rsidP="006F2198">
      <w:pPr>
        <w:numPr>
          <w:ilvl w:val="0"/>
          <w:numId w:val="6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Permissive CORS that allows access to APIs from unnecessary domains</w:t>
      </w:r>
    </w:p>
    <w:p w14:paraId="03FC942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Preventing these types of errors requires attention to both the design time of APIs and the runtime. We need to use tools that check our API specifications to make sure they adhere to API design best practices. This prevents design-time errors such as allowing unnecessary HTTP methods on APIs. Tools like the API contract security auditor (</w:t>
      </w:r>
      <w:hyperlink r:id="rId229" w:history="1">
        <w:r w:rsidRPr="00EC1170">
          <w:rPr>
            <w:rFonts w:ascii="Times New Roman" w:eastAsia="Times New Roman" w:hAnsi="Times New Roman" w:cs="Times New Roman"/>
            <w:color w:val="0000FF"/>
            <w:sz w:val="20"/>
            <w:szCs w:val="20"/>
            <w:u w:val="single"/>
            <w:lang w:eastAsia="en-GB"/>
          </w:rPr>
          <w:t>https://apisecurity.io/tools/audit/</w:t>
        </w:r>
      </w:hyperlink>
      <w:r w:rsidRPr="00EC1170">
        <w:rPr>
          <w:rFonts w:ascii="Times New Roman" w:eastAsia="Times New Roman" w:hAnsi="Times New Roman" w:cs="Times New Roman"/>
          <w:sz w:val="20"/>
          <w:szCs w:val="20"/>
          <w:lang w:eastAsia="en-GB"/>
        </w:rPr>
        <w:t>) provided by APISecurity.io let you check your API definitions (open API files) for vulnerabilities and malpractices in API design.</w:t>
      </w:r>
    </w:p>
    <w:p w14:paraId="0BCC3D5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Runtime strengthening of the system needs to happen by automated mechanisms as much as possible. For example, when deploying an API, we’d typically expose the API on HTTPS only (disabling HTTP). Instead of expecting an administrator to disable HTTP, the deployer scripts of the APIs themselves should be automated to disable HTTP. In addition to this, the software should always be run on servers that have been hardened for security, and where all the security patches have been applied. You should also build strong verifications (tests), which verify that all necessary runtime configurations are applied. Netflix’s Security Monkey (</w:t>
      </w:r>
      <w:hyperlink r:id="rId230" w:history="1">
        <w:r w:rsidRPr="00EC1170">
          <w:rPr>
            <w:rFonts w:ascii="Times New Roman" w:eastAsia="Times New Roman" w:hAnsi="Times New Roman" w:cs="Times New Roman"/>
            <w:color w:val="0000FF"/>
            <w:sz w:val="20"/>
            <w:szCs w:val="20"/>
            <w:u w:val="single"/>
            <w:lang w:eastAsia="en-GB"/>
          </w:rPr>
          <w:t>https://github.com/Netflix/security_monkey</w:t>
        </w:r>
      </w:hyperlink>
      <w:r w:rsidRPr="00EC1170">
        <w:rPr>
          <w:rFonts w:ascii="Times New Roman" w:eastAsia="Times New Roman" w:hAnsi="Times New Roman" w:cs="Times New Roman"/>
          <w:sz w:val="20"/>
          <w:szCs w:val="20"/>
          <w:lang w:eastAsia="en-GB"/>
        </w:rPr>
        <w:t>) is one such tool to make sure their AWS and GCP accounts always run on secure configurations, though it is now in maintenance mode.</w:t>
      </w:r>
    </w:p>
    <w:p w14:paraId="355ADE2B"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13.1.8 Injection</w:t>
      </w:r>
    </w:p>
    <w:p w14:paraId="7A09F91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Injection flaws such as Structured Query Language (SQL) injections and command injections can occur when APIs accept data and pass it on to interpreters to execute as a part of a query or a command. For example, imagine that a search operation on the user’s API accepts a name to search and passes it to a SQL statement. The API would look like the following:</w:t>
      </w:r>
    </w:p>
    <w:p w14:paraId="6BA640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GET /search/</w:t>
      </w:r>
      <w:proofErr w:type="spellStart"/>
      <w:r w:rsidRPr="00EC1170">
        <w:rPr>
          <w:rFonts w:ascii="Times New Roman" w:eastAsia="Times New Roman" w:hAnsi="Times New Roman" w:cs="Times New Roman"/>
          <w:sz w:val="20"/>
          <w:szCs w:val="20"/>
          <w:lang w:eastAsia="en-GB"/>
        </w:rPr>
        <w:t>users?name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robert</w:t>
      </w:r>
      <w:proofErr w:type="spellEnd"/>
    </w:p>
    <w:p w14:paraId="63FF715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name extracted from the query parameter would then be passed on to a SQL query that looks like this:</w:t>
      </w:r>
    </w:p>
    <w:p w14:paraId="59AD17A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SELECT * FROM USERS WHERE NAME = </w:t>
      </w:r>
      <w:proofErr w:type="spellStart"/>
      <w:r w:rsidRPr="00EC1170">
        <w:rPr>
          <w:rFonts w:ascii="Times New Roman" w:eastAsia="Times New Roman" w:hAnsi="Times New Roman" w:cs="Times New Roman"/>
          <w:sz w:val="20"/>
          <w:szCs w:val="20"/>
          <w:lang w:eastAsia="en-GB"/>
        </w:rPr>
        <w:t>robert</w:t>
      </w:r>
      <w:proofErr w:type="spellEnd"/>
      <w:r w:rsidRPr="00EC1170">
        <w:rPr>
          <w:rFonts w:ascii="Times New Roman" w:eastAsia="Times New Roman" w:hAnsi="Times New Roman" w:cs="Times New Roman"/>
          <w:sz w:val="20"/>
          <w:szCs w:val="20"/>
          <w:lang w:eastAsia="en-GB"/>
        </w:rPr>
        <w:t>;</w:t>
      </w:r>
    </w:p>
    <w:p w14:paraId="607199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Now if the name passed in is changed from </w:t>
      </w:r>
      <w:proofErr w:type="spellStart"/>
      <w:r w:rsidRPr="00EC1170">
        <w:rPr>
          <w:rFonts w:ascii="Times New Roman" w:eastAsia="Times New Roman" w:hAnsi="Times New Roman" w:cs="Times New Roman"/>
          <w:sz w:val="20"/>
          <w:szCs w:val="20"/>
          <w:lang w:eastAsia="en-GB"/>
        </w:rPr>
        <w:t>robert</w:t>
      </w:r>
      <w:proofErr w:type="spellEnd"/>
      <w:r w:rsidRPr="00EC1170">
        <w:rPr>
          <w:rFonts w:ascii="Times New Roman" w:eastAsia="Times New Roman" w:hAnsi="Times New Roman" w:cs="Times New Roman"/>
          <w:sz w:val="20"/>
          <w:szCs w:val="20"/>
          <w:lang w:eastAsia="en-GB"/>
        </w:rPr>
        <w:t xml:space="preserve">; to </w:t>
      </w:r>
      <w:proofErr w:type="spellStart"/>
      <w:r w:rsidRPr="00EC1170">
        <w:rPr>
          <w:rFonts w:ascii="Times New Roman" w:eastAsia="Times New Roman" w:hAnsi="Times New Roman" w:cs="Times New Roman"/>
          <w:sz w:val="20"/>
          <w:szCs w:val="20"/>
          <w:lang w:eastAsia="en-GB"/>
        </w:rPr>
        <w:t>robert</w:t>
      </w:r>
      <w:proofErr w:type="spellEnd"/>
      <w:r w:rsidRPr="00EC1170">
        <w:rPr>
          <w:rFonts w:ascii="Times New Roman" w:eastAsia="Times New Roman" w:hAnsi="Times New Roman" w:cs="Times New Roman"/>
          <w:sz w:val="20"/>
          <w:szCs w:val="20"/>
          <w:lang w:eastAsia="en-GB"/>
        </w:rPr>
        <w:t>; DELETE FROM USERS WHERE ID = 1;, the resulting SQL statement would be as follows and would remove a user from the system:</w:t>
      </w:r>
    </w:p>
    <w:p w14:paraId="011C399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SELECT * FROM USERS WHERE NAME = </w:t>
      </w:r>
      <w:proofErr w:type="spellStart"/>
      <w:r w:rsidRPr="00EC1170">
        <w:rPr>
          <w:rFonts w:ascii="Times New Roman" w:eastAsia="Times New Roman" w:hAnsi="Times New Roman" w:cs="Times New Roman"/>
          <w:sz w:val="20"/>
          <w:szCs w:val="20"/>
          <w:lang w:eastAsia="en-GB"/>
        </w:rPr>
        <w:t>robert</w:t>
      </w:r>
      <w:proofErr w:type="spellEnd"/>
      <w:r w:rsidRPr="00EC1170">
        <w:rPr>
          <w:rFonts w:ascii="Times New Roman" w:eastAsia="Times New Roman" w:hAnsi="Times New Roman" w:cs="Times New Roman"/>
          <w:sz w:val="20"/>
          <w:szCs w:val="20"/>
          <w:lang w:eastAsia="en-GB"/>
        </w:rPr>
        <w:t>; DELETE FROM USERS WHERE ID = 1;</w:t>
      </w:r>
    </w:p>
    <w:p w14:paraId="32DA5CB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To mitigate these types of attacks, user inputs should always be sanitized. Static code analysis tools are also capable of detecting whether input parameters have been directly used in SQL statements. WAF solutions are also capable of detecting and preventing such attacks at runtime. Programming languages too have their own mechanisms for preventing such attacks. For example, Java provides the </w:t>
      </w:r>
      <w:proofErr w:type="spellStart"/>
      <w:r w:rsidRPr="00EC1170">
        <w:rPr>
          <w:rFonts w:ascii="Times New Roman" w:eastAsia="Times New Roman" w:hAnsi="Times New Roman" w:cs="Times New Roman"/>
          <w:sz w:val="20"/>
          <w:szCs w:val="20"/>
          <w:lang w:eastAsia="en-GB"/>
        </w:rPr>
        <w:t>PreparedStatement</w:t>
      </w:r>
      <w:proofErr w:type="spellEnd"/>
      <w:r w:rsidRPr="00EC1170">
        <w:rPr>
          <w:rFonts w:ascii="Times New Roman" w:eastAsia="Times New Roman" w:hAnsi="Times New Roman" w:cs="Times New Roman"/>
          <w:sz w:val="20"/>
          <w:szCs w:val="20"/>
          <w:lang w:eastAsia="en-GB"/>
        </w:rPr>
        <w:t xml:space="preserve"> construct that can be used to execute SQL statements. It takes care of such vulnerabilities and prevents injection attacks.</w:t>
      </w:r>
    </w:p>
    <w:p w14:paraId="7E24239C"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13.1.9 Improper asset management</w:t>
      </w:r>
    </w:p>
    <w:p w14:paraId="4B770D6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Platforms such as Kubernetes and containers have made it easy for developers to deploy APIs into various environments. But this has brought a new challenge--a lot of APIs tend to get deployed easily and forgotten over time. When APIs are forgotten and newer versions of APIs deployed, the older versions get less attention.</w:t>
      </w:r>
    </w:p>
    <w:p w14:paraId="314AC02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Organizations can miss applying security patches and other fixes to old APIs that may still be in operation under the radar. Unless they’re properly documented and maintained, people may forget the details of these APIs and therefore be unwilling to make changes to them. Older APIs could remain unpatched and vulnerable. It’s therefore important to document and maintain these APIs by using a proper API management system.</w:t>
      </w:r>
    </w:p>
    <w:p w14:paraId="1BB967F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Red Hat’s 3scale (</w:t>
      </w:r>
      <w:hyperlink r:id="rId231" w:history="1">
        <w:r w:rsidRPr="00EC1170">
          <w:rPr>
            <w:rFonts w:ascii="Times New Roman" w:eastAsia="Times New Roman" w:hAnsi="Times New Roman" w:cs="Times New Roman"/>
            <w:color w:val="0000FF"/>
            <w:sz w:val="20"/>
            <w:szCs w:val="20"/>
            <w:u w:val="single"/>
            <w:lang w:eastAsia="en-GB"/>
          </w:rPr>
          <w:t>www.redhat.com/en/technologies/jboss-middleware/3scale</w:t>
        </w:r>
      </w:hyperlink>
      <w:r w:rsidRPr="00EC1170">
        <w:rPr>
          <w:rFonts w:ascii="Times New Roman" w:eastAsia="Times New Roman" w:hAnsi="Times New Roman" w:cs="Times New Roman"/>
          <w:sz w:val="20"/>
          <w:szCs w:val="20"/>
          <w:lang w:eastAsia="en-GB"/>
        </w:rPr>
        <w:t>) and WSO2’s API Manager (</w:t>
      </w:r>
      <w:hyperlink r:id="rId232" w:history="1">
        <w:r w:rsidRPr="00EC1170">
          <w:rPr>
            <w:rFonts w:ascii="Times New Roman" w:eastAsia="Times New Roman" w:hAnsi="Times New Roman" w:cs="Times New Roman"/>
            <w:color w:val="0000FF"/>
            <w:sz w:val="20"/>
            <w:szCs w:val="20"/>
            <w:u w:val="single"/>
            <w:lang w:eastAsia="en-GB"/>
          </w:rPr>
          <w:t>https://wso2.com/api-management/</w:t>
        </w:r>
      </w:hyperlink>
      <w:r w:rsidRPr="00EC1170">
        <w:rPr>
          <w:rFonts w:ascii="Times New Roman" w:eastAsia="Times New Roman" w:hAnsi="Times New Roman" w:cs="Times New Roman"/>
          <w:sz w:val="20"/>
          <w:szCs w:val="20"/>
          <w:lang w:eastAsia="en-GB"/>
        </w:rPr>
        <w:t>) are two examples of open source API management solutions. These systems enforce best practices on APIs when deployed and give an indication of which APIs are being used and which are old enough to retire. These systems also maintain the test scripts of APIs and help you with testing APIs when necessary.</w:t>
      </w:r>
    </w:p>
    <w:p w14:paraId="32D533A3" w14:textId="77777777" w:rsidR="00362990" w:rsidRPr="009745E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745EF">
        <w:rPr>
          <w:rFonts w:ascii="Times New Roman" w:eastAsia="Times New Roman" w:hAnsi="Times New Roman" w:cs="Times New Roman"/>
          <w:b/>
          <w:bCs/>
          <w:i/>
          <w:iCs/>
          <w:sz w:val="20"/>
          <w:szCs w:val="20"/>
          <w:lang w:eastAsia="en-GB"/>
        </w:rPr>
        <w:t>13.1.10 Insufficient logging and monitoring</w:t>
      </w:r>
    </w:p>
    <w:p w14:paraId="382AB8B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All actions performed in systems need to be logged, monitored, and </w:t>
      </w:r>
      <w:proofErr w:type="spellStart"/>
      <w:r w:rsidRPr="00EC1170">
        <w:rPr>
          <w:rFonts w:ascii="Times New Roman" w:eastAsia="Times New Roman" w:hAnsi="Times New Roman" w:cs="Times New Roman"/>
          <w:sz w:val="20"/>
          <w:szCs w:val="20"/>
          <w:lang w:eastAsia="en-GB"/>
        </w:rPr>
        <w:t>analyzed</w:t>
      </w:r>
      <w:proofErr w:type="spellEnd"/>
      <w:r w:rsidRPr="00EC1170">
        <w:rPr>
          <w:rFonts w:ascii="Times New Roman" w:eastAsia="Times New Roman" w:hAnsi="Times New Roman" w:cs="Times New Roman"/>
          <w:sz w:val="20"/>
          <w:szCs w:val="20"/>
          <w:lang w:eastAsia="en-GB"/>
        </w:rPr>
        <w:t xml:space="preserve"> for abnormalities. The lack of logs and monitoring results in not knowing what’s going on in a system.</w:t>
      </w:r>
    </w:p>
    <w:p w14:paraId="59FC859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Assume, for example, that a user is accessing an API by using a token from an IP address from the United Kingdom. Now, if the same token is being used by a user from the United States a few minutes later, the token is likely to have been hacked by an intruder. Our authentication and authorization layers won’t detect anything wrong with these requests because they contain valid credentials to access APIs.</w:t>
      </w:r>
    </w:p>
    <w:p w14:paraId="479EC90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We therefore need other mechanisms to detect such abnormalities. This is another instance where a proper API management system can help. A system that </w:t>
      </w:r>
      <w:proofErr w:type="spellStart"/>
      <w:r w:rsidRPr="00EC1170">
        <w:rPr>
          <w:rFonts w:ascii="Times New Roman" w:eastAsia="Times New Roman" w:hAnsi="Times New Roman" w:cs="Times New Roman"/>
          <w:sz w:val="20"/>
          <w:szCs w:val="20"/>
          <w:lang w:eastAsia="en-GB"/>
        </w:rPr>
        <w:t>analyzes</w:t>
      </w:r>
      <w:proofErr w:type="spellEnd"/>
      <w:r w:rsidRPr="00EC1170">
        <w:rPr>
          <w:rFonts w:ascii="Times New Roman" w:eastAsia="Times New Roman" w:hAnsi="Times New Roman" w:cs="Times New Roman"/>
          <w:sz w:val="20"/>
          <w:szCs w:val="20"/>
          <w:lang w:eastAsia="en-GB"/>
        </w:rPr>
        <w:t xml:space="preserve"> user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and processes </w:t>
      </w:r>
      <w:proofErr w:type="spellStart"/>
      <w:r w:rsidRPr="00EC1170">
        <w:rPr>
          <w:rFonts w:ascii="Times New Roman" w:eastAsia="Times New Roman" w:hAnsi="Times New Roman" w:cs="Times New Roman"/>
          <w:sz w:val="20"/>
          <w:szCs w:val="20"/>
          <w:lang w:eastAsia="en-GB"/>
        </w:rPr>
        <w:t>behavioral</w:t>
      </w:r>
      <w:proofErr w:type="spellEnd"/>
      <w:r w:rsidRPr="00EC1170">
        <w:rPr>
          <w:rFonts w:ascii="Times New Roman" w:eastAsia="Times New Roman" w:hAnsi="Times New Roman" w:cs="Times New Roman"/>
          <w:sz w:val="20"/>
          <w:szCs w:val="20"/>
          <w:lang w:eastAsia="en-GB"/>
        </w:rPr>
        <w:t xml:space="preserve"> data to find abnormalities and suspicious patterns is the only way of detecting and preventing such vulnerabilities.</w:t>
      </w:r>
    </w:p>
    <w:p w14:paraId="7D81387A" w14:textId="77777777" w:rsidR="00362990" w:rsidRPr="00EC1170" w:rsidRDefault="00362990" w:rsidP="00362990">
      <w:pPr>
        <w:spacing w:before="100" w:beforeAutospacing="1" w:after="100" w:afterAutospacing="1"/>
        <w:outlineLvl w:val="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Summary</w:t>
      </w:r>
    </w:p>
    <w:p w14:paraId="61609847" w14:textId="77777777" w:rsidR="00362990" w:rsidRPr="00EC1170" w:rsidRDefault="00362990" w:rsidP="006F2198">
      <w:pPr>
        <w:numPr>
          <w:ilvl w:val="0"/>
          <w:numId w:val="6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OWASP top 10 API security vulnerabilities describe the most common vulnerabilities discovered in APIs and recommended mitigation mechanisms for each identified vulnerability.</w:t>
      </w:r>
    </w:p>
    <w:p w14:paraId="51BED4A7" w14:textId="77777777" w:rsidR="00362990" w:rsidRPr="00EC1170" w:rsidRDefault="00362990" w:rsidP="006F2198">
      <w:pPr>
        <w:numPr>
          <w:ilvl w:val="0"/>
          <w:numId w:val="6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use static analysis to debug code without execution to identify potential bugs and security vulnerabilities. SonarQube is an open source tool that you can use to scan and debug code without execution.</w:t>
      </w:r>
    </w:p>
    <w:p w14:paraId="20F0E3FC" w14:textId="77777777" w:rsidR="00362990" w:rsidRPr="00EC1170" w:rsidRDefault="00362990" w:rsidP="006F2198">
      <w:pPr>
        <w:numPr>
          <w:ilvl w:val="0"/>
          <w:numId w:val="6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It’s important to integrate your code-scanning processes with automation tools such as Jenkins. These tools provide automated mechanisms for running code analysis through build pipelines and triggering notifications when failures occur, either due to code build failures or code not passing software’s quality gates.</w:t>
      </w:r>
    </w:p>
    <w:p w14:paraId="546701CE" w14:textId="77777777" w:rsidR="00362990" w:rsidRPr="00EC1170" w:rsidRDefault="00362990" w:rsidP="006F2198">
      <w:pPr>
        <w:numPr>
          <w:ilvl w:val="0"/>
          <w:numId w:val="6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Dynamic analysis checks your code through automated and manual processes while it’s executing. Dynamic analysis generates different combinations of artificial inputs that can test various execution paths of code to identify bugs and vulnerabilities.</w:t>
      </w:r>
    </w:p>
    <w:p w14:paraId="0EBD0BB6" w14:textId="77777777" w:rsidR="00362990" w:rsidRPr="00EC1170" w:rsidRDefault="00362990" w:rsidP="006F2198">
      <w:pPr>
        <w:numPr>
          <w:ilvl w:val="0"/>
          <w:numId w:val="6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OWASP ZAP is an open source tool that you can use to perform dynamic analysis of code.</w:t>
      </w:r>
    </w:p>
    <w:p w14:paraId="6244867D" w14:textId="319F133F" w:rsidR="00362990" w:rsidRPr="002F7AF7" w:rsidRDefault="00362990" w:rsidP="00362990">
      <w:pPr>
        <w:pStyle w:val="Heading1"/>
        <w:rPr>
          <w:i/>
          <w:iCs/>
          <w:sz w:val="28"/>
          <w:szCs w:val="28"/>
          <w:u w:val="single"/>
        </w:rPr>
      </w:pPr>
      <w:r w:rsidRPr="002F7AF7">
        <w:rPr>
          <w:i/>
          <w:iCs/>
          <w:sz w:val="28"/>
          <w:szCs w:val="28"/>
          <w:u w:val="single"/>
        </w:rPr>
        <w:t>Appendix A. OAuth 2.0 and OpenID Connect</w:t>
      </w:r>
    </w:p>
    <w:p w14:paraId="79E86138" w14:textId="77777777" w:rsidR="00362990" w:rsidRPr="00EC1170" w:rsidRDefault="00362990" w:rsidP="00362990">
      <w:pPr>
        <w:pStyle w:val="body"/>
        <w:rPr>
          <w:sz w:val="20"/>
          <w:szCs w:val="20"/>
        </w:rPr>
      </w:pPr>
      <w:r w:rsidRPr="00EC1170">
        <w:rPr>
          <w:rStyle w:val="Emphasis"/>
          <w:i w:val="0"/>
          <w:iCs w:val="0"/>
          <w:sz w:val="20"/>
          <w:szCs w:val="20"/>
        </w:rPr>
        <w:t>OAuth 2.0</w:t>
      </w:r>
      <w:r w:rsidRPr="00EC1170">
        <w:rPr>
          <w:sz w:val="20"/>
          <w:szCs w:val="20"/>
        </w:rPr>
        <w:t xml:space="preserve"> is an authorization framework developed by the Internet Engineering Task Force (IETF) OAuth working group. It’s defined in RFC 6749. The fundamental focus of OAuth 2.0 is to </w:t>
      </w:r>
      <w:r w:rsidRPr="004E4962">
        <w:rPr>
          <w:b/>
          <w:bCs/>
          <w:i/>
          <w:iCs/>
          <w:sz w:val="20"/>
          <w:szCs w:val="20"/>
          <w:u w:val="single"/>
        </w:rPr>
        <w:t>fix the access delegation problem.</w:t>
      </w:r>
      <w:r w:rsidRPr="00EC1170">
        <w:rPr>
          <w:sz w:val="20"/>
          <w:szCs w:val="20"/>
        </w:rPr>
        <w:t xml:space="preserve"> </w:t>
      </w:r>
      <w:r w:rsidRPr="00D36B9A">
        <w:rPr>
          <w:rStyle w:val="Emphasis"/>
          <w:b/>
          <w:bCs/>
          <w:sz w:val="20"/>
          <w:szCs w:val="20"/>
          <w:u w:val="single"/>
        </w:rPr>
        <w:t>OpenID Connect</w:t>
      </w:r>
      <w:r w:rsidRPr="00D36B9A">
        <w:rPr>
          <w:b/>
          <w:bCs/>
          <w:sz w:val="20"/>
          <w:szCs w:val="20"/>
          <w:u w:val="single"/>
        </w:rPr>
        <w:t xml:space="preserve"> (OIDC) is an identity layer built on top of OAuth 2.0</w:t>
      </w:r>
      <w:r w:rsidRPr="00EC1170">
        <w:rPr>
          <w:sz w:val="20"/>
          <w:szCs w:val="20"/>
        </w:rPr>
        <w:t>, and the OpenID Foundation developed the OpenID Connect specification.</w:t>
      </w:r>
    </w:p>
    <w:p w14:paraId="41439CB3" w14:textId="77777777" w:rsidR="00362990" w:rsidRPr="00A26C21" w:rsidRDefault="00362990" w:rsidP="00362990">
      <w:pPr>
        <w:pStyle w:val="Heading2"/>
        <w:rPr>
          <w:i/>
          <w:iCs/>
          <w:sz w:val="20"/>
          <w:szCs w:val="20"/>
          <w:u w:val="single"/>
        </w:rPr>
      </w:pPr>
      <w:r w:rsidRPr="00A26C21">
        <w:rPr>
          <w:i/>
          <w:iCs/>
          <w:sz w:val="20"/>
          <w:szCs w:val="20"/>
          <w:u w:val="single"/>
        </w:rPr>
        <w:t>A.1 The access delegation problem</w:t>
      </w:r>
    </w:p>
    <w:p w14:paraId="59DF4D53" w14:textId="77777777" w:rsidR="00362990" w:rsidRPr="00EC1170" w:rsidRDefault="00362990" w:rsidP="00362990">
      <w:pPr>
        <w:pStyle w:val="body"/>
        <w:rPr>
          <w:sz w:val="20"/>
          <w:szCs w:val="20"/>
        </w:rPr>
      </w:pPr>
      <w:r w:rsidRPr="00EC1170">
        <w:rPr>
          <w:sz w:val="20"/>
          <w:szCs w:val="20"/>
        </w:rPr>
        <w:t>If you want someone else to access a resource (a microservice, an API, and so on) on your behalf and do something with the resource, you need to delegate the corresponding access rights to that person (or thing). For example, if you want a third-party application to read your Facebook status messages, you need to give that third-party application the corresponding rights to access the Facebook API. There are two models of access delegation:</w:t>
      </w:r>
    </w:p>
    <w:p w14:paraId="66A6623C" w14:textId="77777777" w:rsidR="00362990" w:rsidRPr="00EC1170" w:rsidRDefault="00362990" w:rsidP="006F2198">
      <w:pPr>
        <w:pStyle w:val="List1"/>
        <w:numPr>
          <w:ilvl w:val="0"/>
          <w:numId w:val="65"/>
        </w:numPr>
        <w:rPr>
          <w:sz w:val="20"/>
          <w:szCs w:val="20"/>
        </w:rPr>
      </w:pPr>
      <w:r w:rsidRPr="00EC1170">
        <w:rPr>
          <w:sz w:val="20"/>
          <w:szCs w:val="20"/>
        </w:rPr>
        <w:t>Access delegation via credential sharing</w:t>
      </w:r>
    </w:p>
    <w:p w14:paraId="18138605" w14:textId="77777777" w:rsidR="00362990" w:rsidRPr="00EC1170" w:rsidRDefault="00362990" w:rsidP="006F2198">
      <w:pPr>
        <w:pStyle w:val="List1"/>
        <w:numPr>
          <w:ilvl w:val="0"/>
          <w:numId w:val="65"/>
        </w:numPr>
        <w:rPr>
          <w:sz w:val="20"/>
          <w:szCs w:val="20"/>
        </w:rPr>
      </w:pPr>
      <w:r w:rsidRPr="00EC1170">
        <w:rPr>
          <w:sz w:val="20"/>
          <w:szCs w:val="20"/>
        </w:rPr>
        <w:lastRenderedPageBreak/>
        <w:t>Access delegation with no credential sharing</w:t>
      </w:r>
    </w:p>
    <w:p w14:paraId="400928B6" w14:textId="77777777" w:rsidR="00362990" w:rsidRPr="00702ED9" w:rsidRDefault="00362990" w:rsidP="00362990">
      <w:pPr>
        <w:pStyle w:val="body"/>
        <w:rPr>
          <w:i/>
          <w:iCs/>
          <w:sz w:val="20"/>
          <w:szCs w:val="20"/>
        </w:rPr>
      </w:pPr>
      <w:r w:rsidRPr="00702ED9">
        <w:rPr>
          <w:i/>
          <w:iCs/>
          <w:sz w:val="20"/>
          <w:szCs w:val="20"/>
        </w:rPr>
        <w:t>If we follow the first model, we need to share our Facebook credentials with the third-party application so it can use the Facebook API, authenticate with our credentials, and read our Facebook status messages. This is quite a dangerous model (we are using Facebook just as an example; however, it does not support this model).</w:t>
      </w:r>
    </w:p>
    <w:p w14:paraId="4DC402F0" w14:textId="77777777" w:rsidR="00362990" w:rsidRPr="0076451E" w:rsidRDefault="00362990" w:rsidP="00362990">
      <w:pPr>
        <w:pStyle w:val="Heading2"/>
        <w:rPr>
          <w:i/>
          <w:iCs/>
          <w:sz w:val="20"/>
          <w:szCs w:val="20"/>
        </w:rPr>
      </w:pPr>
      <w:r w:rsidRPr="0076451E">
        <w:rPr>
          <w:i/>
          <w:iCs/>
          <w:sz w:val="20"/>
          <w:szCs w:val="20"/>
        </w:rPr>
        <w:t>A.2 How does OAuth 2.0 fix the access delegation problem?</w:t>
      </w:r>
    </w:p>
    <w:p w14:paraId="7B40F375" w14:textId="77777777" w:rsidR="00362990" w:rsidRPr="00EC1170" w:rsidRDefault="00362990" w:rsidP="00362990">
      <w:pPr>
        <w:pStyle w:val="body"/>
        <w:rPr>
          <w:sz w:val="20"/>
          <w:szCs w:val="20"/>
        </w:rPr>
      </w:pPr>
      <w:r w:rsidRPr="00EC1170">
        <w:rPr>
          <w:sz w:val="20"/>
          <w:szCs w:val="20"/>
        </w:rPr>
        <w:t xml:space="preserve">Figure A.1 illustrates a request/response flow in which a third-party web application follows the </w:t>
      </w:r>
      <w:r w:rsidRPr="00EC1170">
        <w:rPr>
          <w:rStyle w:val="Emphasis"/>
          <w:i w:val="0"/>
          <w:iCs w:val="0"/>
          <w:sz w:val="20"/>
          <w:szCs w:val="20"/>
        </w:rPr>
        <w:t>access delegation with the no credential-sharing</w:t>
      </w:r>
      <w:r w:rsidRPr="00EC1170">
        <w:rPr>
          <w:sz w:val="20"/>
          <w:szCs w:val="20"/>
        </w:rPr>
        <w:t xml:space="preserve"> model to get access to the Facebook API.</w:t>
      </w:r>
    </w:p>
    <w:p w14:paraId="05C8BB54" w14:textId="77777777" w:rsidR="00362990" w:rsidRPr="00EC1170" w:rsidRDefault="00362990" w:rsidP="00362990">
      <w:pPr>
        <w:pStyle w:val="body"/>
        <w:rPr>
          <w:sz w:val="20"/>
          <w:szCs w:val="20"/>
        </w:rPr>
      </w:pPr>
      <w:r w:rsidRPr="00EC1170">
        <w:rPr>
          <w:sz w:val="20"/>
          <w:szCs w:val="20"/>
        </w:rPr>
        <w:t xml:space="preserve">With OAuth 2.0, the third-party web application first redirects the user to Facebook (where the user belongs). Facebook authenticates and gets the user’s consent </w:t>
      </w:r>
      <w:r w:rsidRPr="008C13D2">
        <w:rPr>
          <w:i/>
          <w:iCs/>
          <w:sz w:val="20"/>
          <w:szCs w:val="20"/>
          <w:u w:val="single"/>
        </w:rPr>
        <w:t>to share a temporary token with a third-party web application, which is only good enough to read the user’s Facebook status messages for a limited time</w:t>
      </w:r>
      <w:r w:rsidRPr="00EC1170">
        <w:rPr>
          <w:sz w:val="20"/>
          <w:szCs w:val="20"/>
        </w:rPr>
        <w:t>. Once the web application gets the token from Facebook, it uses the token along with the API calls to Facebook.</w:t>
      </w:r>
    </w:p>
    <w:p w14:paraId="00C747AE" w14:textId="77777777" w:rsidR="00362990" w:rsidRPr="00EC1170" w:rsidRDefault="00362990" w:rsidP="00362990">
      <w:pPr>
        <w:pStyle w:val="body"/>
        <w:rPr>
          <w:sz w:val="20"/>
          <w:szCs w:val="20"/>
        </w:rPr>
      </w:pPr>
      <w:r w:rsidRPr="00EC1170">
        <w:rPr>
          <w:rStyle w:val="Emphasis"/>
          <w:i w:val="0"/>
          <w:iCs w:val="0"/>
          <w:sz w:val="20"/>
          <w:szCs w:val="20"/>
        </w:rPr>
        <w:t>The temporary token Facebook issues has a limited lifetime and is bound to the Facebook user, the third-party web application, and the purpose. The purpose of the token here is to read the user’s Facebook status messages, and the token should be only good enough to do just that and no more. The OAuth 2.0 terminology is as follows:</w:t>
      </w:r>
    </w:p>
    <w:p w14:paraId="7815A098" w14:textId="77777777" w:rsidR="00362990" w:rsidRPr="00EC1170" w:rsidRDefault="00362990" w:rsidP="006F2198">
      <w:pPr>
        <w:pStyle w:val="List1"/>
        <w:numPr>
          <w:ilvl w:val="0"/>
          <w:numId w:val="66"/>
        </w:numPr>
        <w:rPr>
          <w:sz w:val="20"/>
          <w:szCs w:val="20"/>
        </w:rPr>
      </w:pPr>
      <w:r w:rsidRPr="00EC1170">
        <w:rPr>
          <w:sz w:val="20"/>
          <w:szCs w:val="20"/>
        </w:rPr>
        <w:t xml:space="preserve">The Facebook user is called the </w:t>
      </w:r>
      <w:r w:rsidRPr="00EC1170">
        <w:rPr>
          <w:rStyle w:val="Emphasis"/>
          <w:i w:val="0"/>
          <w:iCs w:val="0"/>
          <w:sz w:val="20"/>
          <w:szCs w:val="20"/>
        </w:rPr>
        <w:t>resource owner</w:t>
      </w:r>
      <w:r w:rsidRPr="00EC1170">
        <w:rPr>
          <w:sz w:val="20"/>
          <w:szCs w:val="20"/>
        </w:rPr>
        <w:t>. The resource owner decides who should have which level of access to the resources owned by that resource owner.</w:t>
      </w:r>
    </w:p>
    <w:p w14:paraId="70BEE4DF" w14:textId="77777777" w:rsidR="00362990" w:rsidRPr="00EC1170" w:rsidRDefault="00362990" w:rsidP="006F2198">
      <w:pPr>
        <w:pStyle w:val="List1"/>
        <w:numPr>
          <w:ilvl w:val="0"/>
          <w:numId w:val="66"/>
        </w:numPr>
        <w:rPr>
          <w:sz w:val="20"/>
          <w:szCs w:val="20"/>
        </w:rPr>
      </w:pPr>
      <w:r w:rsidRPr="00EC1170">
        <w:rPr>
          <w:sz w:val="20"/>
          <w:szCs w:val="20"/>
        </w:rPr>
        <w:t xml:space="preserve">Facebook, which issues the token, is called the </w:t>
      </w:r>
      <w:r w:rsidRPr="00EC1170">
        <w:rPr>
          <w:rStyle w:val="Emphasis"/>
          <w:i w:val="0"/>
          <w:iCs w:val="0"/>
          <w:sz w:val="20"/>
          <w:szCs w:val="20"/>
        </w:rPr>
        <w:t>authorization server</w:t>
      </w:r>
      <w:r w:rsidRPr="00EC1170">
        <w:rPr>
          <w:sz w:val="20"/>
          <w:szCs w:val="20"/>
        </w:rPr>
        <w:t>. The authorization server knows how to authenticate (or identify) the resource owner, and grants access to third-party applications to access resources owned by the resource owner, with their consent.</w:t>
      </w:r>
    </w:p>
    <w:p w14:paraId="665F3BEA" w14:textId="77777777" w:rsidR="00362990" w:rsidRPr="00EC1170" w:rsidRDefault="00362990" w:rsidP="006F2198">
      <w:pPr>
        <w:pStyle w:val="List1"/>
        <w:numPr>
          <w:ilvl w:val="0"/>
          <w:numId w:val="66"/>
        </w:numPr>
        <w:rPr>
          <w:sz w:val="20"/>
          <w:szCs w:val="20"/>
        </w:rPr>
      </w:pPr>
      <w:r w:rsidRPr="00EC1170">
        <w:rPr>
          <w:sz w:val="20"/>
          <w:szCs w:val="20"/>
        </w:rPr>
        <w:t xml:space="preserve">The Facebook API is called the </w:t>
      </w:r>
      <w:r w:rsidRPr="00EC1170">
        <w:rPr>
          <w:rStyle w:val="Emphasis"/>
          <w:i w:val="0"/>
          <w:iCs w:val="0"/>
          <w:sz w:val="20"/>
          <w:szCs w:val="20"/>
        </w:rPr>
        <w:t>resource server</w:t>
      </w:r>
      <w:r w:rsidRPr="00EC1170">
        <w:rPr>
          <w:sz w:val="20"/>
          <w:szCs w:val="20"/>
        </w:rPr>
        <w:t>. The resource server guards the resources owned by the resource owner, and lets someone access a resource only if the access request comes along with a valid token issued by the authorization server.</w:t>
      </w:r>
    </w:p>
    <w:p w14:paraId="6E8A786A" w14:textId="77777777" w:rsidR="00362990" w:rsidRPr="00EC1170" w:rsidRDefault="00362990" w:rsidP="006F2198">
      <w:pPr>
        <w:pStyle w:val="List1"/>
        <w:numPr>
          <w:ilvl w:val="0"/>
          <w:numId w:val="66"/>
        </w:numPr>
        <w:rPr>
          <w:sz w:val="20"/>
          <w:szCs w:val="20"/>
        </w:rPr>
      </w:pPr>
      <w:r w:rsidRPr="00EC1170">
        <w:rPr>
          <w:sz w:val="20"/>
          <w:szCs w:val="20"/>
        </w:rPr>
        <w:t xml:space="preserve">The third-party web application is called the </w:t>
      </w:r>
      <w:r w:rsidRPr="00EC1170">
        <w:rPr>
          <w:rStyle w:val="Emphasis"/>
          <w:i w:val="0"/>
          <w:iCs w:val="0"/>
          <w:sz w:val="20"/>
          <w:szCs w:val="20"/>
        </w:rPr>
        <w:t>client</w:t>
      </w:r>
      <w:r w:rsidRPr="00EC1170">
        <w:rPr>
          <w:sz w:val="20"/>
          <w:szCs w:val="20"/>
        </w:rPr>
        <w:t>. The client consumes a resource on behalf of the resource owner.</w:t>
      </w:r>
    </w:p>
    <w:p w14:paraId="513A76BD" w14:textId="77777777" w:rsidR="00362990" w:rsidRPr="00EC1170" w:rsidRDefault="00362990" w:rsidP="006F2198">
      <w:pPr>
        <w:pStyle w:val="List1"/>
        <w:numPr>
          <w:ilvl w:val="0"/>
          <w:numId w:val="66"/>
        </w:numPr>
        <w:rPr>
          <w:sz w:val="20"/>
          <w:szCs w:val="20"/>
        </w:rPr>
      </w:pPr>
      <w:r w:rsidRPr="00EC1170">
        <w:rPr>
          <w:sz w:val="20"/>
          <w:szCs w:val="20"/>
        </w:rPr>
        <w:t xml:space="preserve">The token Facebook issues to the third-party web application is called the </w:t>
      </w:r>
      <w:r w:rsidRPr="00EC1170">
        <w:rPr>
          <w:rStyle w:val="Emphasis"/>
          <w:i w:val="0"/>
          <w:iCs w:val="0"/>
          <w:sz w:val="20"/>
          <w:szCs w:val="20"/>
        </w:rPr>
        <w:t>access token</w:t>
      </w:r>
      <w:r w:rsidRPr="00EC1170">
        <w:rPr>
          <w:sz w:val="20"/>
          <w:szCs w:val="20"/>
        </w:rPr>
        <w:t>. The authorization server issues access tokens, and the resource server validates those. To validate an access token, the resource server may talk to the authorization server.</w:t>
      </w:r>
    </w:p>
    <w:p w14:paraId="4AEA10CB" w14:textId="77777777" w:rsidR="00362990" w:rsidRPr="00EC1170" w:rsidRDefault="00362990" w:rsidP="006F2198">
      <w:pPr>
        <w:pStyle w:val="List1"/>
        <w:numPr>
          <w:ilvl w:val="0"/>
          <w:numId w:val="66"/>
        </w:numPr>
        <w:rPr>
          <w:sz w:val="20"/>
          <w:szCs w:val="20"/>
        </w:rPr>
      </w:pPr>
      <w:r w:rsidRPr="00EC1170">
        <w:rPr>
          <w:sz w:val="20"/>
          <w:szCs w:val="20"/>
        </w:rPr>
        <w:t xml:space="preserve">The purpose of the token is called the </w:t>
      </w:r>
      <w:r w:rsidRPr="00EC1170">
        <w:rPr>
          <w:rStyle w:val="Emphasis"/>
          <w:i w:val="0"/>
          <w:iCs w:val="0"/>
          <w:sz w:val="20"/>
          <w:szCs w:val="20"/>
        </w:rPr>
        <w:t>scope</w:t>
      </w:r>
      <w:r w:rsidRPr="00EC1170">
        <w:rPr>
          <w:sz w:val="20"/>
          <w:szCs w:val="20"/>
        </w:rPr>
        <w:t>. The resource server makes sure a given token can be used only for the scope attached to it. If the third-party application tries to write to the user’s Facebook wall with the access token it got to read the status messages, that request will fail.</w:t>
      </w:r>
    </w:p>
    <w:p w14:paraId="10931750" w14:textId="77777777" w:rsidR="00362990" w:rsidRPr="00EC1170" w:rsidRDefault="00362990" w:rsidP="006F2198">
      <w:pPr>
        <w:pStyle w:val="List1"/>
        <w:numPr>
          <w:ilvl w:val="0"/>
          <w:numId w:val="66"/>
        </w:numPr>
        <w:rPr>
          <w:sz w:val="20"/>
          <w:szCs w:val="20"/>
        </w:rPr>
      </w:pPr>
      <w:r w:rsidRPr="00EC1170">
        <w:rPr>
          <w:sz w:val="20"/>
          <w:szCs w:val="20"/>
        </w:rPr>
        <w:t xml:space="preserve">The flow of events that happens while the third-party web application gets the token is called a </w:t>
      </w:r>
      <w:r w:rsidRPr="00EC1170">
        <w:rPr>
          <w:rStyle w:val="Emphasis"/>
          <w:i w:val="0"/>
          <w:iCs w:val="0"/>
          <w:sz w:val="20"/>
          <w:szCs w:val="20"/>
        </w:rPr>
        <w:t>grant flow</w:t>
      </w:r>
      <w:r w:rsidRPr="00EC1170">
        <w:rPr>
          <w:sz w:val="20"/>
          <w:szCs w:val="20"/>
        </w:rPr>
        <w:t xml:space="preserve">, which is defined by a </w:t>
      </w:r>
      <w:r w:rsidRPr="00EC1170">
        <w:rPr>
          <w:rStyle w:val="Emphasis"/>
          <w:i w:val="0"/>
          <w:iCs w:val="0"/>
          <w:sz w:val="20"/>
          <w:szCs w:val="20"/>
        </w:rPr>
        <w:t>grant type</w:t>
      </w:r>
      <w:r w:rsidRPr="00EC1170">
        <w:rPr>
          <w:sz w:val="20"/>
          <w:szCs w:val="20"/>
        </w:rPr>
        <w:t>. OAuth 2.0 defines a set of grant types, which we discuss in section A.4.</w:t>
      </w:r>
    </w:p>
    <w:p w14:paraId="75F20A30" w14:textId="3F725D21"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"https://learning.oreilly.com/library/view/microservices-security-in/9781617295959/OEBPS/Images/APPA_F01_Siriwardena.png" \* MERGEFORMATINET </w:instrText>
      </w:r>
      <w:r w:rsidRPr="00EC1170">
        <w:rPr>
          <w:sz w:val="20"/>
          <w:szCs w:val="20"/>
        </w:rPr>
        <w:fldChar w:fldCharType="separate"/>
      </w:r>
      <w:r w:rsidRPr="00EC1170">
        <w:rPr>
          <w:noProof/>
          <w:sz w:val="20"/>
          <w:szCs w:val="20"/>
        </w:rPr>
        <w:drawing>
          <wp:inline distT="0" distB="0" distL="0" distR="0" wp14:anchorId="4F697103" wp14:editId="1FB69380">
            <wp:extent cx="4621794" cy="1949450"/>
            <wp:effectExtent l="0" t="0" r="1270" b="0"/>
            <wp:docPr id="151" name="Picture 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Diagram&#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44432" cy="1958999"/>
                    </a:xfrm>
                    <a:prstGeom prst="rect">
                      <a:avLst/>
                    </a:prstGeom>
                    <a:noFill/>
                    <a:ln>
                      <a:noFill/>
                    </a:ln>
                  </pic:spPr>
                </pic:pic>
              </a:graphicData>
            </a:graphic>
          </wp:inline>
        </w:drawing>
      </w:r>
      <w:r w:rsidRPr="00EC1170">
        <w:rPr>
          <w:sz w:val="20"/>
          <w:szCs w:val="20"/>
        </w:rPr>
        <w:fldChar w:fldCharType="end"/>
      </w:r>
    </w:p>
    <w:p w14:paraId="617DC121" w14:textId="77777777" w:rsidR="00362990" w:rsidRPr="00EC1170" w:rsidRDefault="00362990" w:rsidP="00362990">
      <w:pPr>
        <w:pStyle w:val="fm-figure-caption"/>
        <w:rPr>
          <w:sz w:val="20"/>
          <w:szCs w:val="20"/>
        </w:rPr>
      </w:pPr>
      <w:r w:rsidRPr="00EC1170">
        <w:rPr>
          <w:sz w:val="20"/>
          <w:szCs w:val="20"/>
        </w:rPr>
        <w:t>Figure A.1 A third-party application follows the model of access delegation with no credential sharing in order to get a temporary token from Facebook, which is only good enough to read a user’s status messages.</w:t>
      </w:r>
    </w:p>
    <w:p w14:paraId="7C4BA1A4" w14:textId="77777777" w:rsidR="00362990" w:rsidRPr="00AB5252" w:rsidRDefault="00362990" w:rsidP="00362990">
      <w:pPr>
        <w:pStyle w:val="Heading2"/>
        <w:rPr>
          <w:i/>
          <w:iCs/>
          <w:sz w:val="20"/>
          <w:szCs w:val="20"/>
          <w:u w:val="single"/>
        </w:rPr>
      </w:pPr>
      <w:r w:rsidRPr="00AB5252">
        <w:rPr>
          <w:i/>
          <w:iCs/>
          <w:sz w:val="20"/>
          <w:szCs w:val="20"/>
          <w:u w:val="single"/>
        </w:rPr>
        <w:lastRenderedPageBreak/>
        <w:t>A.3 Actors of an OAuth 2.0 flow</w:t>
      </w:r>
    </w:p>
    <w:p w14:paraId="7C851BB7" w14:textId="77777777" w:rsidR="00362990" w:rsidRPr="00EC1170" w:rsidRDefault="00362990" w:rsidP="00362990">
      <w:pPr>
        <w:pStyle w:val="body"/>
        <w:rPr>
          <w:sz w:val="20"/>
          <w:szCs w:val="20"/>
        </w:rPr>
      </w:pPr>
      <w:r w:rsidRPr="00EC1170">
        <w:rPr>
          <w:sz w:val="20"/>
          <w:szCs w:val="20"/>
        </w:rPr>
        <w:t>In OAuth 2.0, we mainly talk about four actors, based on the role each plays in an access delegation flow (see figure A.2). We talked briefly about them in section A.2:</w:t>
      </w:r>
    </w:p>
    <w:p w14:paraId="19854786" w14:textId="77777777" w:rsidR="00362990" w:rsidRPr="00EC1170" w:rsidRDefault="00362990" w:rsidP="006F2198">
      <w:pPr>
        <w:pStyle w:val="List1"/>
        <w:numPr>
          <w:ilvl w:val="0"/>
          <w:numId w:val="67"/>
        </w:numPr>
        <w:rPr>
          <w:sz w:val="20"/>
          <w:szCs w:val="20"/>
        </w:rPr>
      </w:pPr>
      <w:r w:rsidRPr="00EC1170">
        <w:rPr>
          <w:sz w:val="20"/>
          <w:szCs w:val="20"/>
        </w:rPr>
        <w:t>The resource server</w:t>
      </w:r>
    </w:p>
    <w:p w14:paraId="2915A5E4" w14:textId="77777777" w:rsidR="00362990" w:rsidRPr="00EC1170" w:rsidRDefault="00362990" w:rsidP="006F2198">
      <w:pPr>
        <w:pStyle w:val="List1"/>
        <w:numPr>
          <w:ilvl w:val="0"/>
          <w:numId w:val="67"/>
        </w:numPr>
        <w:rPr>
          <w:sz w:val="20"/>
          <w:szCs w:val="20"/>
        </w:rPr>
      </w:pPr>
      <w:r w:rsidRPr="00EC1170">
        <w:rPr>
          <w:sz w:val="20"/>
          <w:szCs w:val="20"/>
        </w:rPr>
        <w:t>The client</w:t>
      </w:r>
    </w:p>
    <w:p w14:paraId="3E89D6DF" w14:textId="77777777" w:rsidR="00362990" w:rsidRPr="00EC1170" w:rsidRDefault="00362990" w:rsidP="006F2198">
      <w:pPr>
        <w:pStyle w:val="List1"/>
        <w:numPr>
          <w:ilvl w:val="0"/>
          <w:numId w:val="67"/>
        </w:numPr>
        <w:rPr>
          <w:sz w:val="20"/>
          <w:szCs w:val="20"/>
        </w:rPr>
      </w:pPr>
      <w:r w:rsidRPr="00EC1170">
        <w:rPr>
          <w:sz w:val="20"/>
          <w:szCs w:val="20"/>
        </w:rPr>
        <w:t>The end user (also known as the resource owner)</w:t>
      </w:r>
    </w:p>
    <w:p w14:paraId="490507F2" w14:textId="77777777" w:rsidR="00362990" w:rsidRPr="00EC1170" w:rsidRDefault="00362990" w:rsidP="006F2198">
      <w:pPr>
        <w:pStyle w:val="List1"/>
        <w:numPr>
          <w:ilvl w:val="0"/>
          <w:numId w:val="67"/>
        </w:numPr>
        <w:rPr>
          <w:sz w:val="20"/>
          <w:szCs w:val="20"/>
        </w:rPr>
      </w:pPr>
      <w:r w:rsidRPr="00EC1170">
        <w:rPr>
          <w:sz w:val="20"/>
          <w:szCs w:val="20"/>
        </w:rPr>
        <w:t>The authorization server</w:t>
      </w:r>
    </w:p>
    <w:p w14:paraId="610EAE12" w14:textId="77777777" w:rsidR="00362990" w:rsidRPr="00EC1170" w:rsidRDefault="00362990" w:rsidP="00362990">
      <w:pPr>
        <w:pStyle w:val="body"/>
        <w:rPr>
          <w:sz w:val="20"/>
          <w:szCs w:val="20"/>
        </w:rPr>
      </w:pPr>
      <w:r w:rsidRPr="00EC1170">
        <w:rPr>
          <w:sz w:val="20"/>
          <w:szCs w:val="20"/>
        </w:rPr>
        <w:t>In a typical access delegation flow, a client accesses a resource that’s hosted on a resource server on behalf of an end user (or a resource owner) with a token provided by an authorization server. This token grants access rights to the client to access a resource on behalf of the end user.</w:t>
      </w:r>
    </w:p>
    <w:p w14:paraId="0B38DC9B" w14:textId="71EAFC32"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"https://learning.oreilly.com/library/view/microservices-security-in/9781617295959/OEBPS/Images/APPA_F02_Siriwardena.png" \* MERGEFORMATINET </w:instrText>
      </w:r>
      <w:r w:rsidRPr="00EC1170">
        <w:rPr>
          <w:sz w:val="20"/>
          <w:szCs w:val="20"/>
        </w:rPr>
        <w:fldChar w:fldCharType="separate"/>
      </w:r>
      <w:r w:rsidRPr="00EC1170">
        <w:rPr>
          <w:noProof/>
          <w:sz w:val="20"/>
          <w:szCs w:val="20"/>
        </w:rPr>
        <w:drawing>
          <wp:inline distT="0" distB="0" distL="0" distR="0" wp14:anchorId="1B216193" wp14:editId="41CE1D6D">
            <wp:extent cx="4594634" cy="1866265"/>
            <wp:effectExtent l="0" t="0" r="3175" b="635"/>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19019" cy="1876170"/>
                    </a:xfrm>
                    <a:prstGeom prst="rect">
                      <a:avLst/>
                    </a:prstGeom>
                    <a:noFill/>
                    <a:ln>
                      <a:noFill/>
                    </a:ln>
                  </pic:spPr>
                </pic:pic>
              </a:graphicData>
            </a:graphic>
          </wp:inline>
        </w:drawing>
      </w:r>
      <w:r w:rsidRPr="00EC1170">
        <w:rPr>
          <w:sz w:val="20"/>
          <w:szCs w:val="20"/>
        </w:rPr>
        <w:fldChar w:fldCharType="end"/>
      </w:r>
    </w:p>
    <w:p w14:paraId="1F73E7A6" w14:textId="77777777" w:rsidR="00362990" w:rsidRPr="00EC1170" w:rsidRDefault="00362990" w:rsidP="00362990">
      <w:pPr>
        <w:pStyle w:val="fm-figure-caption"/>
        <w:rPr>
          <w:sz w:val="20"/>
          <w:szCs w:val="20"/>
        </w:rPr>
      </w:pPr>
      <w:r w:rsidRPr="00EC1170">
        <w:rPr>
          <w:sz w:val="20"/>
          <w:szCs w:val="20"/>
        </w:rPr>
        <w:t>Figure A.2 In a typical OAuth 2.0 access delegation flow, a client accesses a resource that’s hosted on a resource server, on behalf of the end user, with a token provided by the authorization server.</w:t>
      </w:r>
    </w:p>
    <w:p w14:paraId="7C6BD239" w14:textId="77777777" w:rsidR="00FA299A" w:rsidRDefault="00362990" w:rsidP="00FA299A">
      <w:pPr>
        <w:pStyle w:val="Heading2"/>
        <w:rPr>
          <w:i/>
          <w:iCs/>
          <w:sz w:val="20"/>
          <w:szCs w:val="20"/>
        </w:rPr>
      </w:pPr>
      <w:r w:rsidRPr="00D45B1A">
        <w:rPr>
          <w:i/>
          <w:iCs/>
          <w:sz w:val="20"/>
          <w:szCs w:val="20"/>
        </w:rPr>
        <w:t>A.4 Grant types</w:t>
      </w:r>
    </w:p>
    <w:p w14:paraId="529B72EC" w14:textId="2856F11C" w:rsidR="00362990" w:rsidRPr="00E56B48" w:rsidRDefault="00362990" w:rsidP="00E56B48">
      <w:pPr>
        <w:pStyle w:val="Heading2"/>
        <w:rPr>
          <w:i/>
          <w:iCs/>
          <w:sz w:val="20"/>
          <w:szCs w:val="20"/>
        </w:rPr>
      </w:pPr>
      <w:r w:rsidRPr="00EC1170">
        <w:rPr>
          <w:b w:val="0"/>
          <w:bCs w:val="0"/>
          <w:sz w:val="20"/>
          <w:szCs w:val="20"/>
        </w:rPr>
        <w:t xml:space="preserve">The client application picks a request/response flow to get an access token from the authorization server, which is known as a </w:t>
      </w:r>
      <w:r w:rsidRPr="00EC1170">
        <w:rPr>
          <w:rStyle w:val="Emphasis"/>
          <w:b w:val="0"/>
          <w:bCs w:val="0"/>
          <w:i w:val="0"/>
          <w:iCs w:val="0"/>
          <w:sz w:val="20"/>
          <w:szCs w:val="20"/>
        </w:rPr>
        <w:t>grant type</w:t>
      </w:r>
      <w:r w:rsidRPr="00EC1170">
        <w:rPr>
          <w:b w:val="0"/>
          <w:bCs w:val="0"/>
          <w:sz w:val="20"/>
          <w:szCs w:val="20"/>
        </w:rPr>
        <w:t xml:space="preserve"> in OAuth 2.0.</w:t>
      </w:r>
      <w:r w:rsidR="00E56B48">
        <w:rPr>
          <w:b w:val="0"/>
          <w:bCs w:val="0"/>
          <w:sz w:val="20"/>
          <w:szCs w:val="20"/>
        </w:rPr>
        <w:t xml:space="preserve"> </w:t>
      </w:r>
      <w:r w:rsidRPr="00E56B48">
        <w:rPr>
          <w:b w:val="0"/>
          <w:bCs w:val="0"/>
          <w:sz w:val="20"/>
          <w:szCs w:val="20"/>
        </w:rPr>
        <w:t>The standard OAuth 2.0 specification identifies five main grant types. Each grant type outlines the steps for obtaining an access token.</w:t>
      </w:r>
    </w:p>
    <w:p w14:paraId="309497D6" w14:textId="77777777" w:rsidR="00362990" w:rsidRPr="00EC1170" w:rsidRDefault="00362990" w:rsidP="006F2198">
      <w:pPr>
        <w:pStyle w:val="List1"/>
        <w:numPr>
          <w:ilvl w:val="0"/>
          <w:numId w:val="68"/>
        </w:numPr>
        <w:rPr>
          <w:sz w:val="20"/>
          <w:szCs w:val="20"/>
        </w:rPr>
      </w:pPr>
      <w:r w:rsidRPr="00571E51">
        <w:rPr>
          <w:rStyle w:val="Emphasis"/>
          <w:sz w:val="20"/>
          <w:szCs w:val="20"/>
          <w:u w:val="single"/>
        </w:rPr>
        <w:t>Client credentials</w:t>
      </w:r>
      <w:r w:rsidRPr="00EC1170">
        <w:rPr>
          <w:sz w:val="20"/>
          <w:szCs w:val="20"/>
        </w:rPr>
        <w:t xml:space="preserve"> --Suitable for authentication between two systems with no end user (we discuss this in section A.4.1)</w:t>
      </w:r>
    </w:p>
    <w:p w14:paraId="4F91A6E3" w14:textId="77777777" w:rsidR="00362990" w:rsidRPr="00EC1170" w:rsidRDefault="00362990" w:rsidP="006F2198">
      <w:pPr>
        <w:pStyle w:val="List1"/>
        <w:numPr>
          <w:ilvl w:val="0"/>
          <w:numId w:val="68"/>
        </w:numPr>
        <w:rPr>
          <w:sz w:val="20"/>
          <w:szCs w:val="20"/>
        </w:rPr>
      </w:pPr>
      <w:r w:rsidRPr="00602F44">
        <w:rPr>
          <w:rStyle w:val="Emphasis"/>
          <w:sz w:val="20"/>
          <w:szCs w:val="20"/>
          <w:u w:val="single"/>
        </w:rPr>
        <w:t>Resource owner password</w:t>
      </w:r>
      <w:r w:rsidRPr="00EC1170">
        <w:rPr>
          <w:sz w:val="20"/>
          <w:szCs w:val="20"/>
        </w:rPr>
        <w:t xml:space="preserve"> --Suitable for trusted applications (we discuss this in section A.4.2)</w:t>
      </w:r>
    </w:p>
    <w:p w14:paraId="21BC2A82" w14:textId="77777777" w:rsidR="00362990" w:rsidRPr="00EC1170" w:rsidRDefault="00362990" w:rsidP="006F2198">
      <w:pPr>
        <w:pStyle w:val="List1"/>
        <w:numPr>
          <w:ilvl w:val="0"/>
          <w:numId w:val="68"/>
        </w:numPr>
        <w:rPr>
          <w:sz w:val="20"/>
          <w:szCs w:val="20"/>
        </w:rPr>
      </w:pPr>
      <w:r w:rsidRPr="00602F44">
        <w:rPr>
          <w:rStyle w:val="Emphasis"/>
          <w:sz w:val="20"/>
          <w:szCs w:val="20"/>
          <w:u w:val="single"/>
        </w:rPr>
        <w:t>Authorization code</w:t>
      </w:r>
      <w:r w:rsidRPr="00EC1170">
        <w:rPr>
          <w:sz w:val="20"/>
          <w:szCs w:val="20"/>
        </w:rPr>
        <w:t xml:space="preserve"> --Suitable for almost all the applications with an end user (we discuss this in section A.4.4)</w:t>
      </w:r>
    </w:p>
    <w:p w14:paraId="4AB7811C" w14:textId="77777777" w:rsidR="00362990" w:rsidRPr="00EC1170" w:rsidRDefault="00362990" w:rsidP="006F2198">
      <w:pPr>
        <w:pStyle w:val="List1"/>
        <w:numPr>
          <w:ilvl w:val="0"/>
          <w:numId w:val="68"/>
        </w:numPr>
        <w:rPr>
          <w:sz w:val="20"/>
          <w:szCs w:val="20"/>
        </w:rPr>
      </w:pPr>
      <w:r w:rsidRPr="009864D4">
        <w:rPr>
          <w:rStyle w:val="Emphasis"/>
          <w:sz w:val="20"/>
          <w:szCs w:val="20"/>
          <w:u w:val="single"/>
        </w:rPr>
        <w:t>Implicit</w:t>
      </w:r>
      <w:r w:rsidRPr="00EC1170">
        <w:rPr>
          <w:sz w:val="20"/>
          <w:szCs w:val="20"/>
        </w:rPr>
        <w:t xml:space="preserve"> --Don’t use it! (we discuss this in section A.4.5)</w:t>
      </w:r>
    </w:p>
    <w:p w14:paraId="7CE0FEBD" w14:textId="77777777" w:rsidR="00362990" w:rsidRPr="00EC1170" w:rsidRDefault="00362990" w:rsidP="006F2198">
      <w:pPr>
        <w:pStyle w:val="List1"/>
        <w:numPr>
          <w:ilvl w:val="0"/>
          <w:numId w:val="68"/>
        </w:numPr>
        <w:rPr>
          <w:sz w:val="20"/>
          <w:szCs w:val="20"/>
        </w:rPr>
      </w:pPr>
      <w:r w:rsidRPr="00AA1655">
        <w:rPr>
          <w:rStyle w:val="Emphasis"/>
          <w:sz w:val="20"/>
          <w:szCs w:val="20"/>
          <w:u w:val="single"/>
        </w:rPr>
        <w:t>Refresh token</w:t>
      </w:r>
      <w:r w:rsidRPr="00EC1170">
        <w:rPr>
          <w:sz w:val="20"/>
          <w:szCs w:val="20"/>
        </w:rPr>
        <w:t xml:space="preserve"> --Used for renewing expired access tokens (we discuss this in section A.4.3)</w:t>
      </w:r>
    </w:p>
    <w:p w14:paraId="5E998441" w14:textId="77777777" w:rsidR="00362990" w:rsidRPr="00143401" w:rsidRDefault="00362990" w:rsidP="00362990">
      <w:pPr>
        <w:pStyle w:val="body"/>
        <w:rPr>
          <w:i/>
          <w:iCs/>
          <w:sz w:val="20"/>
          <w:szCs w:val="20"/>
          <w:u w:val="single"/>
        </w:rPr>
      </w:pPr>
      <w:r w:rsidRPr="00143401">
        <w:rPr>
          <w:i/>
          <w:iCs/>
          <w:sz w:val="20"/>
          <w:szCs w:val="20"/>
          <w:u w:val="single"/>
        </w:rPr>
        <w:t>The OAuth 2.0 framework isn’t restricted to these five grant types. It’s an extensible framework that allows you to add grant types as needed. The following are two other popular grant types that aren’t defined in the core specification but are in related profiles:</w:t>
      </w:r>
    </w:p>
    <w:p w14:paraId="4273AB86" w14:textId="77777777" w:rsidR="00362990" w:rsidRPr="00EC1170" w:rsidRDefault="00362990" w:rsidP="006F2198">
      <w:pPr>
        <w:pStyle w:val="List1"/>
        <w:numPr>
          <w:ilvl w:val="0"/>
          <w:numId w:val="69"/>
        </w:numPr>
        <w:rPr>
          <w:sz w:val="20"/>
          <w:szCs w:val="20"/>
        </w:rPr>
      </w:pPr>
      <w:r w:rsidRPr="00695F57">
        <w:rPr>
          <w:rStyle w:val="Emphasis"/>
          <w:sz w:val="20"/>
          <w:szCs w:val="20"/>
          <w:u w:val="single"/>
        </w:rPr>
        <w:t>SAML Profile for OAuth 2.0 Client Authentication and Authorization Grants</w:t>
      </w:r>
      <w:r w:rsidRPr="00EC1170">
        <w:rPr>
          <w:sz w:val="20"/>
          <w:szCs w:val="20"/>
        </w:rPr>
        <w:t xml:space="preserve"> --Suitable for applications having single sign-on using SAML 2.0 (defined in RFC 7522)</w:t>
      </w:r>
    </w:p>
    <w:p w14:paraId="6A87FB75" w14:textId="77777777" w:rsidR="00362990" w:rsidRPr="00EC1170" w:rsidRDefault="00362990" w:rsidP="006F2198">
      <w:pPr>
        <w:pStyle w:val="List1"/>
        <w:numPr>
          <w:ilvl w:val="0"/>
          <w:numId w:val="69"/>
        </w:numPr>
        <w:rPr>
          <w:sz w:val="20"/>
          <w:szCs w:val="20"/>
        </w:rPr>
      </w:pPr>
      <w:r w:rsidRPr="009F329F">
        <w:rPr>
          <w:rStyle w:val="Emphasis"/>
          <w:sz w:val="20"/>
          <w:szCs w:val="20"/>
          <w:u w:val="single"/>
        </w:rPr>
        <w:t>JWT Profile for OAuth 2.0 Client Authentication and Authorization Grants</w:t>
      </w:r>
      <w:r w:rsidRPr="00EC1170">
        <w:rPr>
          <w:sz w:val="20"/>
          <w:szCs w:val="20"/>
        </w:rPr>
        <w:t xml:space="preserve"> --Suitable for applications having single sign-on using OpenID Connect (defined in RFC 7523)</w:t>
      </w:r>
    </w:p>
    <w:p w14:paraId="7DC6B827" w14:textId="77777777" w:rsidR="00362990" w:rsidRPr="00E32AA8" w:rsidRDefault="00362990" w:rsidP="00362990">
      <w:pPr>
        <w:pStyle w:val="Heading3"/>
        <w:rPr>
          <w:i/>
          <w:iCs/>
          <w:sz w:val="20"/>
          <w:szCs w:val="20"/>
        </w:rPr>
      </w:pPr>
      <w:r w:rsidRPr="00E32AA8">
        <w:rPr>
          <w:i/>
          <w:iCs/>
          <w:sz w:val="20"/>
          <w:szCs w:val="20"/>
        </w:rPr>
        <w:t>A.4.1 Client credentials grant type</w:t>
      </w:r>
    </w:p>
    <w:p w14:paraId="7B2CE654" w14:textId="28E6DE1C" w:rsidR="00362990" w:rsidRPr="00EC1170" w:rsidRDefault="00362990" w:rsidP="00362990">
      <w:pPr>
        <w:pStyle w:val="body"/>
        <w:rPr>
          <w:sz w:val="20"/>
          <w:szCs w:val="20"/>
        </w:rPr>
      </w:pPr>
      <w:r w:rsidRPr="00EC1170">
        <w:rPr>
          <w:sz w:val="20"/>
          <w:szCs w:val="20"/>
        </w:rPr>
        <w:lastRenderedPageBreak/>
        <w:t xml:space="preserve">With a </w:t>
      </w:r>
      <w:r w:rsidRPr="00EC1170">
        <w:rPr>
          <w:rStyle w:val="Emphasis"/>
          <w:i w:val="0"/>
          <w:iCs w:val="0"/>
          <w:sz w:val="20"/>
          <w:szCs w:val="20"/>
        </w:rPr>
        <w:t>client credentials grant type</w:t>
      </w:r>
      <w:r w:rsidRPr="00EC1170">
        <w:rPr>
          <w:sz w:val="20"/>
          <w:szCs w:val="20"/>
        </w:rPr>
        <w:t>, we have only two participants in the grant flow: the client application and the authorization server. There’s no separate resource owner; the client application itself is the resource owner.</w:t>
      </w:r>
      <w:r w:rsidR="00A10595">
        <w:rPr>
          <w:sz w:val="20"/>
          <w:szCs w:val="20"/>
        </w:rPr>
        <w:t xml:space="preserve"> </w:t>
      </w:r>
      <w:r w:rsidRPr="00253B53">
        <w:rPr>
          <w:i/>
          <w:iCs/>
          <w:sz w:val="20"/>
          <w:szCs w:val="20"/>
        </w:rPr>
        <w:t xml:space="preserve">Each client carries its own credentials, known as the </w:t>
      </w:r>
      <w:r w:rsidRPr="00253B53">
        <w:rPr>
          <w:rStyle w:val="Emphasis"/>
          <w:i w:val="0"/>
          <w:iCs w:val="0"/>
          <w:sz w:val="20"/>
          <w:szCs w:val="20"/>
        </w:rPr>
        <w:t>client ID</w:t>
      </w:r>
      <w:r w:rsidRPr="00253B53">
        <w:rPr>
          <w:i/>
          <w:iCs/>
          <w:sz w:val="20"/>
          <w:szCs w:val="20"/>
        </w:rPr>
        <w:t xml:space="preserve"> and the </w:t>
      </w:r>
      <w:r w:rsidRPr="00253B53">
        <w:rPr>
          <w:rStyle w:val="Emphasis"/>
          <w:i w:val="0"/>
          <w:iCs w:val="0"/>
          <w:sz w:val="20"/>
          <w:szCs w:val="20"/>
        </w:rPr>
        <w:t>client secret</w:t>
      </w:r>
      <w:r w:rsidRPr="00253B53">
        <w:rPr>
          <w:i/>
          <w:iCs/>
          <w:sz w:val="20"/>
          <w:szCs w:val="20"/>
        </w:rPr>
        <w:t>, issued to it by the authorization server</w:t>
      </w:r>
      <w:r w:rsidRPr="00EC1170">
        <w:rPr>
          <w:sz w:val="20"/>
          <w:szCs w:val="20"/>
        </w:rPr>
        <w:t xml:space="preserve">. The </w:t>
      </w:r>
      <w:r w:rsidRPr="00EC1170">
        <w:rPr>
          <w:rStyle w:val="Emphasis"/>
          <w:i w:val="0"/>
          <w:iCs w:val="0"/>
          <w:sz w:val="20"/>
          <w:szCs w:val="20"/>
        </w:rPr>
        <w:t>client ID</w:t>
      </w:r>
      <w:r w:rsidRPr="00EC1170">
        <w:rPr>
          <w:sz w:val="20"/>
          <w:szCs w:val="20"/>
        </w:rPr>
        <w:t xml:space="preserve"> is the identifier of the client application; the </w:t>
      </w:r>
      <w:r w:rsidRPr="00EC1170">
        <w:rPr>
          <w:rStyle w:val="Emphasis"/>
          <w:i w:val="0"/>
          <w:iCs w:val="0"/>
          <w:sz w:val="20"/>
          <w:szCs w:val="20"/>
        </w:rPr>
        <w:t>client secret</w:t>
      </w:r>
      <w:r w:rsidRPr="00EC1170">
        <w:rPr>
          <w:sz w:val="20"/>
          <w:szCs w:val="20"/>
        </w:rPr>
        <w:t xml:space="preserve"> is the client’s password. The client application should securely store and use the client secret. For example, you should never store a client secret in cleartext; instead, encrypt it and store it in persistent storage (such as a database).</w:t>
      </w:r>
    </w:p>
    <w:p w14:paraId="345F28D5" w14:textId="7E47A06F"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"https://learning.oreilly.com/library/view/microservices-security-in/9781617295959/OEBPS/Images/APPA_F03_Siriwardena.png" \* MERGEFORMATINET </w:instrText>
      </w:r>
      <w:r w:rsidRPr="00EC1170">
        <w:rPr>
          <w:sz w:val="20"/>
          <w:szCs w:val="20"/>
        </w:rPr>
        <w:fldChar w:fldCharType="separate"/>
      </w:r>
      <w:r w:rsidRPr="00EC1170">
        <w:rPr>
          <w:noProof/>
          <w:sz w:val="20"/>
          <w:szCs w:val="20"/>
        </w:rPr>
        <w:drawing>
          <wp:inline distT="0" distB="0" distL="0" distR="0" wp14:anchorId="6AA903F0" wp14:editId="4B18C372">
            <wp:extent cx="4628877" cy="1224915"/>
            <wp:effectExtent l="0" t="0" r="0"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82479" cy="1239099"/>
                    </a:xfrm>
                    <a:prstGeom prst="rect">
                      <a:avLst/>
                    </a:prstGeom>
                    <a:noFill/>
                    <a:ln>
                      <a:noFill/>
                    </a:ln>
                  </pic:spPr>
                </pic:pic>
              </a:graphicData>
            </a:graphic>
          </wp:inline>
        </w:drawing>
      </w:r>
      <w:r w:rsidRPr="00EC1170">
        <w:rPr>
          <w:sz w:val="20"/>
          <w:szCs w:val="20"/>
        </w:rPr>
        <w:fldChar w:fldCharType="end"/>
      </w:r>
    </w:p>
    <w:p w14:paraId="41AE44C0" w14:textId="77777777" w:rsidR="00362990" w:rsidRPr="00EC1170" w:rsidRDefault="00362990" w:rsidP="00362990">
      <w:pPr>
        <w:pStyle w:val="fm-figure-caption"/>
        <w:rPr>
          <w:sz w:val="20"/>
          <w:szCs w:val="20"/>
        </w:rPr>
      </w:pPr>
      <w:r w:rsidRPr="00EC1170">
        <w:rPr>
          <w:sz w:val="20"/>
          <w:szCs w:val="20"/>
        </w:rPr>
        <w:t>Figure A.3 The client credentials grant type lets an application obtain an access token with no end user; the application itself is the end user.</w:t>
      </w:r>
    </w:p>
    <w:p w14:paraId="1E64C8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w:t>
      </w:r>
    </w:p>
    <w:p w14:paraId="1B6116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-u </w:t>
      </w:r>
      <w:proofErr w:type="spellStart"/>
      <w:r w:rsidRPr="00EC1170">
        <w:rPr>
          <w:rFonts w:ascii="Times New Roman" w:hAnsi="Times New Roman" w:cs="Times New Roman"/>
        </w:rPr>
        <w:t>application_id:application_secret</w:t>
      </w:r>
      <w:proofErr w:type="spellEnd"/>
      <w:r w:rsidRPr="00EC1170">
        <w:rPr>
          <w:rFonts w:ascii="Times New Roman" w:hAnsi="Times New Roman" w:cs="Times New Roman"/>
        </w:rPr>
        <w:t xml:space="preserve"> \</w:t>
      </w:r>
    </w:p>
    <w:p w14:paraId="76B3D0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application/x-www-form-</w:t>
      </w:r>
      <w:proofErr w:type="spellStart"/>
      <w:r w:rsidRPr="00EC1170">
        <w:rPr>
          <w:rFonts w:ascii="Times New Roman" w:hAnsi="Times New Roman" w:cs="Times New Roman"/>
        </w:rPr>
        <w:t>urlencoded</w:t>
      </w:r>
      <w:proofErr w:type="spellEnd"/>
      <w:r w:rsidRPr="00EC1170">
        <w:rPr>
          <w:rFonts w:ascii="Times New Roman" w:hAnsi="Times New Roman" w:cs="Times New Roman"/>
        </w:rPr>
        <w:t>" \</w:t>
      </w:r>
    </w:p>
    <w:p w14:paraId="6B5B09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client_credentials</w:t>
      </w:r>
      <w:proofErr w:type="spellEnd"/>
      <w:r w:rsidRPr="00EC1170">
        <w:rPr>
          <w:rFonts w:ascii="Times New Roman" w:hAnsi="Times New Roman" w:cs="Times New Roman"/>
        </w:rPr>
        <w:t>" https://localhost:8085/oauth/token</w:t>
      </w:r>
    </w:p>
    <w:p w14:paraId="1E854157" w14:textId="77777777" w:rsidR="00362990" w:rsidRPr="00EC1170" w:rsidRDefault="00362990" w:rsidP="00362990">
      <w:pPr>
        <w:pStyle w:val="body"/>
        <w:rPr>
          <w:sz w:val="20"/>
          <w:szCs w:val="20"/>
        </w:rPr>
      </w:pPr>
      <w:r w:rsidRPr="00EC1170">
        <w:rPr>
          <w:sz w:val="20"/>
          <w:szCs w:val="20"/>
        </w:rPr>
        <w:t xml:space="preserve">The value </w:t>
      </w:r>
      <w:proofErr w:type="spellStart"/>
      <w:r w:rsidRPr="00EC1170">
        <w:rPr>
          <w:rStyle w:val="HTMLCode"/>
          <w:rFonts w:ascii="Times New Roman" w:hAnsi="Times New Roman" w:cs="Times New Roman"/>
        </w:rPr>
        <w:t>application_id</w:t>
      </w:r>
      <w:proofErr w:type="spellEnd"/>
      <w:r w:rsidRPr="00EC1170">
        <w:rPr>
          <w:sz w:val="20"/>
          <w:szCs w:val="20"/>
        </w:rPr>
        <w:t xml:space="preserve"> is the client ID, and the value </w:t>
      </w:r>
      <w:proofErr w:type="spellStart"/>
      <w:r w:rsidRPr="00EC1170">
        <w:rPr>
          <w:rStyle w:val="HTMLCode"/>
          <w:rFonts w:ascii="Times New Roman" w:hAnsi="Times New Roman" w:cs="Times New Roman"/>
        </w:rPr>
        <w:t>application_secret</w:t>
      </w:r>
      <w:proofErr w:type="spellEnd"/>
      <w:r w:rsidRPr="00EC1170">
        <w:rPr>
          <w:sz w:val="20"/>
          <w:szCs w:val="20"/>
        </w:rPr>
        <w:t xml:space="preserve"> is the client secret of the client application in this case. The </w:t>
      </w:r>
      <w:r w:rsidRPr="00EC1170">
        <w:rPr>
          <w:rStyle w:val="HTMLCode"/>
          <w:rFonts w:ascii="Times New Roman" w:hAnsi="Times New Roman" w:cs="Times New Roman"/>
        </w:rPr>
        <w:t>-u</w:t>
      </w:r>
      <w:r w:rsidRPr="00EC1170">
        <w:rPr>
          <w:sz w:val="20"/>
          <w:szCs w:val="20"/>
        </w:rPr>
        <w:t xml:space="preserve"> parameter instructs curl to perform a base64-encoded operation on the string </w:t>
      </w:r>
      <w:proofErr w:type="spellStart"/>
      <w:r w:rsidRPr="00EC1170">
        <w:rPr>
          <w:rStyle w:val="HTMLCode"/>
          <w:rFonts w:ascii="Times New Roman" w:hAnsi="Times New Roman" w:cs="Times New Roman"/>
        </w:rPr>
        <w:t>application_id:application</w:t>
      </w:r>
      <w:proofErr w:type="spellEnd"/>
      <w:r w:rsidRPr="00EC1170">
        <w:rPr>
          <w:rStyle w:val="HTMLCode"/>
          <w:rFonts w:ascii="Times New Roman" w:hAnsi="Times New Roman" w:cs="Times New Roman"/>
        </w:rPr>
        <w:t xml:space="preserve"> _secret</w:t>
      </w:r>
      <w:r w:rsidRPr="00EC1170">
        <w:rPr>
          <w:sz w:val="20"/>
          <w:szCs w:val="20"/>
        </w:rPr>
        <w:t xml:space="preserve">. </w:t>
      </w:r>
      <w:r w:rsidRPr="00164336">
        <w:rPr>
          <w:i/>
          <w:iCs/>
          <w:sz w:val="20"/>
          <w:szCs w:val="20"/>
        </w:rPr>
        <w:t xml:space="preserve">The resulting string that’s sent as the HTTP Authorization header to the authorization server would be </w:t>
      </w:r>
      <w:r w:rsidRPr="00164336">
        <w:rPr>
          <w:rStyle w:val="HTMLCode"/>
          <w:rFonts w:ascii="Times New Roman" w:hAnsi="Times New Roman" w:cs="Times New Roman"/>
          <w:i/>
          <w:iCs/>
        </w:rPr>
        <w:t>YXBwbGljYXRpb25faWQ6YXBwbGljYXRpb25fc2 VjcmV0</w:t>
      </w:r>
      <w:r w:rsidRPr="00EC1170">
        <w:rPr>
          <w:sz w:val="20"/>
          <w:szCs w:val="20"/>
        </w:rPr>
        <w:t>. The authorization server validates this request and issues an access token in the following HTTP response:</w:t>
      </w:r>
    </w:p>
    <w:p w14:paraId="792856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B906F4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"access_token":"de09bec4-a821-40c8-863a-104dddb30204",</w:t>
      </w:r>
    </w:p>
    <w:p w14:paraId="0F08C16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5DEFFCA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"expires_in":3599</w:t>
      </w:r>
    </w:p>
    <w:p w14:paraId="5ABD99D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6C4C0C0" w14:textId="77777777" w:rsidR="00362990" w:rsidRPr="00EC1170" w:rsidRDefault="00362990" w:rsidP="00362990">
      <w:pPr>
        <w:pStyle w:val="body"/>
        <w:rPr>
          <w:sz w:val="20"/>
          <w:szCs w:val="20"/>
        </w:rPr>
      </w:pPr>
      <w:r w:rsidRPr="00EC1170">
        <w:rPr>
          <w:sz w:val="20"/>
          <w:szCs w:val="20"/>
        </w:rPr>
        <w:t>Even though we use a client secret (</w:t>
      </w:r>
      <w:proofErr w:type="spellStart"/>
      <w:r w:rsidRPr="00EC1170">
        <w:rPr>
          <w:rStyle w:val="HTMLCode"/>
          <w:rFonts w:ascii="Times New Roman" w:hAnsi="Times New Roman" w:cs="Times New Roman"/>
        </w:rPr>
        <w:t>application_secret</w:t>
      </w:r>
      <w:proofErr w:type="spellEnd"/>
      <w:r w:rsidRPr="00EC1170">
        <w:rPr>
          <w:sz w:val="20"/>
          <w:szCs w:val="20"/>
        </w:rPr>
        <w:t xml:space="preserve">) in the </w:t>
      </w:r>
      <w:r w:rsidRPr="00EC1170">
        <w:rPr>
          <w:rStyle w:val="HTMLCode"/>
          <w:rFonts w:ascii="Times New Roman" w:hAnsi="Times New Roman" w:cs="Times New Roman"/>
        </w:rPr>
        <w:t>curl</w:t>
      </w:r>
      <w:r w:rsidRPr="00EC1170">
        <w:rPr>
          <w:sz w:val="20"/>
          <w:szCs w:val="20"/>
        </w:rPr>
        <w:t xml:space="preserve"> command to authenticate the client application to the token endpoint of the authorization server, the client application can use </w:t>
      </w:r>
      <w:proofErr w:type="spellStart"/>
      <w:r w:rsidRPr="00EC1170">
        <w:rPr>
          <w:sz w:val="20"/>
          <w:szCs w:val="20"/>
        </w:rPr>
        <w:t>mTLS</w:t>
      </w:r>
      <w:proofErr w:type="spellEnd"/>
      <w:r w:rsidRPr="00EC1170">
        <w:rPr>
          <w:sz w:val="20"/>
          <w:szCs w:val="20"/>
        </w:rPr>
        <w:t xml:space="preserve"> instead if stronger authentication is required. In that case, we need to have a public/private key pair at the client application end, and the authorization server must trust the issuer of the public key or the certificate.</w:t>
      </w:r>
    </w:p>
    <w:p w14:paraId="2808D8EF" w14:textId="77777777" w:rsidR="00362990" w:rsidRPr="00164336" w:rsidRDefault="00362990" w:rsidP="00362990">
      <w:pPr>
        <w:pStyle w:val="Heading3"/>
        <w:rPr>
          <w:i/>
          <w:iCs/>
          <w:sz w:val="20"/>
          <w:szCs w:val="20"/>
        </w:rPr>
      </w:pPr>
      <w:r w:rsidRPr="00164336">
        <w:rPr>
          <w:i/>
          <w:iCs/>
          <w:sz w:val="20"/>
          <w:szCs w:val="20"/>
        </w:rPr>
        <w:t>A.4.2 Resource owner password grant type</w:t>
      </w:r>
    </w:p>
    <w:p w14:paraId="4FF02E2B" w14:textId="521CED70"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resource owner password grant type</w:t>
      </w:r>
      <w:r w:rsidRPr="00EC1170">
        <w:rPr>
          <w:sz w:val="20"/>
          <w:szCs w:val="20"/>
        </w:rPr>
        <w:t xml:space="preserve"> is an extension of the client credentials grant type, but it adds support for resource owner authentication with the user’s username and password. This grant type involves all four parties in the OAuth 2.0 flow--resource owner (end user), client application, resource server, and authorization </w:t>
      </w:r>
      <w:proofErr w:type="spellStart"/>
      <w:r w:rsidRPr="00EC1170">
        <w:rPr>
          <w:sz w:val="20"/>
          <w:szCs w:val="20"/>
        </w:rPr>
        <w:t>server.The</w:t>
      </w:r>
      <w:proofErr w:type="spellEnd"/>
      <w:r w:rsidRPr="00EC1170">
        <w:rPr>
          <w:sz w:val="20"/>
          <w:szCs w:val="20"/>
        </w:rPr>
        <w:t xml:space="preserve"> resource owner provides the client application their username and password. The client application uses this information to make a token request to the authorization server, </w:t>
      </w:r>
      <w:r w:rsidRPr="003C19E3">
        <w:rPr>
          <w:i/>
          <w:iCs/>
          <w:sz w:val="20"/>
          <w:szCs w:val="20"/>
          <w:u w:val="single"/>
        </w:rPr>
        <w:t>along with the client ID and client secret embedded within itself.</w:t>
      </w:r>
      <w:r w:rsidRPr="00EC1170">
        <w:rPr>
          <w:sz w:val="20"/>
          <w:szCs w:val="20"/>
        </w:rPr>
        <w:t xml:space="preserve"> Figure A.4 illustrates the resource owner password grant type.</w:t>
      </w:r>
    </w:p>
    <w:p w14:paraId="4C27FADE" w14:textId="02CE1E12"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"https://learning.oreilly.com/library/view/microservices-security-in/9781617295959/OEBPS/Images/APPA_F04_Siriwardena.png" \* MERGEFORMATINET </w:instrText>
      </w:r>
      <w:r w:rsidRPr="00EC1170">
        <w:rPr>
          <w:sz w:val="20"/>
          <w:szCs w:val="20"/>
        </w:rPr>
        <w:fldChar w:fldCharType="separate"/>
      </w:r>
      <w:r w:rsidRPr="00EC1170">
        <w:rPr>
          <w:noProof/>
          <w:sz w:val="20"/>
          <w:szCs w:val="20"/>
        </w:rPr>
        <w:drawing>
          <wp:inline distT="0" distB="0" distL="0" distR="0" wp14:anchorId="71090F96" wp14:editId="4D55D555">
            <wp:extent cx="4357991" cy="1420495"/>
            <wp:effectExtent l="0" t="0" r="0" b="1905"/>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08633" cy="1437002"/>
                    </a:xfrm>
                    <a:prstGeom prst="rect">
                      <a:avLst/>
                    </a:prstGeom>
                    <a:noFill/>
                    <a:ln>
                      <a:noFill/>
                    </a:ln>
                  </pic:spPr>
                </pic:pic>
              </a:graphicData>
            </a:graphic>
          </wp:inline>
        </w:drawing>
      </w:r>
      <w:r w:rsidRPr="00EC1170">
        <w:rPr>
          <w:sz w:val="20"/>
          <w:szCs w:val="20"/>
        </w:rPr>
        <w:fldChar w:fldCharType="end"/>
      </w:r>
    </w:p>
    <w:p w14:paraId="34CFE8EC" w14:textId="77777777" w:rsidR="00362990" w:rsidRPr="00EC1170" w:rsidRDefault="00362990" w:rsidP="00362990">
      <w:pPr>
        <w:pStyle w:val="fm-figure-caption"/>
        <w:rPr>
          <w:sz w:val="20"/>
          <w:szCs w:val="20"/>
        </w:rPr>
      </w:pPr>
      <w:r w:rsidRPr="00EC1170">
        <w:rPr>
          <w:sz w:val="20"/>
          <w:szCs w:val="20"/>
        </w:rPr>
        <w:t>Figure A.4 The password grant type allows an application to obtain an access token.</w:t>
      </w:r>
    </w:p>
    <w:p w14:paraId="27276A25" w14:textId="77777777" w:rsidR="00362990" w:rsidRPr="00EC1170" w:rsidRDefault="00362990" w:rsidP="00362990">
      <w:pPr>
        <w:pStyle w:val="body"/>
        <w:rPr>
          <w:sz w:val="20"/>
          <w:szCs w:val="20"/>
        </w:rPr>
      </w:pPr>
      <w:r w:rsidRPr="00EC1170">
        <w:rPr>
          <w:sz w:val="20"/>
          <w:szCs w:val="20"/>
        </w:rPr>
        <w:t xml:space="preserve">The following is a sample </w:t>
      </w:r>
      <w:r w:rsidRPr="00EC1170">
        <w:rPr>
          <w:rStyle w:val="HTMLCode"/>
          <w:rFonts w:ascii="Times New Roman" w:hAnsi="Times New Roman" w:cs="Times New Roman"/>
        </w:rPr>
        <w:t>curl</w:t>
      </w:r>
      <w:r w:rsidRPr="00EC1170">
        <w:rPr>
          <w:sz w:val="20"/>
          <w:szCs w:val="20"/>
        </w:rPr>
        <w:t xml:space="preserve"> command for a password grant request made to the authorization server (this is just a sample, so don’t try it out as-is):</w:t>
      </w:r>
    </w:p>
    <w:p w14:paraId="2E1FE1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w:t>
      </w:r>
    </w:p>
    <w:p w14:paraId="1809F19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-u </w:t>
      </w:r>
      <w:proofErr w:type="spellStart"/>
      <w:r w:rsidRPr="00EC1170">
        <w:rPr>
          <w:rFonts w:ascii="Times New Roman" w:hAnsi="Times New Roman" w:cs="Times New Roman"/>
        </w:rPr>
        <w:t>application_id:application_secret</w:t>
      </w:r>
      <w:proofErr w:type="spellEnd"/>
      <w:r w:rsidRPr="00EC1170">
        <w:rPr>
          <w:rFonts w:ascii="Times New Roman" w:hAnsi="Times New Roman" w:cs="Times New Roman"/>
        </w:rPr>
        <w:t xml:space="preserve"> \</w:t>
      </w:r>
    </w:p>
    <w:p w14:paraId="5084F7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application/x-www-form-</w:t>
      </w:r>
      <w:proofErr w:type="spellStart"/>
      <w:r w:rsidRPr="00EC1170">
        <w:rPr>
          <w:rFonts w:ascii="Times New Roman" w:hAnsi="Times New Roman" w:cs="Times New Roman"/>
        </w:rPr>
        <w:t>urlencoded</w:t>
      </w:r>
      <w:proofErr w:type="spellEnd"/>
      <w:r w:rsidRPr="00EC1170">
        <w:rPr>
          <w:rFonts w:ascii="Times New Roman" w:hAnsi="Times New Roman" w:cs="Times New Roman"/>
        </w:rPr>
        <w:t>" \</w:t>
      </w:r>
    </w:p>
    <w:p w14:paraId="1816FF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user&amp;password</w:t>
      </w:r>
      <w:proofErr w:type="spellEnd"/>
      <w:r w:rsidRPr="00EC1170">
        <w:rPr>
          <w:rFonts w:ascii="Times New Roman" w:hAnsi="Times New Roman" w:cs="Times New Roman"/>
        </w:rPr>
        <w:t>=pass" \</w:t>
      </w:r>
    </w:p>
    <w:p w14:paraId="454844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https://localhost:8085/oauth/token</w:t>
      </w:r>
    </w:p>
    <w:p w14:paraId="0086416E" w14:textId="57B48CAA" w:rsidR="00362990" w:rsidRPr="00E034B8" w:rsidRDefault="00362990" w:rsidP="00362990">
      <w:pPr>
        <w:pStyle w:val="body"/>
        <w:rPr>
          <w:i/>
          <w:iCs/>
          <w:sz w:val="20"/>
          <w:szCs w:val="20"/>
        </w:rPr>
      </w:pPr>
      <w:r w:rsidRPr="00E034B8">
        <w:rPr>
          <w:i/>
          <w:iCs/>
          <w:sz w:val="20"/>
          <w:szCs w:val="20"/>
        </w:rPr>
        <w:t xml:space="preserve">As with the client credentials grant, the </w:t>
      </w:r>
      <w:proofErr w:type="spellStart"/>
      <w:r w:rsidRPr="00E034B8">
        <w:rPr>
          <w:rStyle w:val="HTMLCode"/>
          <w:rFonts w:ascii="Times New Roman" w:hAnsi="Times New Roman" w:cs="Times New Roman"/>
          <w:i/>
          <w:iCs/>
        </w:rPr>
        <w:t>application_id</w:t>
      </w:r>
      <w:proofErr w:type="spellEnd"/>
      <w:r w:rsidRPr="00E034B8">
        <w:rPr>
          <w:i/>
          <w:iCs/>
          <w:sz w:val="20"/>
          <w:szCs w:val="20"/>
        </w:rPr>
        <w:t xml:space="preserve"> and </w:t>
      </w:r>
      <w:r w:rsidRPr="00E034B8">
        <w:rPr>
          <w:rStyle w:val="HTMLCode"/>
          <w:rFonts w:ascii="Times New Roman" w:hAnsi="Times New Roman" w:cs="Times New Roman"/>
          <w:i/>
          <w:iCs/>
        </w:rPr>
        <w:t>application _secret</w:t>
      </w:r>
      <w:r w:rsidRPr="00E034B8">
        <w:rPr>
          <w:i/>
          <w:iCs/>
          <w:sz w:val="20"/>
          <w:szCs w:val="20"/>
        </w:rPr>
        <w:t xml:space="preserve"> are sent in base64-encoded form in the HTTP </w:t>
      </w:r>
      <w:proofErr w:type="spellStart"/>
      <w:r w:rsidRPr="00E034B8">
        <w:rPr>
          <w:i/>
          <w:iCs/>
          <w:sz w:val="20"/>
          <w:szCs w:val="20"/>
        </w:rPr>
        <w:t>Authorizaton</w:t>
      </w:r>
      <w:proofErr w:type="spellEnd"/>
      <w:r w:rsidRPr="00E034B8">
        <w:rPr>
          <w:i/>
          <w:iCs/>
          <w:sz w:val="20"/>
          <w:szCs w:val="20"/>
        </w:rPr>
        <w:t xml:space="preserve"> header. The request body contains the grant type string, the user’s username, and the user’s password. Note that because you’re passing sensitive information in plaintext format in the request header and body, the </w:t>
      </w:r>
      <w:proofErr w:type="spellStart"/>
      <w:r w:rsidRPr="00E034B8">
        <w:rPr>
          <w:i/>
          <w:iCs/>
          <w:sz w:val="20"/>
          <w:szCs w:val="20"/>
        </w:rPr>
        <w:t>com</w:t>
      </w:r>
      <w:r w:rsidR="00863EEE" w:rsidRPr="00E034B8">
        <w:rPr>
          <w:i/>
          <w:iCs/>
          <w:sz w:val="20"/>
          <w:szCs w:val="20"/>
        </w:rPr>
        <w:t>i</w:t>
      </w:r>
      <w:r w:rsidRPr="00E034B8">
        <w:rPr>
          <w:i/>
          <w:iCs/>
          <w:sz w:val="20"/>
          <w:szCs w:val="20"/>
        </w:rPr>
        <w:t>munication</w:t>
      </w:r>
      <w:proofErr w:type="spellEnd"/>
      <w:r w:rsidRPr="00E034B8">
        <w:rPr>
          <w:i/>
          <w:iCs/>
          <w:sz w:val="20"/>
          <w:szCs w:val="20"/>
        </w:rPr>
        <w:t xml:space="preserve"> must happen over TLS (HTTPS). Otherwise, any intruder into the network would be able to see the values being passed.</w:t>
      </w:r>
    </w:p>
    <w:p w14:paraId="3988D175" w14:textId="77777777" w:rsidR="00362990" w:rsidRPr="00EC1170" w:rsidRDefault="00362990" w:rsidP="00362990">
      <w:pPr>
        <w:pStyle w:val="body"/>
        <w:rPr>
          <w:sz w:val="20"/>
          <w:szCs w:val="20"/>
        </w:rPr>
      </w:pPr>
      <w:r w:rsidRPr="00EC1170">
        <w:rPr>
          <w:sz w:val="20"/>
          <w:szCs w:val="20"/>
        </w:rPr>
        <w:t>In this case, the authorization server validates not only the client ID and secret (</w:t>
      </w:r>
      <w:proofErr w:type="spellStart"/>
      <w:r w:rsidRPr="00EC1170">
        <w:rPr>
          <w:rStyle w:val="HTMLCode"/>
          <w:rFonts w:ascii="Times New Roman" w:hAnsi="Times New Roman" w:cs="Times New Roman"/>
        </w:rPr>
        <w:t>application_id</w:t>
      </w:r>
      <w:proofErr w:type="spellEnd"/>
      <w:r w:rsidRPr="00EC1170">
        <w:rPr>
          <w:sz w:val="20"/>
          <w:szCs w:val="20"/>
        </w:rPr>
        <w:t xml:space="preserve"> and </w:t>
      </w:r>
      <w:proofErr w:type="spellStart"/>
      <w:r w:rsidRPr="00EC1170">
        <w:rPr>
          <w:rStyle w:val="HTMLCode"/>
          <w:rFonts w:ascii="Times New Roman" w:hAnsi="Times New Roman" w:cs="Times New Roman"/>
        </w:rPr>
        <w:t>application_secret</w:t>
      </w:r>
      <w:proofErr w:type="spellEnd"/>
      <w:r w:rsidRPr="00EC1170">
        <w:rPr>
          <w:sz w:val="20"/>
          <w:szCs w:val="20"/>
        </w:rPr>
        <w:t>) to authenticate the client application, but also the user’s credentials. The issuance of the token happens only if all four fields are valid. As with the client credentials grant type, upon successful authentication, the authorization server responds with a valid access token as shown here:</w:t>
      </w:r>
    </w:p>
    <w:p w14:paraId="50D84DB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52982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"access_token":"de09bec4-a821-40c8-863a-104dddb30204",</w:t>
      </w:r>
    </w:p>
    <w:p w14:paraId="749183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 heasdcu8-as3t-hdf67-vadt5-asdgahr7j3ty3",</w:t>
      </w:r>
    </w:p>
    <w:p w14:paraId="0D71ED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66A2EA8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"expires_in":3599</w:t>
      </w:r>
    </w:p>
    <w:p w14:paraId="130BE0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F852327" w14:textId="70DC9B79" w:rsidR="00362990" w:rsidRPr="00051189" w:rsidRDefault="00362990" w:rsidP="00362990">
      <w:pPr>
        <w:pStyle w:val="body"/>
        <w:rPr>
          <w:i/>
          <w:iCs/>
          <w:sz w:val="20"/>
          <w:szCs w:val="20"/>
          <w:u w:val="single"/>
        </w:rPr>
      </w:pPr>
      <w:r w:rsidRPr="00FB15E3">
        <w:rPr>
          <w:i/>
          <w:iCs/>
          <w:sz w:val="20"/>
          <w:szCs w:val="20"/>
          <w:u w:val="single"/>
        </w:rPr>
        <w:t xml:space="preserve">The value of the </w:t>
      </w:r>
      <w:proofErr w:type="spellStart"/>
      <w:r w:rsidRPr="00FB15E3">
        <w:rPr>
          <w:rStyle w:val="HTMLCode"/>
          <w:rFonts w:ascii="Times New Roman" w:hAnsi="Times New Roman" w:cs="Times New Roman"/>
          <w:i/>
          <w:iCs/>
          <w:u w:val="single"/>
        </w:rPr>
        <w:t>refresh_token</w:t>
      </w:r>
      <w:proofErr w:type="spellEnd"/>
      <w:r w:rsidRPr="00FB15E3">
        <w:rPr>
          <w:i/>
          <w:iCs/>
          <w:sz w:val="20"/>
          <w:szCs w:val="20"/>
          <w:u w:val="single"/>
        </w:rPr>
        <w:t xml:space="preserve"> parameter you find in the response can be used to renew the current access token before it expires. (We discuss refresh tokens in section A.6.) You might have noticed that we didn’t get a </w:t>
      </w:r>
      <w:proofErr w:type="spellStart"/>
      <w:r w:rsidRPr="00FB15E3">
        <w:rPr>
          <w:rStyle w:val="HTMLCode"/>
          <w:rFonts w:ascii="Times New Roman" w:hAnsi="Times New Roman" w:cs="Times New Roman"/>
          <w:i/>
          <w:iCs/>
          <w:u w:val="single"/>
        </w:rPr>
        <w:t>refresh_token</w:t>
      </w:r>
      <w:proofErr w:type="spellEnd"/>
      <w:r w:rsidRPr="00FB15E3">
        <w:rPr>
          <w:i/>
          <w:iCs/>
          <w:sz w:val="20"/>
          <w:szCs w:val="20"/>
          <w:u w:val="single"/>
        </w:rPr>
        <w:t xml:space="preserve"> in the client credentials grant </w:t>
      </w:r>
      <w:proofErr w:type="spellStart"/>
      <w:r w:rsidRPr="00FB15E3">
        <w:rPr>
          <w:i/>
          <w:iCs/>
          <w:sz w:val="20"/>
          <w:szCs w:val="20"/>
          <w:u w:val="single"/>
        </w:rPr>
        <w:t>type.</w:t>
      </w:r>
      <w:r w:rsidRPr="0094325A">
        <w:rPr>
          <w:i/>
          <w:iCs/>
          <w:sz w:val="20"/>
          <w:szCs w:val="20"/>
        </w:rPr>
        <w:t>With</w:t>
      </w:r>
      <w:proofErr w:type="spellEnd"/>
      <w:r w:rsidRPr="0094325A">
        <w:rPr>
          <w:i/>
          <w:iCs/>
          <w:sz w:val="20"/>
          <w:szCs w:val="20"/>
        </w:rPr>
        <w:t xml:space="preserve"> the password grant type, the resource owner (user of the application) needs to provide their username and password to the client application. Therefore, this grant type should be used only with client applications that are trusted by the authorization server</w:t>
      </w:r>
      <w:r w:rsidRPr="00EC1170">
        <w:rPr>
          <w:sz w:val="20"/>
          <w:szCs w:val="20"/>
        </w:rPr>
        <w:t xml:space="preserve">. </w:t>
      </w:r>
      <w:r w:rsidRPr="0094325A">
        <w:rPr>
          <w:i/>
          <w:iCs/>
          <w:sz w:val="20"/>
          <w:szCs w:val="20"/>
        </w:rPr>
        <w:t xml:space="preserve">This model of access delegation is called </w:t>
      </w:r>
      <w:r w:rsidRPr="0094325A">
        <w:rPr>
          <w:rStyle w:val="Emphasis"/>
          <w:i w:val="0"/>
          <w:iCs w:val="0"/>
          <w:sz w:val="20"/>
          <w:szCs w:val="20"/>
        </w:rPr>
        <w:t>access delegation with credential sharing</w:t>
      </w:r>
      <w:r w:rsidRPr="0094325A">
        <w:rPr>
          <w:i/>
          <w:iCs/>
          <w:sz w:val="20"/>
          <w:szCs w:val="20"/>
        </w:rPr>
        <w:t>.</w:t>
      </w:r>
      <w:r w:rsidRPr="00EC1170">
        <w:rPr>
          <w:sz w:val="20"/>
          <w:szCs w:val="20"/>
        </w:rPr>
        <w:t xml:space="preserve"> It is, in fact, what OAuth 2.0 wanted to avoid using. Then why is it in the OAuth 2.0 specification? The only reason the password grant type was introduced in the OAuth 2.0 specification was to help legacy applications using HTTP Basic authentication migrate to OAuth 2.0; otherwise, you should avoid using the password grant type where possible.</w:t>
      </w:r>
    </w:p>
    <w:p w14:paraId="5CA95A29" w14:textId="77777777" w:rsidR="00362990" w:rsidRPr="008E2B9E" w:rsidRDefault="00362990" w:rsidP="00362990">
      <w:pPr>
        <w:pStyle w:val="Heading3"/>
        <w:rPr>
          <w:i/>
          <w:iCs/>
          <w:sz w:val="20"/>
          <w:szCs w:val="20"/>
        </w:rPr>
      </w:pPr>
      <w:r w:rsidRPr="008E2B9E">
        <w:rPr>
          <w:i/>
          <w:iCs/>
          <w:sz w:val="20"/>
          <w:szCs w:val="20"/>
        </w:rPr>
        <w:t>A.4.3 Refresh token grant type</w:t>
      </w:r>
    </w:p>
    <w:p w14:paraId="3091B4F4" w14:textId="43A6CF89"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refresh token grant</w:t>
      </w:r>
      <w:r w:rsidRPr="00EC1170">
        <w:rPr>
          <w:sz w:val="20"/>
          <w:szCs w:val="20"/>
        </w:rPr>
        <w:t xml:space="preserve"> is used to renew an existing access token. </w:t>
      </w:r>
      <w:r w:rsidRPr="00EC76C1">
        <w:rPr>
          <w:i/>
          <w:iCs/>
          <w:sz w:val="20"/>
          <w:szCs w:val="20"/>
          <w:u w:val="single"/>
        </w:rPr>
        <w:t>Typically, it’s used when the current access token expires or is near expiry, and the application needs a new access token to work with without having to prompt the user of the application to log in again.</w:t>
      </w:r>
      <w:r w:rsidRPr="00EC1170">
        <w:rPr>
          <w:sz w:val="20"/>
          <w:szCs w:val="20"/>
        </w:rPr>
        <w:t xml:space="preserve"> To use the refresh token grant, the application should receive an access token and a refresh token in the token response.</w:t>
      </w:r>
      <w:r w:rsidR="00C53660">
        <w:rPr>
          <w:sz w:val="20"/>
          <w:szCs w:val="20"/>
        </w:rPr>
        <w:t xml:space="preserve"> </w:t>
      </w:r>
      <w:r w:rsidRPr="00EC1170">
        <w:rPr>
          <w:sz w:val="20"/>
          <w:szCs w:val="20"/>
        </w:rPr>
        <w:t xml:space="preserve">Not every grant type issues a refresh token along with its access token, including the client credentials grant and the implicit grant (discussed later in section A.4.5). </w:t>
      </w:r>
      <w:r w:rsidRPr="00EC1170">
        <w:rPr>
          <w:sz w:val="20"/>
          <w:szCs w:val="20"/>
        </w:rPr>
        <w:lastRenderedPageBreak/>
        <w:t>Therefore, the refresh token grant type is a special grant type that can be used only with applications that use other grant types to obtain the access token. Figure A.5 illustrates the refresh token grant flow.</w:t>
      </w:r>
    </w:p>
    <w:p w14:paraId="60D7C663" w14:textId="3BFE7533"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"https://learning.oreilly.com/library/view/microservices-security-in/9781617295959/OEBPS/Images/APPA_F05_Siriwardena.png" \* MERGEFORMATINET </w:instrText>
      </w:r>
      <w:r w:rsidRPr="00EC1170">
        <w:rPr>
          <w:sz w:val="20"/>
          <w:szCs w:val="20"/>
        </w:rPr>
        <w:fldChar w:fldCharType="separate"/>
      </w:r>
      <w:r w:rsidRPr="00EC1170">
        <w:rPr>
          <w:noProof/>
          <w:sz w:val="20"/>
          <w:szCs w:val="20"/>
        </w:rPr>
        <w:drawing>
          <wp:inline distT="0" distB="0" distL="0" distR="0" wp14:anchorId="03A7E1EF" wp14:editId="04EAAB0B">
            <wp:extent cx="4119469" cy="1329697"/>
            <wp:effectExtent l="0" t="0" r="0" b="3810"/>
            <wp:docPr id="147" name="Picture 1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153236" cy="1340596"/>
                    </a:xfrm>
                    <a:prstGeom prst="rect">
                      <a:avLst/>
                    </a:prstGeom>
                    <a:noFill/>
                    <a:ln>
                      <a:noFill/>
                    </a:ln>
                  </pic:spPr>
                </pic:pic>
              </a:graphicData>
            </a:graphic>
          </wp:inline>
        </w:drawing>
      </w:r>
      <w:r w:rsidRPr="00EC1170">
        <w:rPr>
          <w:sz w:val="20"/>
          <w:szCs w:val="20"/>
        </w:rPr>
        <w:fldChar w:fldCharType="end"/>
      </w:r>
    </w:p>
    <w:p w14:paraId="50E2A452" w14:textId="77777777" w:rsidR="00362990" w:rsidRPr="00EC1170" w:rsidRDefault="00362990" w:rsidP="00362990">
      <w:pPr>
        <w:pStyle w:val="fm-figure-caption"/>
        <w:rPr>
          <w:sz w:val="20"/>
          <w:szCs w:val="20"/>
        </w:rPr>
      </w:pPr>
      <w:r w:rsidRPr="00EC1170">
        <w:rPr>
          <w:sz w:val="20"/>
          <w:szCs w:val="20"/>
        </w:rPr>
        <w:t>Figure A.5 The refresh token grant type allows a token to be renewed when it expires.</w:t>
      </w:r>
    </w:p>
    <w:p w14:paraId="62E386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w:t>
      </w:r>
    </w:p>
    <w:p w14:paraId="4D9C82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-u </w:t>
      </w:r>
      <w:proofErr w:type="spellStart"/>
      <w:r w:rsidRPr="00EC1170">
        <w:rPr>
          <w:rFonts w:ascii="Times New Roman" w:hAnsi="Times New Roman" w:cs="Times New Roman"/>
        </w:rPr>
        <w:t>application_id:application_secret</w:t>
      </w:r>
      <w:proofErr w:type="spellEnd"/>
      <w:r w:rsidRPr="00EC1170">
        <w:rPr>
          <w:rFonts w:ascii="Times New Roman" w:hAnsi="Times New Roman" w:cs="Times New Roman"/>
        </w:rPr>
        <w:t xml:space="preserve"> \</w:t>
      </w:r>
    </w:p>
    <w:p w14:paraId="083E36F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application/x-www-form-</w:t>
      </w:r>
      <w:proofErr w:type="spellStart"/>
      <w:r w:rsidRPr="00EC1170">
        <w:rPr>
          <w:rFonts w:ascii="Times New Roman" w:hAnsi="Times New Roman" w:cs="Times New Roman"/>
        </w:rPr>
        <w:t>urlencoded</w:t>
      </w:r>
      <w:proofErr w:type="spellEnd"/>
      <w:r w:rsidRPr="00EC1170">
        <w:rPr>
          <w:rFonts w:ascii="Times New Roman" w:hAnsi="Times New Roman" w:cs="Times New Roman"/>
        </w:rPr>
        <w:t>" \</w:t>
      </w:r>
    </w:p>
    <w:p w14:paraId="55D0119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&amp;</w:t>
      </w:r>
    </w:p>
    <w:p w14:paraId="2A3F1EC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 xml:space="preserve">=heasdcu8-as3t-hdf67-vadt5-asdgahr7j3ty3" \ </w:t>
      </w:r>
    </w:p>
    <w:p w14:paraId="528D75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https://localhost:8085/oauth/token</w:t>
      </w:r>
    </w:p>
    <w:p w14:paraId="6A842F9F" w14:textId="77777777" w:rsidR="00362990" w:rsidRPr="00EC1170" w:rsidRDefault="00362990" w:rsidP="00362990">
      <w:pPr>
        <w:pStyle w:val="body"/>
        <w:rPr>
          <w:sz w:val="20"/>
          <w:szCs w:val="20"/>
        </w:rPr>
      </w:pPr>
      <w:r w:rsidRPr="00EC1170">
        <w:rPr>
          <w:sz w:val="20"/>
          <w:szCs w:val="20"/>
        </w:rPr>
        <w:t>The refresh token usually has a limited lifetime, but it’s generally much longer than the access token lifetime, so an application can renew its token even after a significant duration of idleness. When you refresh an access token in the response, the authorization server sends the renewed access token, along with another refresh token. This refresh token may or may not be the same refresh token you get in the first request from the authorization server. It’s up to the authorization server; it’s not governed by the OAuth 2.0 specification.</w:t>
      </w:r>
    </w:p>
    <w:p w14:paraId="6C23CDDC" w14:textId="77777777" w:rsidR="00362990" w:rsidRPr="00D15CF2" w:rsidRDefault="00362990" w:rsidP="00362990">
      <w:pPr>
        <w:pStyle w:val="Heading3"/>
        <w:rPr>
          <w:i/>
          <w:iCs/>
          <w:sz w:val="20"/>
          <w:szCs w:val="20"/>
        </w:rPr>
      </w:pPr>
      <w:r w:rsidRPr="00D15CF2">
        <w:rPr>
          <w:i/>
          <w:iCs/>
          <w:sz w:val="20"/>
          <w:szCs w:val="20"/>
        </w:rPr>
        <w:t>A.4.4 Authorization code grant type</w:t>
      </w:r>
    </w:p>
    <w:p w14:paraId="349D6EBA" w14:textId="77D4CDE9"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authorization code grant</w:t>
      </w:r>
      <w:r w:rsidRPr="00EC1170">
        <w:rPr>
          <w:sz w:val="20"/>
          <w:szCs w:val="20"/>
        </w:rPr>
        <w:t xml:space="preserve"> is used with desktop applications and in web applications (accessed via a web browser) or native mobile applications that are capable of handling HTTP redirects. </w:t>
      </w:r>
    </w:p>
    <w:p w14:paraId="16ADAE83" w14:textId="2519CD62"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"https://learning.oreilly.com/library/view/microservices-security-in/9781617295959/OEBPS/Images/APPA_F06_Siriwardena.png" \* MERGEFORMATINET </w:instrText>
      </w:r>
      <w:r w:rsidRPr="00EC1170">
        <w:rPr>
          <w:sz w:val="20"/>
          <w:szCs w:val="20"/>
        </w:rPr>
        <w:fldChar w:fldCharType="separate"/>
      </w:r>
      <w:r w:rsidRPr="00EC1170">
        <w:rPr>
          <w:noProof/>
          <w:sz w:val="20"/>
          <w:szCs w:val="20"/>
        </w:rPr>
        <w:drawing>
          <wp:inline distT="0" distB="0" distL="0" distR="0" wp14:anchorId="5A934BCA" wp14:editId="083EF07F">
            <wp:extent cx="5281203" cy="2127564"/>
            <wp:effectExtent l="0" t="0" r="2540" b="6350"/>
            <wp:docPr id="146" name="Picture 1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Diagram&#10;&#10;Description automatically generated"/>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292799" cy="2132236"/>
                    </a:xfrm>
                    <a:prstGeom prst="rect">
                      <a:avLst/>
                    </a:prstGeom>
                    <a:noFill/>
                    <a:ln>
                      <a:noFill/>
                    </a:ln>
                  </pic:spPr>
                </pic:pic>
              </a:graphicData>
            </a:graphic>
          </wp:inline>
        </w:drawing>
      </w:r>
      <w:r w:rsidRPr="00EC1170">
        <w:rPr>
          <w:sz w:val="20"/>
          <w:szCs w:val="20"/>
        </w:rPr>
        <w:fldChar w:fldCharType="end"/>
      </w:r>
    </w:p>
    <w:p w14:paraId="391637BD" w14:textId="40FEEF40" w:rsidR="00246C04" w:rsidRPr="00F72392" w:rsidRDefault="00362990" w:rsidP="00F72392">
      <w:pPr>
        <w:pStyle w:val="fm-figure-caption"/>
        <w:rPr>
          <w:sz w:val="20"/>
          <w:szCs w:val="20"/>
        </w:rPr>
      </w:pPr>
      <w:r w:rsidRPr="00EC1170">
        <w:rPr>
          <w:sz w:val="20"/>
          <w:szCs w:val="20"/>
        </w:rPr>
        <w:t>Figure A.6 The authorization code grant type allows a client application to obtain an access token on behalf of an end user (or a resource owner).</w:t>
      </w:r>
    </w:p>
    <w:p w14:paraId="5092EE38" w14:textId="39EC4B6C"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GET  https://localhost:8085/oauth/authorize?</w:t>
      </w:r>
    </w:p>
    <w:p w14:paraId="2FC9A9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response_type</w:t>
      </w:r>
      <w:proofErr w:type="spellEnd"/>
      <w:r w:rsidRPr="00EC1170">
        <w:rPr>
          <w:rFonts w:ascii="Times New Roman" w:hAnsi="Times New Roman" w:cs="Times New Roman"/>
        </w:rPr>
        <w:t>=code&amp;</w:t>
      </w:r>
    </w:p>
    <w:p w14:paraId="668B525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w:t>
      </w:r>
      <w:proofErr w:type="spellStart"/>
      <w:r w:rsidRPr="00EC1170">
        <w:rPr>
          <w:rFonts w:ascii="Times New Roman" w:hAnsi="Times New Roman" w:cs="Times New Roman"/>
        </w:rPr>
        <w:t>application_id</w:t>
      </w:r>
      <w:proofErr w:type="spellEnd"/>
      <w:r w:rsidRPr="00EC1170">
        <w:rPr>
          <w:rFonts w:ascii="Times New Roman" w:hAnsi="Times New Roman" w:cs="Times New Roman"/>
        </w:rPr>
        <w:t>&amp;</w:t>
      </w:r>
    </w:p>
    <w:p w14:paraId="09E277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=https%3A%2F%2Fweb.application.domain%2Flogin</w:t>
      </w:r>
    </w:p>
    <w:p w14:paraId="4B6CE7E3" w14:textId="5C13D687" w:rsidR="00362990" w:rsidRPr="00EC1170" w:rsidRDefault="00362990" w:rsidP="00362990">
      <w:pPr>
        <w:pStyle w:val="body"/>
        <w:rPr>
          <w:sz w:val="20"/>
          <w:szCs w:val="20"/>
        </w:rPr>
      </w:pPr>
      <w:r w:rsidRPr="00EC1170">
        <w:rPr>
          <w:sz w:val="20"/>
          <w:szCs w:val="20"/>
        </w:rPr>
        <w:lastRenderedPageBreak/>
        <w:t xml:space="preserve">As you can see, the request carries the </w:t>
      </w:r>
      <w:proofErr w:type="spellStart"/>
      <w:r w:rsidRPr="00EC1170">
        <w:rPr>
          <w:rStyle w:val="HTMLCode"/>
          <w:rFonts w:ascii="Times New Roman" w:hAnsi="Times New Roman" w:cs="Times New Roman"/>
        </w:rPr>
        <w:t>client_id</w:t>
      </w:r>
      <w:proofErr w:type="spellEnd"/>
      <w:r w:rsidRPr="00EC1170">
        <w:rPr>
          <w:sz w:val="20"/>
          <w:szCs w:val="20"/>
        </w:rPr>
        <w:t xml:space="preserve"> (</w:t>
      </w:r>
      <w:proofErr w:type="spellStart"/>
      <w:r w:rsidRPr="00EC1170">
        <w:rPr>
          <w:rStyle w:val="HTMLCode"/>
          <w:rFonts w:ascii="Times New Roman" w:hAnsi="Times New Roman" w:cs="Times New Roman"/>
        </w:rPr>
        <w:t>application_id</w:t>
      </w:r>
      <w:proofErr w:type="spellEnd"/>
      <w:r w:rsidRPr="00EC1170">
        <w:rPr>
          <w:sz w:val="20"/>
          <w:szCs w:val="20"/>
        </w:rPr>
        <w:t xml:space="preserve">), the </w:t>
      </w:r>
      <w:proofErr w:type="spellStart"/>
      <w:r w:rsidRPr="00EC1170">
        <w:rPr>
          <w:rStyle w:val="HTMLCode"/>
          <w:rFonts w:ascii="Times New Roman" w:hAnsi="Times New Roman" w:cs="Times New Roman"/>
        </w:rPr>
        <w:t>redirect_uri</w:t>
      </w:r>
      <w:proofErr w:type="spellEnd"/>
      <w:r w:rsidRPr="00EC1170">
        <w:rPr>
          <w:sz w:val="20"/>
          <w:szCs w:val="20"/>
        </w:rPr>
        <w:t xml:space="preserve">, and the </w:t>
      </w:r>
      <w:proofErr w:type="spellStart"/>
      <w:r w:rsidRPr="00EC1170">
        <w:rPr>
          <w:rStyle w:val="HTMLCode"/>
          <w:rFonts w:ascii="Times New Roman" w:hAnsi="Times New Roman" w:cs="Times New Roman"/>
        </w:rPr>
        <w:t>response_type</w:t>
      </w:r>
      <w:proofErr w:type="spellEnd"/>
      <w:r w:rsidRPr="00EC1170">
        <w:rPr>
          <w:sz w:val="20"/>
          <w:szCs w:val="20"/>
        </w:rPr>
        <w:t xml:space="preserve"> parameters. The </w:t>
      </w:r>
      <w:proofErr w:type="spellStart"/>
      <w:r w:rsidRPr="00EC1170">
        <w:rPr>
          <w:rStyle w:val="HTMLCode"/>
          <w:rFonts w:ascii="Times New Roman" w:hAnsi="Times New Roman" w:cs="Times New Roman"/>
        </w:rPr>
        <w:t>response_type</w:t>
      </w:r>
      <w:proofErr w:type="spellEnd"/>
      <w:r w:rsidRPr="00EC1170">
        <w:rPr>
          <w:sz w:val="20"/>
          <w:szCs w:val="20"/>
        </w:rPr>
        <w:t xml:space="preserve"> indicates to the authorization server that an authorization code is expected as the response to this request. This authorization code is provided as a query parameter in an HTTP redirect (</w:t>
      </w:r>
      <w:hyperlink r:id="rId239" w:history="1">
        <w:r w:rsidRPr="00EC1170">
          <w:rPr>
            <w:rStyle w:val="Hyperlink"/>
            <w:sz w:val="20"/>
            <w:szCs w:val="20"/>
          </w:rPr>
          <w:t>https://developer.mozilla.org/en-US/docs/Web/HTTP/Redirections</w:t>
        </w:r>
      </w:hyperlink>
      <w:r w:rsidRPr="00EC1170">
        <w:rPr>
          <w:sz w:val="20"/>
          <w:szCs w:val="20"/>
        </w:rPr>
        <w:t xml:space="preserve">) on the provided </w:t>
      </w:r>
      <w:proofErr w:type="spellStart"/>
      <w:r w:rsidRPr="00EC1170">
        <w:rPr>
          <w:rStyle w:val="HTMLCode"/>
          <w:rFonts w:ascii="Times New Roman" w:hAnsi="Times New Roman" w:cs="Times New Roman"/>
        </w:rPr>
        <w:t>redirect_uri</w:t>
      </w:r>
      <w:proofErr w:type="spellEnd"/>
      <w:r w:rsidRPr="00EC1170">
        <w:rPr>
          <w:sz w:val="20"/>
          <w:szCs w:val="20"/>
        </w:rPr>
        <w:t xml:space="preserve">. The </w:t>
      </w:r>
      <w:proofErr w:type="spellStart"/>
      <w:r w:rsidRPr="00EC1170">
        <w:rPr>
          <w:rStyle w:val="HTMLCode"/>
          <w:rFonts w:ascii="Times New Roman" w:hAnsi="Times New Roman" w:cs="Times New Roman"/>
        </w:rPr>
        <w:t>redirect_uri</w:t>
      </w:r>
      <w:proofErr w:type="spellEnd"/>
      <w:r w:rsidRPr="00EC1170">
        <w:rPr>
          <w:sz w:val="20"/>
          <w:szCs w:val="20"/>
        </w:rPr>
        <w:t xml:space="preserve"> is the location to which the authorization server should redirect the browser (user agent) upon successful authentication.</w:t>
      </w:r>
      <w:r w:rsidR="000A480E">
        <w:rPr>
          <w:sz w:val="20"/>
          <w:szCs w:val="20"/>
        </w:rPr>
        <w:t xml:space="preserve"> </w:t>
      </w:r>
      <w:r w:rsidRPr="00EC1170">
        <w:rPr>
          <w:sz w:val="20"/>
          <w:szCs w:val="20"/>
        </w:rPr>
        <w:t xml:space="preserve">In HTTP, a redirect happens when the server sends a response code between 300 and 310. In this case, the response code would be 302. The response would contain an HTTP header named </w:t>
      </w:r>
      <w:r w:rsidRPr="00EC1170">
        <w:rPr>
          <w:rStyle w:val="HTMLCode"/>
          <w:rFonts w:ascii="Times New Roman" w:hAnsi="Times New Roman" w:cs="Times New Roman"/>
        </w:rPr>
        <w:t>Location</w:t>
      </w:r>
      <w:r w:rsidRPr="00EC1170">
        <w:rPr>
          <w:sz w:val="20"/>
          <w:szCs w:val="20"/>
        </w:rPr>
        <w:t xml:space="preserve">, and the value of the </w:t>
      </w:r>
      <w:r w:rsidRPr="00EC1170">
        <w:rPr>
          <w:rStyle w:val="HTMLCode"/>
          <w:rFonts w:ascii="Times New Roman" w:hAnsi="Times New Roman" w:cs="Times New Roman"/>
        </w:rPr>
        <w:t>Location</w:t>
      </w:r>
      <w:r w:rsidRPr="00EC1170">
        <w:rPr>
          <w:sz w:val="20"/>
          <w:szCs w:val="20"/>
        </w:rPr>
        <w:t xml:space="preserve"> header would bear the URL to which the browser should redirect. A sample </w:t>
      </w:r>
      <w:r w:rsidRPr="00EC1170">
        <w:rPr>
          <w:rStyle w:val="HTMLCode"/>
          <w:rFonts w:ascii="Times New Roman" w:hAnsi="Times New Roman" w:cs="Times New Roman"/>
        </w:rPr>
        <w:t>Location</w:t>
      </w:r>
      <w:r w:rsidRPr="00EC1170">
        <w:rPr>
          <w:sz w:val="20"/>
          <w:szCs w:val="20"/>
        </w:rPr>
        <w:t xml:space="preserve"> header looks like this:</w:t>
      </w:r>
    </w:p>
    <w:p w14:paraId="2C08BD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Location: https://web.application.domain/login?code=hus83nn-8ujq6-7snuelq</w:t>
      </w:r>
    </w:p>
    <w:p w14:paraId="424298B8" w14:textId="0FA7CB55" w:rsidR="00362990" w:rsidRPr="00EC1170" w:rsidRDefault="00362990" w:rsidP="00362990">
      <w:pPr>
        <w:pStyle w:val="body"/>
        <w:rPr>
          <w:sz w:val="20"/>
          <w:szCs w:val="20"/>
        </w:rPr>
      </w:pPr>
      <w:r w:rsidRPr="00EC1170">
        <w:rPr>
          <w:sz w:val="20"/>
          <w:szCs w:val="20"/>
        </w:rPr>
        <w:t xml:space="preserve">Upon receiving this authorization request, the authorization server first validates the client ID and the </w:t>
      </w:r>
      <w:proofErr w:type="spellStart"/>
      <w:r w:rsidRPr="00EC1170">
        <w:rPr>
          <w:rStyle w:val="HTMLCode"/>
          <w:rFonts w:ascii="Times New Roman" w:hAnsi="Times New Roman" w:cs="Times New Roman"/>
        </w:rPr>
        <w:t>redirect_uri</w:t>
      </w:r>
      <w:proofErr w:type="spellEnd"/>
      <w:r w:rsidRPr="00EC1170">
        <w:rPr>
          <w:sz w:val="20"/>
          <w:szCs w:val="20"/>
        </w:rPr>
        <w:t xml:space="preserve">; if these parameters are valid, it presents the user with the login page of the authorization server (assuming that no valid user session is already running on the authorization server). The user needs to enter their username and password on this login page. When the username and password are validated, the authorization server issues the authorization code and provides it to the user agent via an HTTP redirect. The authorization code is part of the </w:t>
      </w:r>
      <w:r w:rsidRPr="00EC1170">
        <w:rPr>
          <w:rStyle w:val="HTMLCode"/>
          <w:rFonts w:ascii="Times New Roman" w:hAnsi="Times New Roman" w:cs="Times New Roman"/>
        </w:rPr>
        <w:t>redirect _</w:t>
      </w:r>
      <w:proofErr w:type="spellStart"/>
      <w:r w:rsidRPr="00EC1170">
        <w:rPr>
          <w:rStyle w:val="HTMLCode"/>
          <w:rFonts w:ascii="Times New Roman" w:hAnsi="Times New Roman" w:cs="Times New Roman"/>
        </w:rPr>
        <w:t>uri</w:t>
      </w:r>
      <w:proofErr w:type="spellEnd"/>
      <w:r w:rsidRPr="00EC1170">
        <w:rPr>
          <w:sz w:val="20"/>
          <w:szCs w:val="20"/>
        </w:rPr>
        <w:t xml:space="preserve"> as shown here:</w:t>
      </w:r>
    </w:p>
    <w:p w14:paraId="0FE9A9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https://web.application.domain/login?code=hus83nn-8ujq6-7snuelq</w:t>
      </w:r>
    </w:p>
    <w:p w14:paraId="121796F9" w14:textId="77777777" w:rsidR="00362990" w:rsidRPr="00EC76C1" w:rsidRDefault="00362990" w:rsidP="00362990">
      <w:pPr>
        <w:pStyle w:val="body"/>
        <w:rPr>
          <w:i/>
          <w:iCs/>
          <w:sz w:val="20"/>
          <w:szCs w:val="20"/>
          <w:u w:val="single"/>
        </w:rPr>
      </w:pPr>
      <w:r w:rsidRPr="00EC76C1">
        <w:rPr>
          <w:i/>
          <w:iCs/>
          <w:sz w:val="20"/>
          <w:szCs w:val="20"/>
          <w:u w:val="single"/>
        </w:rPr>
        <w:t xml:space="preserve">Because the authorization code is provided to the user agent via the </w:t>
      </w:r>
      <w:proofErr w:type="spellStart"/>
      <w:r w:rsidRPr="00EC76C1">
        <w:rPr>
          <w:rStyle w:val="HTMLCode"/>
          <w:rFonts w:ascii="Times New Roman" w:hAnsi="Times New Roman" w:cs="Times New Roman"/>
          <w:i/>
          <w:iCs/>
          <w:u w:val="single"/>
        </w:rPr>
        <w:t>redirect_uri</w:t>
      </w:r>
      <w:proofErr w:type="spellEnd"/>
      <w:r w:rsidRPr="00EC76C1">
        <w:rPr>
          <w:i/>
          <w:iCs/>
          <w:sz w:val="20"/>
          <w:szCs w:val="20"/>
          <w:u w:val="single"/>
        </w:rPr>
        <w:t>, it must be passed over HTTPS. Also, because this is a browser redirect, the value of the authorization code is visible to the end user, and also may be logged in server logs. To reduce the risk that this data will be compromised, the authorization code usually has a short lifetime (no more than 30 seconds) and is a one-time-use code. If the code is used more than once, the authorization server revokes all the tokens previously issued against it.</w:t>
      </w:r>
    </w:p>
    <w:p w14:paraId="2E078648" w14:textId="77777777" w:rsidR="00362990" w:rsidRPr="00EC1170" w:rsidRDefault="00362990" w:rsidP="00362990">
      <w:pPr>
        <w:pStyle w:val="body"/>
        <w:rPr>
          <w:sz w:val="20"/>
          <w:szCs w:val="20"/>
        </w:rPr>
      </w:pPr>
      <w:r w:rsidRPr="00251AAB">
        <w:rPr>
          <w:i/>
          <w:iCs/>
          <w:sz w:val="20"/>
          <w:szCs w:val="20"/>
          <w:u w:val="single"/>
        </w:rPr>
        <w:t>Upon receiving the authorization code, the client application issues a token request to the authorization server, requesting an access token in exchange for the authorization code.</w:t>
      </w:r>
      <w:r w:rsidRPr="00EC1170">
        <w:rPr>
          <w:sz w:val="20"/>
          <w:szCs w:val="20"/>
        </w:rPr>
        <w:t xml:space="preserve"> The following is a </w:t>
      </w:r>
      <w:r w:rsidRPr="00EC1170">
        <w:rPr>
          <w:rStyle w:val="HTMLCode"/>
          <w:rFonts w:ascii="Times New Roman" w:hAnsi="Times New Roman" w:cs="Times New Roman"/>
        </w:rPr>
        <w:t>curl</w:t>
      </w:r>
      <w:r w:rsidRPr="00EC1170">
        <w:rPr>
          <w:sz w:val="20"/>
          <w:szCs w:val="20"/>
        </w:rPr>
        <w:t xml:space="preserve"> command of such a request (step 6 in figure A.6):</w:t>
      </w:r>
    </w:p>
    <w:p w14:paraId="71B737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w:t>
      </w:r>
    </w:p>
    <w:p w14:paraId="1CEC02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-u application1:application1secret \</w:t>
      </w:r>
    </w:p>
    <w:p w14:paraId="251CA9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application/x-www-form-</w:t>
      </w:r>
      <w:proofErr w:type="spellStart"/>
      <w:r w:rsidRPr="00EC1170">
        <w:rPr>
          <w:rFonts w:ascii="Times New Roman" w:hAnsi="Times New Roman" w:cs="Times New Roman"/>
        </w:rPr>
        <w:t>urlencoded</w:t>
      </w:r>
      <w:proofErr w:type="spellEnd"/>
      <w:r w:rsidRPr="00EC1170">
        <w:rPr>
          <w:rFonts w:ascii="Times New Roman" w:hAnsi="Times New Roman" w:cs="Times New Roman"/>
        </w:rPr>
        <w:t>" \</w:t>
      </w:r>
    </w:p>
    <w:p w14:paraId="579037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authorization_code</w:t>
      </w:r>
      <w:proofErr w:type="spellEnd"/>
      <w:r w:rsidRPr="00EC1170">
        <w:rPr>
          <w:rFonts w:ascii="Times New Roman" w:hAnsi="Times New Roman" w:cs="Times New Roman"/>
        </w:rPr>
        <w:t>&amp;</w:t>
      </w:r>
    </w:p>
    <w:p w14:paraId="529E55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code=hus83nn-8ujq6-7snuelq&amp;</w:t>
      </w:r>
    </w:p>
    <w:p w14:paraId="1F4BC1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=https%3A%2F%2Fweb.application.domain%2Flogin" \</w:t>
      </w:r>
    </w:p>
    <w:p w14:paraId="38549B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https://localhost:8085/oauth/token</w:t>
      </w:r>
    </w:p>
    <w:p w14:paraId="20EE76EA" w14:textId="77777777" w:rsidR="00362990" w:rsidRPr="00EC1170" w:rsidRDefault="00362990" w:rsidP="00362990">
      <w:pPr>
        <w:pStyle w:val="body"/>
        <w:rPr>
          <w:sz w:val="20"/>
          <w:szCs w:val="20"/>
        </w:rPr>
      </w:pPr>
      <w:r w:rsidRPr="00EC1170">
        <w:rPr>
          <w:sz w:val="20"/>
          <w:szCs w:val="20"/>
        </w:rPr>
        <w:t xml:space="preserve">Like the other grant types discussed so far, the authorization code grant type requires the client ID and client secret (optional) to be sent as an HTTP Authorization header in base64-encoded format. It also requires the </w:t>
      </w:r>
      <w:proofErr w:type="spellStart"/>
      <w:r w:rsidRPr="00EC1170">
        <w:rPr>
          <w:rStyle w:val="HTMLCode"/>
          <w:rFonts w:ascii="Times New Roman" w:hAnsi="Times New Roman" w:cs="Times New Roman"/>
        </w:rPr>
        <w:t>grant_type</w:t>
      </w:r>
      <w:proofErr w:type="spellEnd"/>
      <w:r w:rsidRPr="00EC1170">
        <w:rPr>
          <w:sz w:val="20"/>
          <w:szCs w:val="20"/>
        </w:rPr>
        <w:t xml:space="preserve"> parameter to be sent as </w:t>
      </w:r>
      <w:proofErr w:type="spellStart"/>
      <w:r w:rsidRPr="00EC1170">
        <w:rPr>
          <w:rStyle w:val="HTMLCode"/>
          <w:rFonts w:ascii="Times New Roman" w:hAnsi="Times New Roman" w:cs="Times New Roman"/>
        </w:rPr>
        <w:t>authorization_code</w:t>
      </w:r>
      <w:proofErr w:type="spellEnd"/>
      <w:r w:rsidRPr="00EC1170">
        <w:rPr>
          <w:sz w:val="20"/>
          <w:szCs w:val="20"/>
        </w:rPr>
        <w:t xml:space="preserve">; the value of the code itself and the </w:t>
      </w:r>
      <w:proofErr w:type="spellStart"/>
      <w:r w:rsidRPr="00EC1170">
        <w:rPr>
          <w:rStyle w:val="HTMLCode"/>
          <w:rFonts w:ascii="Times New Roman" w:hAnsi="Times New Roman" w:cs="Times New Roman"/>
        </w:rPr>
        <w:t>redirect_uri</w:t>
      </w:r>
      <w:proofErr w:type="spellEnd"/>
      <w:r w:rsidRPr="00EC1170">
        <w:rPr>
          <w:sz w:val="20"/>
          <w:szCs w:val="20"/>
        </w:rPr>
        <w:t xml:space="preserve"> are sent in the payload of the HTTP request to the authorization server’s token endpoint. Upon validation of these details, the authorization server issues an access token to the client application in an HTTP response:</w:t>
      </w:r>
    </w:p>
    <w:p w14:paraId="7754C2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9A74A2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"access_token":"de09bec4-a821-40c8-863a-104dddb30204",</w:t>
      </w:r>
    </w:p>
    <w:p w14:paraId="71D43A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 heasdcu8-as3t-hdf67-vadt5-asdgahr7j3ty3",</w:t>
      </w:r>
    </w:p>
    <w:p w14:paraId="75C57D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346FDFC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"expires_in":3599</w:t>
      </w:r>
    </w:p>
    <w:p w14:paraId="42E97C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24C1B31" w14:textId="77777777" w:rsidR="00362990" w:rsidRPr="00EC1170" w:rsidRDefault="00362990" w:rsidP="00362990">
      <w:pPr>
        <w:pStyle w:val="body"/>
        <w:rPr>
          <w:sz w:val="20"/>
          <w:szCs w:val="20"/>
        </w:rPr>
      </w:pPr>
      <w:r w:rsidRPr="00EC1170">
        <w:rPr>
          <w:sz w:val="20"/>
          <w:szCs w:val="20"/>
        </w:rPr>
        <w:t>Prior to returning an authorization code (step 5 in figure A.6), the authorization server validates the user by verifying the user’s username and password. In step 6 in figure A.6, the authorization server validates the client application by verifying the application’s client ID and secret. The authorization code grant type doesn’t mandate authenticating the application. So, it’s not a must to use the application secret in the request to the token endpoint to exchange the authorization code for an access token. This is the recommended approach when you use the authorization code grant type with SPAs, which we discuss in chapter 4.</w:t>
      </w:r>
    </w:p>
    <w:p w14:paraId="0CBBDD6D" w14:textId="77777777" w:rsidR="00362990" w:rsidRPr="001F44BC" w:rsidRDefault="00362990" w:rsidP="00362990">
      <w:pPr>
        <w:pStyle w:val="body"/>
        <w:rPr>
          <w:i/>
          <w:iCs/>
          <w:sz w:val="20"/>
          <w:szCs w:val="20"/>
          <w:u w:val="single"/>
        </w:rPr>
      </w:pPr>
      <w:r w:rsidRPr="00EC1170">
        <w:rPr>
          <w:sz w:val="20"/>
          <w:szCs w:val="20"/>
        </w:rPr>
        <w:lastRenderedPageBreak/>
        <w:t xml:space="preserve">As you’ve seen, the authorization code grant involves the user, client application, and authorization server. Unlike the password grant, this grant type doesn’t require the user to provide their credentials to the client application. The user provides their credentials only on the login page of the authorization server. This way, you prevent the client application from learning the user’s login credentials. </w:t>
      </w:r>
      <w:r w:rsidRPr="001F44BC">
        <w:rPr>
          <w:i/>
          <w:iCs/>
          <w:sz w:val="20"/>
          <w:szCs w:val="20"/>
          <w:u w:val="single"/>
        </w:rPr>
        <w:t>Therefore, this grant type is suitable to provide user credentials for web, mobile, and desktop applications that you don’t fully trust.</w:t>
      </w:r>
    </w:p>
    <w:p w14:paraId="1D0D5AEC" w14:textId="77777777" w:rsidR="00BB26E1" w:rsidRDefault="00362990" w:rsidP="00BB26E1">
      <w:pPr>
        <w:pStyle w:val="body"/>
        <w:rPr>
          <w:sz w:val="20"/>
          <w:szCs w:val="20"/>
        </w:rPr>
      </w:pPr>
      <w:r w:rsidRPr="00EC1170">
        <w:rPr>
          <w:sz w:val="20"/>
          <w:szCs w:val="20"/>
        </w:rPr>
        <w:t>A client application that uses this grant type needs to have some prerequisites to use this protocol securely. Because the application needs to know and deal with sensitive information, such as the client secret, refresh token, and authorization code, it needs to be able to store and use these values with caution. It needs to have mechanisms for encrypting the client secret and refresh token when storing and to use HTTPS, for example, for secure communication with the authorization server. The communication between the client application and the authorization server needs to happen over TLS so that network intruders don’t see the information being exchanged.</w:t>
      </w:r>
    </w:p>
    <w:p w14:paraId="5AFFB907" w14:textId="4992BA99" w:rsidR="00362990" w:rsidRPr="00BB26E1" w:rsidRDefault="00362990" w:rsidP="00BB26E1">
      <w:pPr>
        <w:pStyle w:val="body"/>
        <w:rPr>
          <w:b/>
          <w:bCs/>
          <w:i/>
          <w:iCs/>
          <w:sz w:val="20"/>
          <w:szCs w:val="20"/>
        </w:rPr>
      </w:pPr>
      <w:r w:rsidRPr="00BB26E1">
        <w:rPr>
          <w:b/>
          <w:bCs/>
          <w:i/>
          <w:iCs/>
          <w:sz w:val="20"/>
          <w:szCs w:val="20"/>
        </w:rPr>
        <w:t>A.4.5 Implicit grant type</w:t>
      </w:r>
    </w:p>
    <w:p w14:paraId="1F6A1F81" w14:textId="77777777"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implicit grant type</w:t>
      </w:r>
      <w:r w:rsidRPr="00EC1170">
        <w:rPr>
          <w:sz w:val="20"/>
          <w:szCs w:val="20"/>
        </w:rPr>
        <w:t xml:space="preserve"> is similar to the authorization code grant type, but it doesn’t involve the intermediary step of getting an authorization code before getting the access token. Instead, the authorization server issues the access token directly in response to the implicit grant request. Figure A.7 illustrates the implicit grant flow.</w:t>
      </w:r>
    </w:p>
    <w:p w14:paraId="45476929" w14:textId="7D8EE104"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"https://learning.oreilly.com/library/view/microservices-security-in/9781617295959/OEBPS/Images/APPA_F07_Siriwardena.png" \* MERGEFORMATINET </w:instrText>
      </w:r>
      <w:r w:rsidRPr="00EC1170">
        <w:rPr>
          <w:sz w:val="20"/>
          <w:szCs w:val="20"/>
        </w:rPr>
        <w:fldChar w:fldCharType="separate"/>
      </w:r>
      <w:r w:rsidRPr="00EC1170">
        <w:rPr>
          <w:noProof/>
          <w:sz w:val="20"/>
          <w:szCs w:val="20"/>
        </w:rPr>
        <w:drawing>
          <wp:inline distT="0" distB="0" distL="0" distR="0" wp14:anchorId="5FCF668A" wp14:editId="21F3AA77">
            <wp:extent cx="4576527" cy="1589405"/>
            <wp:effectExtent l="0" t="0" r="0"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613591" cy="1602277"/>
                    </a:xfrm>
                    <a:prstGeom prst="rect">
                      <a:avLst/>
                    </a:prstGeom>
                    <a:noFill/>
                    <a:ln>
                      <a:noFill/>
                    </a:ln>
                  </pic:spPr>
                </pic:pic>
              </a:graphicData>
            </a:graphic>
          </wp:inline>
        </w:drawing>
      </w:r>
      <w:r w:rsidRPr="00EC1170">
        <w:rPr>
          <w:sz w:val="20"/>
          <w:szCs w:val="20"/>
        </w:rPr>
        <w:fldChar w:fldCharType="end"/>
      </w:r>
    </w:p>
    <w:p w14:paraId="5F9A26CE" w14:textId="77777777" w:rsidR="00362990" w:rsidRPr="00EC1170" w:rsidRDefault="00362990" w:rsidP="00362990">
      <w:pPr>
        <w:pStyle w:val="fm-figure-caption"/>
        <w:rPr>
          <w:sz w:val="20"/>
          <w:szCs w:val="20"/>
        </w:rPr>
      </w:pPr>
      <w:r w:rsidRPr="00EC1170">
        <w:rPr>
          <w:sz w:val="20"/>
          <w:szCs w:val="20"/>
        </w:rPr>
        <w:t>Figure A.7 The implicit grant type allows a client application to obtain an access token.</w:t>
      </w:r>
    </w:p>
    <w:p w14:paraId="37CF8FAB" w14:textId="77777777" w:rsidR="00362990" w:rsidRPr="00EC1170" w:rsidRDefault="00362990" w:rsidP="00362990">
      <w:pPr>
        <w:pStyle w:val="body"/>
        <w:rPr>
          <w:sz w:val="20"/>
          <w:szCs w:val="20"/>
        </w:rPr>
      </w:pPr>
      <w:r w:rsidRPr="00EC1170">
        <w:rPr>
          <w:sz w:val="20"/>
          <w:szCs w:val="20"/>
        </w:rPr>
        <w:t xml:space="preserve">With the implicit grant type, when the user attempts to log in to the application, the client application initiates the login flow by creating an implicit grant request. This request should contain the client ID and the </w:t>
      </w:r>
      <w:proofErr w:type="spellStart"/>
      <w:r w:rsidRPr="00EC1170">
        <w:rPr>
          <w:rStyle w:val="HTMLCode"/>
          <w:rFonts w:ascii="Times New Roman" w:hAnsi="Times New Roman" w:cs="Times New Roman"/>
        </w:rPr>
        <w:t>redirect_uri</w:t>
      </w:r>
      <w:proofErr w:type="spellEnd"/>
      <w:r w:rsidRPr="00EC1170">
        <w:rPr>
          <w:sz w:val="20"/>
          <w:szCs w:val="20"/>
        </w:rPr>
        <w:t xml:space="preserve">. </w:t>
      </w:r>
      <w:r w:rsidRPr="00251AAB">
        <w:rPr>
          <w:i/>
          <w:iCs/>
          <w:sz w:val="20"/>
          <w:szCs w:val="20"/>
          <w:u w:val="single"/>
        </w:rPr>
        <w:t xml:space="preserve">The </w:t>
      </w:r>
      <w:proofErr w:type="spellStart"/>
      <w:r w:rsidRPr="00251AAB">
        <w:rPr>
          <w:rStyle w:val="HTMLCode"/>
          <w:rFonts w:ascii="Times New Roman" w:hAnsi="Times New Roman" w:cs="Times New Roman"/>
          <w:i/>
          <w:iCs/>
          <w:u w:val="single"/>
        </w:rPr>
        <w:t>redirect_uri</w:t>
      </w:r>
      <w:proofErr w:type="spellEnd"/>
      <w:r w:rsidRPr="00251AAB">
        <w:rPr>
          <w:i/>
          <w:iCs/>
          <w:sz w:val="20"/>
          <w:szCs w:val="20"/>
          <w:u w:val="single"/>
        </w:rPr>
        <w:t>, as with the authorization code grant type, is used by the authorization server to redirect the user agent back to the client application when authentication is successful.</w:t>
      </w:r>
      <w:r w:rsidRPr="00EC1170">
        <w:rPr>
          <w:sz w:val="20"/>
          <w:szCs w:val="20"/>
        </w:rPr>
        <w:t xml:space="preserve"> The following is a sample implicit grant request (this is just a sample, so don’t try it out as-is):</w:t>
      </w:r>
    </w:p>
    <w:p w14:paraId="30C75D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GET https://localhost:8085/oauth/authorize?</w:t>
      </w:r>
    </w:p>
    <w:p w14:paraId="6B47A695" w14:textId="77777777" w:rsidR="00362990" w:rsidRPr="00251AAB" w:rsidRDefault="00362990" w:rsidP="00362990">
      <w:pPr>
        <w:pStyle w:val="HTMLPreformatted"/>
        <w:rPr>
          <w:rFonts w:ascii="Times New Roman" w:hAnsi="Times New Roman" w:cs="Times New Roman"/>
          <w:b/>
          <w:bCs/>
        </w:rPr>
      </w:pPr>
      <w:r w:rsidRPr="00251AAB">
        <w:rPr>
          <w:rFonts w:ascii="Times New Roman" w:hAnsi="Times New Roman" w:cs="Times New Roman"/>
          <w:b/>
          <w:bCs/>
        </w:rPr>
        <w:t xml:space="preserve">            </w:t>
      </w:r>
      <w:proofErr w:type="spellStart"/>
      <w:r w:rsidRPr="00251AAB">
        <w:rPr>
          <w:rFonts w:ascii="Times New Roman" w:hAnsi="Times New Roman" w:cs="Times New Roman"/>
          <w:b/>
          <w:bCs/>
        </w:rPr>
        <w:t>response_type</w:t>
      </w:r>
      <w:proofErr w:type="spellEnd"/>
      <w:r w:rsidRPr="00251AAB">
        <w:rPr>
          <w:rFonts w:ascii="Times New Roman" w:hAnsi="Times New Roman" w:cs="Times New Roman"/>
          <w:b/>
          <w:bCs/>
        </w:rPr>
        <w:t>=token&amp;</w:t>
      </w:r>
    </w:p>
    <w:p w14:paraId="36CE9D5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w:t>
      </w:r>
      <w:proofErr w:type="spellStart"/>
      <w:r w:rsidRPr="00EC1170">
        <w:rPr>
          <w:rFonts w:ascii="Times New Roman" w:hAnsi="Times New Roman" w:cs="Times New Roman"/>
        </w:rPr>
        <w:t>application_id</w:t>
      </w:r>
      <w:proofErr w:type="spellEnd"/>
      <w:r w:rsidRPr="00EC1170">
        <w:rPr>
          <w:rFonts w:ascii="Times New Roman" w:hAnsi="Times New Roman" w:cs="Times New Roman"/>
        </w:rPr>
        <w:t>&amp;</w:t>
      </w:r>
    </w:p>
    <w:p w14:paraId="2F75D13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=https%3A%2F%2Fweb.application.domain%2Flogin</w:t>
      </w:r>
    </w:p>
    <w:p w14:paraId="55E80BF0" w14:textId="77777777" w:rsidR="00362990" w:rsidRPr="00EC1170" w:rsidRDefault="00362990" w:rsidP="00362990">
      <w:pPr>
        <w:pStyle w:val="body"/>
        <w:rPr>
          <w:sz w:val="20"/>
          <w:szCs w:val="20"/>
        </w:rPr>
      </w:pPr>
      <w:r w:rsidRPr="00EC1170">
        <w:rPr>
          <w:sz w:val="20"/>
          <w:szCs w:val="20"/>
        </w:rPr>
        <w:t xml:space="preserve">As you can see in the HTTPS request, the difference between the authorization code grant’s initial request and the implicit grant’s initial request is the fact that the </w:t>
      </w:r>
      <w:proofErr w:type="spellStart"/>
      <w:r w:rsidRPr="00EC1170">
        <w:rPr>
          <w:rStyle w:val="HTMLCode"/>
          <w:rFonts w:ascii="Times New Roman" w:hAnsi="Times New Roman" w:cs="Times New Roman"/>
        </w:rPr>
        <w:t>response_type</w:t>
      </w:r>
      <w:proofErr w:type="spellEnd"/>
      <w:r w:rsidRPr="00EC1170">
        <w:rPr>
          <w:sz w:val="20"/>
          <w:szCs w:val="20"/>
        </w:rPr>
        <w:t xml:space="preserve"> parameter in this case is </w:t>
      </w:r>
      <w:r w:rsidRPr="00EC1170">
        <w:rPr>
          <w:rStyle w:val="HTMLCode"/>
          <w:rFonts w:ascii="Times New Roman" w:hAnsi="Times New Roman" w:cs="Times New Roman"/>
        </w:rPr>
        <w:t>token</w:t>
      </w:r>
      <w:r w:rsidRPr="00EC1170">
        <w:rPr>
          <w:sz w:val="20"/>
          <w:szCs w:val="20"/>
        </w:rPr>
        <w:t xml:space="preserve">. This indicates to the authorization server that you’re interested in getting an access token as the response to the implicit request. As with the authorization code grant, here too </w:t>
      </w:r>
      <w:r w:rsidRPr="00EC1170">
        <w:rPr>
          <w:rStyle w:val="HTMLCode"/>
          <w:rFonts w:ascii="Times New Roman" w:hAnsi="Times New Roman" w:cs="Times New Roman"/>
        </w:rPr>
        <w:t>scope</w:t>
      </w:r>
      <w:r w:rsidRPr="00EC1170">
        <w:rPr>
          <w:sz w:val="20"/>
          <w:szCs w:val="20"/>
        </w:rPr>
        <w:t xml:space="preserve"> is an optional parameter that the user agent can provide to ask the authorization server to issue a token with the required scopes.</w:t>
      </w:r>
    </w:p>
    <w:p w14:paraId="421ED1AD" w14:textId="77777777" w:rsidR="00362990" w:rsidRPr="00EC1170" w:rsidRDefault="00362990" w:rsidP="00362990">
      <w:pPr>
        <w:pStyle w:val="body"/>
        <w:rPr>
          <w:sz w:val="20"/>
          <w:szCs w:val="20"/>
        </w:rPr>
      </w:pPr>
      <w:r w:rsidRPr="00EC1170">
        <w:rPr>
          <w:sz w:val="20"/>
          <w:szCs w:val="20"/>
        </w:rPr>
        <w:t xml:space="preserve">When the authorization server receives this request, it validates the client ID and the </w:t>
      </w:r>
      <w:proofErr w:type="spellStart"/>
      <w:r w:rsidRPr="00EC1170">
        <w:rPr>
          <w:rStyle w:val="HTMLCode"/>
          <w:rFonts w:ascii="Times New Roman" w:hAnsi="Times New Roman" w:cs="Times New Roman"/>
        </w:rPr>
        <w:t>redirect_uri</w:t>
      </w:r>
      <w:proofErr w:type="spellEnd"/>
      <w:r w:rsidRPr="00EC1170">
        <w:rPr>
          <w:sz w:val="20"/>
          <w:szCs w:val="20"/>
        </w:rPr>
        <w:t xml:space="preserve">, and if those are valid, it presents the user the login page of the authorization server (assuming that no active user session is running on the browser against the authorization server). When the user enters their credentials, the authorization server validates them and presents to the user a consent page to acknowledge that the application is capable of performing the actions denoted by the </w:t>
      </w:r>
      <w:r w:rsidRPr="00EC1170">
        <w:rPr>
          <w:rStyle w:val="HTMLCode"/>
          <w:rFonts w:ascii="Times New Roman" w:hAnsi="Times New Roman" w:cs="Times New Roman"/>
        </w:rPr>
        <w:t>scope</w:t>
      </w:r>
      <w:r w:rsidRPr="00EC1170">
        <w:rPr>
          <w:sz w:val="20"/>
          <w:szCs w:val="20"/>
        </w:rPr>
        <w:t xml:space="preserve"> parameter (only if </w:t>
      </w:r>
      <w:r w:rsidRPr="00EC1170">
        <w:rPr>
          <w:rStyle w:val="HTMLCode"/>
          <w:rFonts w:ascii="Times New Roman" w:hAnsi="Times New Roman" w:cs="Times New Roman"/>
        </w:rPr>
        <w:t>scope</w:t>
      </w:r>
      <w:r w:rsidRPr="00EC1170">
        <w:rPr>
          <w:sz w:val="20"/>
          <w:szCs w:val="20"/>
        </w:rPr>
        <w:t xml:space="preserve"> is provided in the request). Note that the user provides credentials on the login page of the authorization server, so only the authorization server gets to know the user’s credentials. When the user has consented to the required scopes, the authorization </w:t>
      </w:r>
      <w:r w:rsidRPr="00EC1170">
        <w:rPr>
          <w:sz w:val="20"/>
          <w:szCs w:val="20"/>
        </w:rPr>
        <w:lastRenderedPageBreak/>
        <w:t xml:space="preserve">server issues an access token and provides it to the user agent on the </w:t>
      </w:r>
      <w:r w:rsidRPr="00EC1170">
        <w:rPr>
          <w:rStyle w:val="HTMLCode"/>
          <w:rFonts w:ascii="Times New Roman" w:hAnsi="Times New Roman" w:cs="Times New Roman"/>
        </w:rPr>
        <w:t>redirect _</w:t>
      </w:r>
      <w:proofErr w:type="spellStart"/>
      <w:r w:rsidRPr="00EC1170">
        <w:rPr>
          <w:rStyle w:val="HTMLCode"/>
          <w:rFonts w:ascii="Times New Roman" w:hAnsi="Times New Roman" w:cs="Times New Roman"/>
        </w:rPr>
        <w:t>uri</w:t>
      </w:r>
      <w:proofErr w:type="spellEnd"/>
      <w:r w:rsidRPr="00EC1170">
        <w:rPr>
          <w:sz w:val="20"/>
          <w:szCs w:val="20"/>
        </w:rPr>
        <w:t xml:space="preserve"> itself as a URI fragment. The following is an example of such a redirect:</w:t>
      </w:r>
    </w:p>
    <w:p w14:paraId="335EAB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https://web.application.domain/login#access_token=jauej28slah2&amp;</w:t>
      </w:r>
    </w:p>
    <w:p w14:paraId="51E126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expires_in</w:t>
      </w:r>
      <w:proofErr w:type="spellEnd"/>
      <w:r w:rsidRPr="00EC1170">
        <w:rPr>
          <w:rFonts w:ascii="Times New Roman" w:hAnsi="Times New Roman" w:cs="Times New Roman"/>
        </w:rPr>
        <w:t>=3599</w:t>
      </w:r>
    </w:p>
    <w:p w14:paraId="3F617788" w14:textId="5B2ECCC4" w:rsidR="00362990" w:rsidRPr="00251AAB" w:rsidRDefault="00362990" w:rsidP="00362990">
      <w:pPr>
        <w:pStyle w:val="body"/>
        <w:rPr>
          <w:i/>
          <w:iCs/>
          <w:sz w:val="20"/>
          <w:szCs w:val="20"/>
        </w:rPr>
      </w:pPr>
      <w:r w:rsidRPr="00EC1170">
        <w:rPr>
          <w:sz w:val="20"/>
          <w:szCs w:val="20"/>
        </w:rPr>
        <w:t xml:space="preserve">When the user agent (web browser) receives this redirect, it makes an HTTPS request to the </w:t>
      </w:r>
      <w:proofErr w:type="spellStart"/>
      <w:r w:rsidRPr="00EC1170">
        <w:rPr>
          <w:rStyle w:val="HTMLCode"/>
          <w:rFonts w:ascii="Times New Roman" w:hAnsi="Times New Roman" w:cs="Times New Roman"/>
        </w:rPr>
        <w:t>web.application.domain</w:t>
      </w:r>
      <w:proofErr w:type="spellEnd"/>
      <w:r w:rsidRPr="00EC1170">
        <w:rPr>
          <w:rStyle w:val="HTMLCode"/>
          <w:rFonts w:ascii="Times New Roman" w:hAnsi="Times New Roman" w:cs="Times New Roman"/>
        </w:rPr>
        <w:t>/login</w:t>
      </w:r>
      <w:r w:rsidRPr="00EC1170">
        <w:rPr>
          <w:sz w:val="20"/>
          <w:szCs w:val="20"/>
        </w:rPr>
        <w:t xml:space="preserve"> URL. Because the </w:t>
      </w:r>
      <w:proofErr w:type="spellStart"/>
      <w:r w:rsidRPr="00EC1170">
        <w:rPr>
          <w:rStyle w:val="HTMLCode"/>
          <w:rFonts w:ascii="Times New Roman" w:hAnsi="Times New Roman" w:cs="Times New Roman"/>
        </w:rPr>
        <w:t>access_token</w:t>
      </w:r>
      <w:proofErr w:type="spellEnd"/>
      <w:r w:rsidRPr="00EC1170">
        <w:rPr>
          <w:sz w:val="20"/>
          <w:szCs w:val="20"/>
        </w:rPr>
        <w:t xml:space="preserve"> field is provided as a URI fragment (denoted by the </w:t>
      </w:r>
      <w:r w:rsidRPr="00EC1170">
        <w:rPr>
          <w:rStyle w:val="HTMLCode"/>
          <w:rFonts w:ascii="Times New Roman" w:hAnsi="Times New Roman" w:cs="Times New Roman"/>
        </w:rPr>
        <w:t>#</w:t>
      </w:r>
      <w:r w:rsidRPr="00EC1170">
        <w:rPr>
          <w:sz w:val="20"/>
          <w:szCs w:val="20"/>
        </w:rPr>
        <w:t xml:space="preserve"> character in the URL), that particular value doesn’t get submitted to the server on </w:t>
      </w:r>
      <w:proofErr w:type="spellStart"/>
      <w:r w:rsidRPr="00EC1170">
        <w:rPr>
          <w:rStyle w:val="HTMLCode"/>
          <w:rFonts w:ascii="Times New Roman" w:hAnsi="Times New Roman" w:cs="Times New Roman"/>
        </w:rPr>
        <w:t>web.application.domain</w:t>
      </w:r>
      <w:proofErr w:type="spellEnd"/>
      <w:r w:rsidRPr="00EC1170">
        <w:rPr>
          <w:sz w:val="20"/>
          <w:szCs w:val="20"/>
        </w:rPr>
        <w:t xml:space="preserve">. </w:t>
      </w:r>
      <w:r w:rsidRPr="00251AAB">
        <w:rPr>
          <w:i/>
          <w:iCs/>
          <w:sz w:val="20"/>
          <w:szCs w:val="20"/>
        </w:rPr>
        <w:t>Only the authorization server that issued the token and the user agent (web browser) get to know the value of the access token. The implicit grant doesn’t provide a refresh token to the user agent. As we discussed earlier in this chapter, because the value of the access token is passed in the URL, it will be in the browser history and also possibly logged into server logs</w:t>
      </w:r>
      <w:r w:rsidRPr="00EC1170">
        <w:rPr>
          <w:sz w:val="20"/>
          <w:szCs w:val="20"/>
        </w:rPr>
        <w:t>.</w:t>
      </w:r>
    </w:p>
    <w:p w14:paraId="19336F6E" w14:textId="77777777" w:rsidR="00362990" w:rsidRPr="00642EB8" w:rsidRDefault="00362990" w:rsidP="00362990">
      <w:pPr>
        <w:pStyle w:val="Heading2"/>
        <w:rPr>
          <w:i/>
          <w:iCs/>
          <w:sz w:val="20"/>
          <w:szCs w:val="20"/>
        </w:rPr>
      </w:pPr>
      <w:r w:rsidRPr="00642EB8">
        <w:rPr>
          <w:i/>
          <w:iCs/>
          <w:sz w:val="20"/>
          <w:szCs w:val="20"/>
        </w:rPr>
        <w:t>A.5 Scopes bind capabilities to an OAuth 2.0 access token</w:t>
      </w:r>
    </w:p>
    <w:p w14:paraId="65468C53" w14:textId="77777777" w:rsidR="00362990" w:rsidRPr="00EC1170" w:rsidRDefault="00362990" w:rsidP="00362990">
      <w:pPr>
        <w:pStyle w:val="body"/>
        <w:rPr>
          <w:sz w:val="20"/>
          <w:szCs w:val="20"/>
        </w:rPr>
      </w:pPr>
      <w:r w:rsidRPr="00EC1170">
        <w:rPr>
          <w:sz w:val="20"/>
          <w:szCs w:val="20"/>
        </w:rPr>
        <w:t xml:space="preserve">Each access token that an authorization server issues is associated with one or more scopes. A </w:t>
      </w:r>
      <w:r w:rsidRPr="00EC1170">
        <w:rPr>
          <w:rStyle w:val="Emphasis"/>
          <w:i w:val="0"/>
          <w:iCs w:val="0"/>
          <w:sz w:val="20"/>
          <w:szCs w:val="20"/>
        </w:rPr>
        <w:t>scope</w:t>
      </w:r>
      <w:r w:rsidRPr="00EC1170">
        <w:rPr>
          <w:sz w:val="20"/>
          <w:szCs w:val="20"/>
        </w:rPr>
        <w:t xml:space="preserve"> defines the purpose of a token. A token can have more than one purpose; hence, it can be associated with multiple scopes. A scope defines what the client application can do at the resource server with the corresponding token.</w:t>
      </w:r>
    </w:p>
    <w:p w14:paraId="5E824349" w14:textId="77777777" w:rsidR="00362990" w:rsidRPr="00EC1170" w:rsidRDefault="00362990" w:rsidP="00362990">
      <w:pPr>
        <w:pStyle w:val="body"/>
        <w:rPr>
          <w:sz w:val="20"/>
          <w:szCs w:val="20"/>
        </w:rPr>
      </w:pPr>
      <w:r w:rsidRPr="00EC1170">
        <w:rPr>
          <w:sz w:val="20"/>
          <w:szCs w:val="20"/>
        </w:rPr>
        <w:t>When a client application requests a token from the authorization server, along with the token request, it also specifies the scopes it expects from the token (see figure A.8). That doesn’t necessarily mean the authorization server has to respect that request and issue the token with all requested scopes. An authorization server can decide on its own, also with the resource owner’s consent, which scopes to associate with the access token. In the token response, it sends back to the client application the scopes associated with the token, along with the token.</w:t>
      </w:r>
    </w:p>
    <w:p w14:paraId="465C4061" w14:textId="1149904A"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"https://learning.oreilly.com/library/view/microservices-security-in/9781617295959/OEBPS/Images/APPA_F08_Siriwardena.png" \* MERGEFORMATINET </w:instrText>
      </w:r>
      <w:r w:rsidRPr="00EC1170">
        <w:rPr>
          <w:sz w:val="20"/>
          <w:szCs w:val="20"/>
        </w:rPr>
        <w:fldChar w:fldCharType="separate"/>
      </w:r>
      <w:r w:rsidRPr="00EC1170">
        <w:rPr>
          <w:noProof/>
          <w:sz w:val="20"/>
          <w:szCs w:val="20"/>
        </w:rPr>
        <w:drawing>
          <wp:inline distT="0" distB="0" distL="0" distR="0" wp14:anchorId="329D9406" wp14:editId="7AF25AAC">
            <wp:extent cx="4346475" cy="1779794"/>
            <wp:effectExtent l="0" t="0" r="0" b="0"/>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376060" cy="1791909"/>
                    </a:xfrm>
                    <a:prstGeom prst="rect">
                      <a:avLst/>
                    </a:prstGeom>
                    <a:noFill/>
                    <a:ln>
                      <a:noFill/>
                    </a:ln>
                  </pic:spPr>
                </pic:pic>
              </a:graphicData>
            </a:graphic>
          </wp:inline>
        </w:drawing>
      </w:r>
      <w:r w:rsidRPr="00EC1170">
        <w:rPr>
          <w:sz w:val="20"/>
          <w:szCs w:val="20"/>
        </w:rPr>
        <w:fldChar w:fldCharType="end"/>
      </w:r>
    </w:p>
    <w:p w14:paraId="5C1EA28D" w14:textId="77777777" w:rsidR="00362990" w:rsidRPr="0082024F" w:rsidRDefault="00362990" w:rsidP="00362990">
      <w:pPr>
        <w:pStyle w:val="fm-figure-caption"/>
        <w:rPr>
          <w:i/>
          <w:iCs/>
          <w:sz w:val="20"/>
          <w:szCs w:val="20"/>
          <w:u w:val="single"/>
        </w:rPr>
      </w:pPr>
      <w:r w:rsidRPr="00EC1170">
        <w:rPr>
          <w:sz w:val="20"/>
          <w:szCs w:val="20"/>
        </w:rPr>
        <w:t xml:space="preserve">Figure A.8 The client application requests an access token along with the expected set of scopes. </w:t>
      </w:r>
      <w:r w:rsidRPr="0082024F">
        <w:rPr>
          <w:i/>
          <w:iCs/>
          <w:sz w:val="20"/>
          <w:szCs w:val="20"/>
          <w:u w:val="single"/>
        </w:rPr>
        <w:t>When the access token is a self-contained JWT, the resource server validates the token by itself, without talking to the authorization server.</w:t>
      </w:r>
    </w:p>
    <w:p w14:paraId="1E4EE8D8" w14:textId="77777777" w:rsidR="00362990" w:rsidRPr="00817AF0" w:rsidRDefault="00362990" w:rsidP="00362990">
      <w:pPr>
        <w:pStyle w:val="Heading2"/>
        <w:rPr>
          <w:i/>
          <w:iCs/>
          <w:sz w:val="20"/>
          <w:szCs w:val="20"/>
        </w:rPr>
      </w:pPr>
      <w:r w:rsidRPr="00817AF0">
        <w:rPr>
          <w:i/>
          <w:iCs/>
          <w:sz w:val="20"/>
          <w:szCs w:val="20"/>
        </w:rPr>
        <w:t>A.6 Self-contained access tokens</w:t>
      </w:r>
    </w:p>
    <w:p w14:paraId="5493D992" w14:textId="2505DF4E" w:rsidR="00362990" w:rsidRPr="00EC1170" w:rsidRDefault="00362990" w:rsidP="00362990">
      <w:pPr>
        <w:pStyle w:val="body"/>
        <w:rPr>
          <w:sz w:val="20"/>
          <w:szCs w:val="20"/>
        </w:rPr>
      </w:pPr>
      <w:r w:rsidRPr="00EC1170">
        <w:rPr>
          <w:sz w:val="20"/>
          <w:szCs w:val="20"/>
        </w:rPr>
        <w:t xml:space="preserve">An access token can be either a reference token or a self-contained token. A </w:t>
      </w:r>
      <w:r w:rsidRPr="00EC1170">
        <w:rPr>
          <w:rStyle w:val="Emphasis"/>
          <w:i w:val="0"/>
          <w:iCs w:val="0"/>
          <w:sz w:val="20"/>
          <w:szCs w:val="20"/>
        </w:rPr>
        <w:t>reference token</w:t>
      </w:r>
      <w:r w:rsidRPr="00EC1170">
        <w:rPr>
          <w:sz w:val="20"/>
          <w:szCs w:val="20"/>
        </w:rPr>
        <w:t xml:space="preserve"> is just a string, and only the issuer of the token knows how to validate it. When the resource server gets a reference token, it has to talk to the authorization server all the time to validate the token.</w:t>
      </w:r>
      <w:r w:rsidR="000C706C">
        <w:rPr>
          <w:sz w:val="20"/>
          <w:szCs w:val="20"/>
        </w:rPr>
        <w:t xml:space="preserve"> </w:t>
      </w:r>
      <w:r w:rsidRPr="00EC1170">
        <w:rPr>
          <w:sz w:val="20"/>
          <w:szCs w:val="20"/>
        </w:rPr>
        <w:t xml:space="preserve">In contrast, if the token is a </w:t>
      </w:r>
      <w:r w:rsidRPr="00EC1170">
        <w:rPr>
          <w:rStyle w:val="Emphasis"/>
          <w:i w:val="0"/>
          <w:iCs w:val="0"/>
          <w:sz w:val="20"/>
          <w:szCs w:val="20"/>
        </w:rPr>
        <w:t>self-contained token</w:t>
      </w:r>
      <w:r w:rsidRPr="00EC1170">
        <w:rPr>
          <w:sz w:val="20"/>
          <w:szCs w:val="20"/>
        </w:rPr>
        <w:t>, the resource server can validate the token itself; there’s no need to talk to the authorization server (see figure A.8</w:t>
      </w:r>
      <w:r w:rsidRPr="00992A6C">
        <w:rPr>
          <w:i/>
          <w:iCs/>
          <w:sz w:val="20"/>
          <w:szCs w:val="20"/>
          <w:u w:val="single"/>
        </w:rPr>
        <w:t xml:space="preserve">). A self-contained token is a signed JWT or a JWS (see appendix B). </w:t>
      </w:r>
      <w:r w:rsidRPr="00EC1170">
        <w:rPr>
          <w:sz w:val="20"/>
          <w:szCs w:val="20"/>
        </w:rPr>
        <w:t>The JWT Profile for OAuth 2.0 Access Tokens (which is in its fifth draft at the time of writing), developed under the IETF OAuth working group, defines the structure for a self-contained access token.</w:t>
      </w:r>
    </w:p>
    <w:p w14:paraId="470E9A71" w14:textId="77777777" w:rsidR="00362990" w:rsidRPr="00493B97" w:rsidRDefault="00362990" w:rsidP="00362990">
      <w:pPr>
        <w:pStyle w:val="Heading2"/>
        <w:rPr>
          <w:i/>
          <w:iCs/>
          <w:sz w:val="20"/>
          <w:szCs w:val="20"/>
        </w:rPr>
      </w:pPr>
      <w:r w:rsidRPr="00493B97">
        <w:rPr>
          <w:i/>
          <w:iCs/>
          <w:sz w:val="20"/>
          <w:szCs w:val="20"/>
        </w:rPr>
        <w:t>A.7 What is OpenID Connect?</w:t>
      </w:r>
    </w:p>
    <w:p w14:paraId="1647CA2E" w14:textId="77777777" w:rsidR="00362990" w:rsidRPr="00EC1170" w:rsidRDefault="00362990" w:rsidP="00362990">
      <w:pPr>
        <w:pStyle w:val="body"/>
        <w:rPr>
          <w:sz w:val="20"/>
          <w:szCs w:val="20"/>
        </w:rPr>
      </w:pPr>
      <w:r w:rsidRPr="00EC1170">
        <w:rPr>
          <w:rStyle w:val="Emphasis"/>
          <w:i w:val="0"/>
          <w:iCs w:val="0"/>
          <w:sz w:val="20"/>
          <w:szCs w:val="20"/>
        </w:rPr>
        <w:t>OpenID Connect</w:t>
      </w:r>
      <w:r w:rsidRPr="00EC1170">
        <w:rPr>
          <w:sz w:val="20"/>
          <w:szCs w:val="20"/>
        </w:rPr>
        <w:t xml:space="preserve"> is built on top of OAuth 2.0 as an additional identity layer. It uses the concept of an ID token. An </w:t>
      </w:r>
      <w:r w:rsidRPr="00EC1170">
        <w:rPr>
          <w:rStyle w:val="Emphasis"/>
          <w:i w:val="0"/>
          <w:iCs w:val="0"/>
          <w:sz w:val="20"/>
          <w:szCs w:val="20"/>
        </w:rPr>
        <w:t>ID token</w:t>
      </w:r>
      <w:r w:rsidRPr="00EC1170">
        <w:rPr>
          <w:sz w:val="20"/>
          <w:szCs w:val="20"/>
        </w:rPr>
        <w:t xml:space="preserve"> is a JWT that contains authenticated user information, including user claims and other relevant </w:t>
      </w:r>
      <w:r w:rsidRPr="00EC1170">
        <w:rPr>
          <w:sz w:val="20"/>
          <w:szCs w:val="20"/>
        </w:rPr>
        <w:lastRenderedPageBreak/>
        <w:t xml:space="preserve">attributes. When an authorization server issues an ID token, it signs the contents of the JWT (a signed JWT is called a </w:t>
      </w:r>
      <w:r w:rsidRPr="00EC1170">
        <w:rPr>
          <w:rStyle w:val="Emphasis"/>
          <w:i w:val="0"/>
          <w:iCs w:val="0"/>
          <w:sz w:val="20"/>
          <w:szCs w:val="20"/>
        </w:rPr>
        <w:t>JWS</w:t>
      </w:r>
      <w:r w:rsidRPr="00EC1170">
        <w:rPr>
          <w:sz w:val="20"/>
          <w:szCs w:val="20"/>
        </w:rPr>
        <w:t xml:space="preserve">, or </w:t>
      </w:r>
      <w:r w:rsidRPr="00EC1170">
        <w:rPr>
          <w:rStyle w:val="Emphasis"/>
          <w:i w:val="0"/>
          <w:iCs w:val="0"/>
          <w:sz w:val="20"/>
          <w:szCs w:val="20"/>
        </w:rPr>
        <w:t>JSON Web Signature</w:t>
      </w:r>
      <w:r w:rsidRPr="00EC1170">
        <w:rPr>
          <w:sz w:val="20"/>
          <w:szCs w:val="20"/>
        </w:rPr>
        <w:t>), using its private key. Before any application accepts an ID token as valid, it should verify its contents by validating the signature of the JWT.</w:t>
      </w:r>
    </w:p>
    <w:p w14:paraId="5B23F41E" w14:textId="77777777" w:rsidR="00362990" w:rsidRPr="0000360B" w:rsidRDefault="00362990" w:rsidP="00362990">
      <w:pPr>
        <w:pStyle w:val="fm-callout"/>
        <w:rPr>
          <w:i/>
          <w:iCs/>
          <w:sz w:val="20"/>
          <w:szCs w:val="20"/>
          <w:u w:val="single"/>
        </w:rPr>
      </w:pPr>
      <w:r w:rsidRPr="00EC1170">
        <w:rPr>
          <w:rStyle w:val="Emphasis"/>
          <w:i w:val="0"/>
          <w:iCs w:val="0"/>
          <w:sz w:val="20"/>
          <w:szCs w:val="20"/>
        </w:rPr>
        <w:t>NOTE</w:t>
      </w:r>
      <w:r w:rsidRPr="00EC1170">
        <w:rPr>
          <w:sz w:val="20"/>
          <w:szCs w:val="20"/>
        </w:rPr>
        <w:t xml:space="preserve"> </w:t>
      </w:r>
      <w:r w:rsidRPr="0000360B">
        <w:rPr>
          <w:i/>
          <w:iCs/>
          <w:sz w:val="20"/>
          <w:szCs w:val="20"/>
          <w:u w:val="single"/>
        </w:rPr>
        <w:t xml:space="preserve">An </w:t>
      </w:r>
      <w:r w:rsidRPr="0000360B">
        <w:rPr>
          <w:rStyle w:val="Emphasis"/>
          <w:i w:val="0"/>
          <w:iCs w:val="0"/>
          <w:sz w:val="20"/>
          <w:szCs w:val="20"/>
          <w:u w:val="single"/>
        </w:rPr>
        <w:t>ID token</w:t>
      </w:r>
      <w:r w:rsidRPr="0000360B">
        <w:rPr>
          <w:i/>
          <w:iCs/>
          <w:sz w:val="20"/>
          <w:szCs w:val="20"/>
          <w:u w:val="single"/>
        </w:rPr>
        <w:t xml:space="preserve"> is consumed by an application to get information, such as a user’s username, email address, phone number, and so on. An </w:t>
      </w:r>
      <w:r w:rsidRPr="0000360B">
        <w:rPr>
          <w:rStyle w:val="Emphasis"/>
          <w:i w:val="0"/>
          <w:iCs w:val="0"/>
          <w:sz w:val="20"/>
          <w:szCs w:val="20"/>
          <w:u w:val="single"/>
        </w:rPr>
        <w:t>access token</w:t>
      </w:r>
      <w:r w:rsidRPr="0000360B">
        <w:rPr>
          <w:i/>
          <w:iCs/>
          <w:sz w:val="20"/>
          <w:szCs w:val="20"/>
          <w:u w:val="single"/>
        </w:rPr>
        <w:t xml:space="preserve"> is a credential used by an application to access a secured API on behalf of an end user or just by being itself. OAuth 2.0 provides only an access token, whereas OpenID Connect provides both an access token and an ID token.</w:t>
      </w:r>
    </w:p>
    <w:p w14:paraId="0D58FF97" w14:textId="77777777" w:rsidR="00362990" w:rsidRPr="00EC1170" w:rsidRDefault="00362990" w:rsidP="00362990">
      <w:pPr>
        <w:pStyle w:val="body"/>
        <w:rPr>
          <w:sz w:val="20"/>
          <w:szCs w:val="20"/>
        </w:rPr>
      </w:pPr>
      <w:r w:rsidRPr="00EC1170">
        <w:rPr>
          <w:sz w:val="20"/>
          <w:szCs w:val="20"/>
        </w:rPr>
        <w:t>The following is an example of a decoded ID token (payload only) that includes the standard claims as defined by the OpenID Connect specification (</w:t>
      </w:r>
      <w:hyperlink r:id="rId242" w:history="1">
        <w:r w:rsidRPr="00EC1170">
          <w:rPr>
            <w:rStyle w:val="Hyperlink"/>
            <w:sz w:val="20"/>
            <w:szCs w:val="20"/>
          </w:rPr>
          <w:t>http://mng.bz/yyWo</w:t>
        </w:r>
      </w:hyperlink>
      <w:r w:rsidRPr="00EC1170">
        <w:rPr>
          <w:sz w:val="20"/>
          <w:szCs w:val="20"/>
        </w:rPr>
        <w:t>):</w:t>
      </w:r>
    </w:p>
    <w:p w14:paraId="2A51EB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3C13E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iss</w:t>
      </w:r>
      <w:proofErr w:type="spellEnd"/>
      <w:r w:rsidRPr="00EC1170">
        <w:rPr>
          <w:rFonts w:ascii="Times New Roman" w:hAnsi="Times New Roman" w:cs="Times New Roman"/>
        </w:rPr>
        <w:t>":"http://server.example.com",</w:t>
      </w:r>
    </w:p>
    <w:p w14:paraId="4778BA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"sub":"</w:t>
      </w:r>
      <w:proofErr w:type="spellStart"/>
      <w:r w:rsidRPr="00EC1170">
        <w:rPr>
          <w:rFonts w:ascii="Times New Roman" w:hAnsi="Times New Roman" w:cs="Times New Roman"/>
        </w:rPr>
        <w:t>janedoe@example.xom</w:t>
      </w:r>
      <w:proofErr w:type="spellEnd"/>
      <w:r w:rsidRPr="00EC1170">
        <w:rPr>
          <w:rFonts w:ascii="Times New Roman" w:hAnsi="Times New Roman" w:cs="Times New Roman"/>
        </w:rPr>
        <w:t>",</w:t>
      </w:r>
    </w:p>
    <w:p w14:paraId="7DAAA8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"aud":"8ajduw82swiw",</w:t>
      </w:r>
    </w:p>
    <w:p w14:paraId="16FCAA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"nonce":"82jd27djuw72jduw92ksury",</w:t>
      </w:r>
    </w:p>
    <w:p w14:paraId="7622CC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"exp":1311281970,</w:t>
      </w:r>
    </w:p>
    <w:p w14:paraId="300EE6F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"iat":1311280970,</w:t>
      </w:r>
    </w:p>
    <w:p w14:paraId="46C04BC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"auth_time":1539339705,</w:t>
      </w:r>
    </w:p>
    <w:p w14:paraId="5A270E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acr</w:t>
      </w:r>
      <w:proofErr w:type="spellEnd"/>
      <w:r w:rsidRPr="00EC1170">
        <w:rPr>
          <w:rFonts w:ascii="Times New Roman" w:hAnsi="Times New Roman" w:cs="Times New Roman"/>
        </w:rPr>
        <w:t>":"</w:t>
      </w:r>
      <w:proofErr w:type="spellStart"/>
      <w:r w:rsidRPr="00EC1170">
        <w:rPr>
          <w:rFonts w:ascii="Times New Roman" w:hAnsi="Times New Roman" w:cs="Times New Roman"/>
        </w:rPr>
        <w:t>urn:mace:incommon:iap:silver</w:t>
      </w:r>
      <w:proofErr w:type="spellEnd"/>
      <w:r w:rsidRPr="00EC1170">
        <w:rPr>
          <w:rFonts w:ascii="Times New Roman" w:hAnsi="Times New Roman" w:cs="Times New Roman"/>
        </w:rPr>
        <w:t>",</w:t>
      </w:r>
    </w:p>
    <w:p w14:paraId="276E65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amr</w:t>
      </w:r>
      <w:proofErr w:type="spellEnd"/>
      <w:r w:rsidRPr="00EC1170">
        <w:rPr>
          <w:rFonts w:ascii="Times New Roman" w:hAnsi="Times New Roman" w:cs="Times New Roman"/>
        </w:rPr>
        <w:t>":"password",</w:t>
      </w:r>
    </w:p>
    <w:p w14:paraId="5133C4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"azp":"8ajduw82swiw"</w:t>
      </w:r>
    </w:p>
    <w:p w14:paraId="7EB1EFB9" w14:textId="77777777" w:rsidR="000C706C" w:rsidRDefault="00362990" w:rsidP="000C706C">
      <w:pPr>
        <w:pStyle w:val="HTMLPreformatted"/>
        <w:rPr>
          <w:rFonts w:ascii="Times New Roman" w:hAnsi="Times New Roman" w:cs="Times New Roman"/>
        </w:rPr>
      </w:pPr>
      <w:r w:rsidRPr="00EC1170">
        <w:rPr>
          <w:rFonts w:ascii="Times New Roman" w:hAnsi="Times New Roman" w:cs="Times New Roman"/>
        </w:rPr>
        <w:t>}</w:t>
      </w:r>
    </w:p>
    <w:p w14:paraId="49FBBB3D" w14:textId="023D249B" w:rsidR="00362990" w:rsidRPr="00EC1170" w:rsidRDefault="00362990" w:rsidP="000C706C">
      <w:pPr>
        <w:pStyle w:val="HTMLPreformatted"/>
        <w:rPr>
          <w:rFonts w:ascii="Times New Roman" w:hAnsi="Times New Roman" w:cs="Times New Roman"/>
        </w:rPr>
      </w:pPr>
      <w:r w:rsidRPr="00EC1170">
        <w:rPr>
          <w:rFonts w:ascii="Times New Roman" w:hAnsi="Times New Roman" w:cs="Times New Roman"/>
        </w:rPr>
        <w:t>Details on these attributes are in the OIDC specification. The following lists a few important ones:</w:t>
      </w:r>
    </w:p>
    <w:p w14:paraId="594AF7A3" w14:textId="77777777" w:rsidR="00362990" w:rsidRPr="00EC1170" w:rsidRDefault="00362990" w:rsidP="006F2198">
      <w:pPr>
        <w:pStyle w:val="List1"/>
        <w:numPr>
          <w:ilvl w:val="0"/>
          <w:numId w:val="70"/>
        </w:numPr>
        <w:rPr>
          <w:sz w:val="20"/>
          <w:szCs w:val="20"/>
        </w:rPr>
      </w:pPr>
      <w:proofErr w:type="spellStart"/>
      <w:r w:rsidRPr="00EC1170">
        <w:rPr>
          <w:rStyle w:val="HTMLCode"/>
          <w:rFonts w:ascii="Times New Roman" w:hAnsi="Times New Roman" w:cs="Times New Roman"/>
        </w:rPr>
        <w:t>iss</w:t>
      </w:r>
      <w:proofErr w:type="spellEnd"/>
      <w:r w:rsidRPr="00EC1170">
        <w:rPr>
          <w:sz w:val="20"/>
          <w:szCs w:val="20"/>
        </w:rPr>
        <w:t>--The identifier of the issuer of the ID token (usually, an identifier to represent the authorization server that issued the ID token).</w:t>
      </w:r>
    </w:p>
    <w:p w14:paraId="2C0B184F" w14:textId="77777777" w:rsidR="00362990" w:rsidRPr="00EC1170" w:rsidRDefault="00362990" w:rsidP="006F2198">
      <w:pPr>
        <w:pStyle w:val="List1"/>
        <w:numPr>
          <w:ilvl w:val="0"/>
          <w:numId w:val="70"/>
        </w:numPr>
        <w:rPr>
          <w:sz w:val="20"/>
          <w:szCs w:val="20"/>
        </w:rPr>
      </w:pPr>
      <w:r w:rsidRPr="00EC1170">
        <w:rPr>
          <w:rStyle w:val="HTMLCode"/>
          <w:rFonts w:ascii="Times New Roman" w:hAnsi="Times New Roman" w:cs="Times New Roman"/>
        </w:rPr>
        <w:t>sub</w:t>
      </w:r>
      <w:r w:rsidRPr="00EC1170">
        <w:rPr>
          <w:sz w:val="20"/>
          <w:szCs w:val="20"/>
        </w:rPr>
        <w:t>--The subject of the token for which the token was issued (usually, the user who authenticated at the authorization server).</w:t>
      </w:r>
    </w:p>
    <w:p w14:paraId="40B05E59" w14:textId="77777777" w:rsidR="00362990" w:rsidRPr="00EC1170" w:rsidRDefault="00362990" w:rsidP="006F2198">
      <w:pPr>
        <w:pStyle w:val="List1"/>
        <w:numPr>
          <w:ilvl w:val="0"/>
          <w:numId w:val="70"/>
        </w:numPr>
        <w:rPr>
          <w:sz w:val="20"/>
          <w:szCs w:val="20"/>
        </w:rPr>
      </w:pPr>
      <w:proofErr w:type="spellStart"/>
      <w:r w:rsidRPr="00EC1170">
        <w:rPr>
          <w:rStyle w:val="HTMLCode"/>
          <w:rFonts w:ascii="Times New Roman" w:hAnsi="Times New Roman" w:cs="Times New Roman"/>
        </w:rPr>
        <w:t>aud</w:t>
      </w:r>
      <w:proofErr w:type="spellEnd"/>
      <w:r w:rsidRPr="00EC1170">
        <w:rPr>
          <w:sz w:val="20"/>
          <w:szCs w:val="20"/>
        </w:rPr>
        <w:t xml:space="preserve">--The audience of the token; a collection of identifiers of entities that are supposed to use the token for a particular purpose. It must contain the OAuth 2.0 </w:t>
      </w:r>
      <w:proofErr w:type="spellStart"/>
      <w:r w:rsidRPr="00EC1170">
        <w:rPr>
          <w:rStyle w:val="HTMLCode"/>
          <w:rFonts w:ascii="Times New Roman" w:hAnsi="Times New Roman" w:cs="Times New Roman"/>
        </w:rPr>
        <w:t>client_id</w:t>
      </w:r>
      <w:proofErr w:type="spellEnd"/>
      <w:r w:rsidRPr="00EC1170">
        <w:rPr>
          <w:sz w:val="20"/>
          <w:szCs w:val="20"/>
        </w:rPr>
        <w:t xml:space="preserve"> of the client application, and zero or more other identifiers (an array). If a particular client application uses an ID token, it should validate whether it’s one of the intended audiences of the ID token; the client application’s </w:t>
      </w:r>
      <w:proofErr w:type="spellStart"/>
      <w:r w:rsidRPr="00EC1170">
        <w:rPr>
          <w:rStyle w:val="HTMLCode"/>
          <w:rFonts w:ascii="Times New Roman" w:hAnsi="Times New Roman" w:cs="Times New Roman"/>
        </w:rPr>
        <w:t>client_id</w:t>
      </w:r>
      <w:proofErr w:type="spellEnd"/>
      <w:r w:rsidRPr="00EC1170">
        <w:rPr>
          <w:sz w:val="20"/>
          <w:szCs w:val="20"/>
        </w:rPr>
        <w:t xml:space="preserve"> should be one of the values in the </w:t>
      </w:r>
      <w:proofErr w:type="spellStart"/>
      <w:r w:rsidRPr="00EC1170">
        <w:rPr>
          <w:rStyle w:val="HTMLCode"/>
          <w:rFonts w:ascii="Times New Roman" w:hAnsi="Times New Roman" w:cs="Times New Roman"/>
        </w:rPr>
        <w:t>aud</w:t>
      </w:r>
      <w:proofErr w:type="spellEnd"/>
      <w:r w:rsidRPr="00EC1170">
        <w:rPr>
          <w:sz w:val="20"/>
          <w:szCs w:val="20"/>
        </w:rPr>
        <w:t xml:space="preserve"> claim.</w:t>
      </w:r>
    </w:p>
    <w:p w14:paraId="49205965" w14:textId="77777777" w:rsidR="00362990" w:rsidRPr="00EC1170" w:rsidRDefault="00362990" w:rsidP="006F2198">
      <w:pPr>
        <w:pStyle w:val="List1"/>
        <w:numPr>
          <w:ilvl w:val="0"/>
          <w:numId w:val="70"/>
        </w:numPr>
        <w:rPr>
          <w:sz w:val="20"/>
          <w:szCs w:val="20"/>
        </w:rPr>
      </w:pPr>
      <w:proofErr w:type="spellStart"/>
      <w:r w:rsidRPr="00EC1170">
        <w:rPr>
          <w:rStyle w:val="HTMLCode"/>
          <w:rFonts w:ascii="Times New Roman" w:hAnsi="Times New Roman" w:cs="Times New Roman"/>
        </w:rPr>
        <w:t>iat</w:t>
      </w:r>
      <w:proofErr w:type="spellEnd"/>
      <w:r w:rsidRPr="00EC1170">
        <w:rPr>
          <w:sz w:val="20"/>
          <w:szCs w:val="20"/>
        </w:rPr>
        <w:t>--The time at which the ID token was issued.</w:t>
      </w:r>
    </w:p>
    <w:p w14:paraId="79124218" w14:textId="77777777" w:rsidR="00362990" w:rsidRPr="00EC1170" w:rsidRDefault="00362990" w:rsidP="006F2198">
      <w:pPr>
        <w:pStyle w:val="List1"/>
        <w:numPr>
          <w:ilvl w:val="0"/>
          <w:numId w:val="70"/>
        </w:numPr>
        <w:rPr>
          <w:sz w:val="20"/>
          <w:szCs w:val="20"/>
        </w:rPr>
      </w:pPr>
      <w:r w:rsidRPr="00EC1170">
        <w:rPr>
          <w:rStyle w:val="HTMLCode"/>
          <w:rFonts w:ascii="Times New Roman" w:hAnsi="Times New Roman" w:cs="Times New Roman"/>
        </w:rPr>
        <w:t>exp</w:t>
      </w:r>
      <w:r w:rsidRPr="00EC1170">
        <w:rPr>
          <w:sz w:val="20"/>
          <w:szCs w:val="20"/>
        </w:rPr>
        <w:t xml:space="preserve">--The time at which the ID token expires. An application must use an ID token only if its </w:t>
      </w:r>
      <w:r w:rsidRPr="00EC1170">
        <w:rPr>
          <w:rStyle w:val="HTMLCode"/>
          <w:rFonts w:ascii="Times New Roman" w:hAnsi="Times New Roman" w:cs="Times New Roman"/>
        </w:rPr>
        <w:t>exp</w:t>
      </w:r>
      <w:r w:rsidRPr="00EC1170">
        <w:rPr>
          <w:sz w:val="20"/>
          <w:szCs w:val="20"/>
        </w:rPr>
        <w:t xml:space="preserve"> claim is later than the current timestamp.</w:t>
      </w:r>
    </w:p>
    <w:p w14:paraId="4C7E7AB8" w14:textId="77777777" w:rsidR="00362990" w:rsidRPr="00EC1170" w:rsidRDefault="00362990" w:rsidP="00362990">
      <w:pPr>
        <w:pStyle w:val="body"/>
        <w:rPr>
          <w:sz w:val="20"/>
          <w:szCs w:val="20"/>
        </w:rPr>
      </w:pPr>
      <w:r w:rsidRPr="00EC1170">
        <w:rPr>
          <w:sz w:val="20"/>
          <w:szCs w:val="20"/>
        </w:rPr>
        <w:t xml:space="preserve">An ID token usually is obtained as part of the access token response. OAuth 2.0 providers support various grant types for obtaining access tokens, as we discussed in section A.5. An ID token usually is sent in the response to a request for an access token by using a grant type. You need to specify </w:t>
      </w:r>
      <w:proofErr w:type="spellStart"/>
      <w:r w:rsidRPr="00EC1170">
        <w:rPr>
          <w:rStyle w:val="HTMLCode"/>
          <w:rFonts w:ascii="Times New Roman" w:hAnsi="Times New Roman" w:cs="Times New Roman"/>
        </w:rPr>
        <w:t>openid</w:t>
      </w:r>
      <w:proofErr w:type="spellEnd"/>
      <w:r w:rsidRPr="00EC1170">
        <w:rPr>
          <w:sz w:val="20"/>
          <w:szCs w:val="20"/>
        </w:rPr>
        <w:t xml:space="preserve"> as a scope in the token request to inform the authorization server that you require an ID token in the response. The following is an example of how to request an ID token in an authorization request when using the </w:t>
      </w:r>
      <w:proofErr w:type="spellStart"/>
      <w:r w:rsidRPr="00EC1170">
        <w:rPr>
          <w:sz w:val="20"/>
          <w:szCs w:val="20"/>
        </w:rPr>
        <w:t>authorization_code</w:t>
      </w:r>
      <w:proofErr w:type="spellEnd"/>
      <w:r w:rsidRPr="00EC1170">
        <w:rPr>
          <w:sz w:val="20"/>
          <w:szCs w:val="20"/>
        </w:rPr>
        <w:t xml:space="preserve"> grant type:</w:t>
      </w:r>
    </w:p>
    <w:p w14:paraId="2B36C32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GET https://localhost:8085/oauth/authorize?</w:t>
      </w:r>
    </w:p>
    <w:p w14:paraId="6EEA897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response_type</w:t>
      </w:r>
      <w:proofErr w:type="spellEnd"/>
      <w:r w:rsidRPr="00EC1170">
        <w:rPr>
          <w:rFonts w:ascii="Times New Roman" w:hAnsi="Times New Roman" w:cs="Times New Roman"/>
        </w:rPr>
        <w:t>=code&amp;</w:t>
      </w:r>
    </w:p>
    <w:p w14:paraId="36A948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scope=</w:t>
      </w:r>
      <w:proofErr w:type="spellStart"/>
      <w:r w:rsidRPr="00EC1170">
        <w:rPr>
          <w:rFonts w:ascii="Times New Roman" w:hAnsi="Times New Roman" w:cs="Times New Roman"/>
        </w:rPr>
        <w:t>openid</w:t>
      </w:r>
      <w:proofErr w:type="spellEnd"/>
      <w:r w:rsidRPr="00EC1170">
        <w:rPr>
          <w:rFonts w:ascii="Times New Roman" w:hAnsi="Times New Roman" w:cs="Times New Roman"/>
        </w:rPr>
        <w:t>&amp;</w:t>
      </w:r>
    </w:p>
    <w:p w14:paraId="175779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client_id</w:t>
      </w:r>
      <w:proofErr w:type="spellEnd"/>
      <w:r w:rsidRPr="00EC1170">
        <w:rPr>
          <w:rFonts w:ascii="Times New Roman" w:hAnsi="Times New Roman" w:cs="Times New Roman"/>
        </w:rPr>
        <w:t>=application1&amp;</w:t>
      </w:r>
    </w:p>
    <w:p w14:paraId="11D3BE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redirect_uri</w:t>
      </w:r>
      <w:proofErr w:type="spellEnd"/>
      <w:r w:rsidRPr="00EC1170">
        <w:rPr>
          <w:rFonts w:ascii="Times New Roman" w:hAnsi="Times New Roman" w:cs="Times New Roman"/>
        </w:rPr>
        <w:t>=https%3A%2F%2Fweb.application.domain%2Flogin</w:t>
      </w:r>
    </w:p>
    <w:p w14:paraId="0343194C" w14:textId="77777777" w:rsidR="00362990" w:rsidRPr="00EC1170" w:rsidRDefault="00362990" w:rsidP="00362990">
      <w:pPr>
        <w:pStyle w:val="body"/>
        <w:rPr>
          <w:sz w:val="20"/>
          <w:szCs w:val="20"/>
        </w:rPr>
      </w:pPr>
      <w:r w:rsidRPr="00EC1170">
        <w:rPr>
          <w:sz w:val="20"/>
          <w:szCs w:val="20"/>
        </w:rPr>
        <w:t>The ID token is sent in the response to the token request in following form:</w:t>
      </w:r>
    </w:p>
    <w:p w14:paraId="402E30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4713318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access_token</w:t>
      </w:r>
      <w:proofErr w:type="spellEnd"/>
      <w:r w:rsidRPr="00EC1170">
        <w:rPr>
          <w:rFonts w:ascii="Times New Roman" w:hAnsi="Times New Roman" w:cs="Times New Roman"/>
        </w:rPr>
        <w:t>": "sdfj82j7sjej27djwterh720fnwqudkdnw72itjswnrlvod92hvkwyfp",</w:t>
      </w:r>
    </w:p>
    <w:p w14:paraId="465F8E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expires_in</w:t>
      </w:r>
      <w:proofErr w:type="spellEnd"/>
      <w:r w:rsidRPr="00EC1170">
        <w:rPr>
          <w:rFonts w:ascii="Times New Roman" w:hAnsi="Times New Roman" w:cs="Times New Roman"/>
        </w:rPr>
        <w:t>": 3600,</w:t>
      </w:r>
    </w:p>
    <w:p w14:paraId="5AE17D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token_type</w:t>
      </w:r>
      <w:proofErr w:type="spellEnd"/>
      <w:r w:rsidRPr="00EC1170">
        <w:rPr>
          <w:rFonts w:ascii="Times New Roman" w:hAnsi="Times New Roman" w:cs="Times New Roman"/>
        </w:rPr>
        <w:t>": "Bearer",</w:t>
      </w:r>
    </w:p>
    <w:p w14:paraId="1789235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id_token</w:t>
      </w:r>
      <w:proofErr w:type="spellEnd"/>
      <w:r w:rsidRPr="00EC1170">
        <w:rPr>
          <w:rFonts w:ascii="Times New Roman" w:hAnsi="Times New Roman" w:cs="Times New Roman"/>
        </w:rPr>
        <w:t>": "sdu283ngk23rmas....."</w:t>
      </w:r>
    </w:p>
    <w:p w14:paraId="031D92B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w:t>
      </w:r>
    </w:p>
    <w:p w14:paraId="2092C669"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id_token</w:t>
      </w:r>
      <w:proofErr w:type="spellEnd"/>
      <w:r w:rsidRPr="00EC1170">
        <w:rPr>
          <w:sz w:val="20"/>
          <w:szCs w:val="20"/>
        </w:rPr>
        <w:t xml:space="preserve"> is a JWT, which is built with three base64 URL-encoded strings, each separated by a period. We omitted the full string in the example for readability. In chapter 3, you see how to use OpenID Connect in practice with a SPA.</w:t>
      </w:r>
    </w:p>
    <w:p w14:paraId="28CBC187" w14:textId="77777777" w:rsidR="00362990" w:rsidRPr="00147EFE" w:rsidRDefault="00362990" w:rsidP="00362990">
      <w:pPr>
        <w:pStyle w:val="Heading1"/>
        <w:rPr>
          <w:i/>
          <w:iCs/>
          <w:sz w:val="24"/>
          <w:szCs w:val="24"/>
          <w:u w:val="single"/>
        </w:rPr>
      </w:pPr>
      <w:r w:rsidRPr="00147EFE">
        <w:rPr>
          <w:i/>
          <w:iCs/>
          <w:sz w:val="24"/>
          <w:szCs w:val="24"/>
          <w:u w:val="single"/>
        </w:rPr>
        <w:t>Appendix B. JSON Web Token</w:t>
      </w:r>
    </w:p>
    <w:p w14:paraId="503B8F76" w14:textId="2526D847" w:rsidR="00362990" w:rsidRPr="00EC1170" w:rsidRDefault="00362990" w:rsidP="00362990">
      <w:pPr>
        <w:pStyle w:val="body"/>
        <w:rPr>
          <w:sz w:val="20"/>
          <w:szCs w:val="20"/>
        </w:rPr>
      </w:pPr>
      <w:r w:rsidRPr="00EC1170">
        <w:rPr>
          <w:sz w:val="20"/>
          <w:szCs w:val="20"/>
        </w:rPr>
        <w:t>We’ve discussed JSON Web Token (JWT) many times in this book. In chapter 2, we talked about how we can use a JWT as an OAuth 2.0 self-contained access token, and in chapter 4, we described how OpenID Connect uses a JWT as its ID token to transfer user claims from the OpenID provider to the client application. In chapter 7, we discussed how to pass end-user context in a JWT among services in a microservices deployment. In chapter 11, we examined how each pod in Kubernetes uses a JWT to authenticate to the Kubernetes API server. In chapter 12, we showed how an Istio service mesh uses JWT to verify the end-user context at the Envoy proxy</w:t>
      </w:r>
    </w:p>
    <w:p w14:paraId="17FB7899" w14:textId="77777777" w:rsidR="00362990" w:rsidRPr="00017B01" w:rsidRDefault="00362990" w:rsidP="00362990">
      <w:pPr>
        <w:pStyle w:val="Heading2"/>
        <w:rPr>
          <w:i/>
          <w:iCs/>
          <w:sz w:val="20"/>
          <w:szCs w:val="20"/>
        </w:rPr>
      </w:pPr>
      <w:r w:rsidRPr="00017B01">
        <w:rPr>
          <w:i/>
          <w:iCs/>
          <w:sz w:val="20"/>
          <w:szCs w:val="20"/>
        </w:rPr>
        <w:t>B.1 What is a JSON Web Token?</w:t>
      </w:r>
    </w:p>
    <w:p w14:paraId="254E55C2" w14:textId="77777777" w:rsidR="00362990" w:rsidRPr="00EC1170" w:rsidRDefault="00362990" w:rsidP="00362990">
      <w:pPr>
        <w:pStyle w:val="body"/>
        <w:rPr>
          <w:sz w:val="20"/>
          <w:szCs w:val="20"/>
        </w:rPr>
      </w:pPr>
      <w:r w:rsidRPr="00EC1170">
        <w:rPr>
          <w:sz w:val="20"/>
          <w:szCs w:val="20"/>
        </w:rPr>
        <w:t xml:space="preserve">A </w:t>
      </w:r>
      <w:r w:rsidRPr="00EC1170">
        <w:rPr>
          <w:rStyle w:val="Emphasis"/>
          <w:i w:val="0"/>
          <w:iCs w:val="0"/>
          <w:sz w:val="20"/>
          <w:szCs w:val="20"/>
        </w:rPr>
        <w:t>JWT</w:t>
      </w:r>
      <w:r w:rsidRPr="00EC1170">
        <w:rPr>
          <w:sz w:val="20"/>
          <w:szCs w:val="20"/>
        </w:rPr>
        <w:t xml:space="preserve"> (pronounced </w:t>
      </w:r>
      <w:r w:rsidRPr="00EC1170">
        <w:rPr>
          <w:rStyle w:val="Emphasis"/>
          <w:i w:val="0"/>
          <w:iCs w:val="0"/>
          <w:sz w:val="20"/>
          <w:szCs w:val="20"/>
        </w:rPr>
        <w:t>jot</w:t>
      </w:r>
      <w:r w:rsidRPr="00EC1170">
        <w:rPr>
          <w:sz w:val="20"/>
          <w:szCs w:val="20"/>
        </w:rPr>
        <w:t xml:space="preserve">) is a container that carries different types of assertions or claims from one place to another in a cryptographically safe manner. An </w:t>
      </w:r>
      <w:r w:rsidRPr="00EC1170">
        <w:rPr>
          <w:rStyle w:val="Emphasis"/>
          <w:i w:val="0"/>
          <w:iCs w:val="0"/>
          <w:sz w:val="20"/>
          <w:szCs w:val="20"/>
        </w:rPr>
        <w:t>assertion</w:t>
      </w:r>
      <w:r w:rsidRPr="00EC1170">
        <w:rPr>
          <w:sz w:val="20"/>
          <w:szCs w:val="20"/>
        </w:rPr>
        <w:t xml:space="preserve"> is a strong statement about someone or something issued by an entity. This entity is also known as the issuer of the assertion.</w:t>
      </w:r>
    </w:p>
    <w:p w14:paraId="493CB497" w14:textId="77777777" w:rsidR="00362990" w:rsidRPr="00EC1170" w:rsidRDefault="00362990" w:rsidP="00362990">
      <w:pPr>
        <w:pStyle w:val="body"/>
        <w:rPr>
          <w:sz w:val="20"/>
          <w:szCs w:val="20"/>
        </w:rPr>
      </w:pPr>
      <w:r w:rsidRPr="00EC1170">
        <w:rPr>
          <w:sz w:val="20"/>
          <w:szCs w:val="20"/>
        </w:rPr>
        <w:t xml:space="preserve">Imagine that your state’s Department of Motor Vehicles (DMV) can create a JWT (to represent your driver’s license) with your personal information, which includes your name, address, eye </w:t>
      </w:r>
      <w:proofErr w:type="spellStart"/>
      <w:r w:rsidRPr="00EC1170">
        <w:rPr>
          <w:sz w:val="20"/>
          <w:szCs w:val="20"/>
        </w:rPr>
        <w:t>color</w:t>
      </w:r>
      <w:proofErr w:type="spellEnd"/>
      <w:r w:rsidRPr="00EC1170">
        <w:rPr>
          <w:sz w:val="20"/>
          <w:szCs w:val="20"/>
        </w:rPr>
        <w:t xml:space="preserve">, hair </w:t>
      </w:r>
      <w:proofErr w:type="spellStart"/>
      <w:r w:rsidRPr="00EC1170">
        <w:rPr>
          <w:sz w:val="20"/>
          <w:szCs w:val="20"/>
        </w:rPr>
        <w:t>color</w:t>
      </w:r>
      <w:proofErr w:type="spellEnd"/>
      <w:r w:rsidRPr="00EC1170">
        <w:rPr>
          <w:sz w:val="20"/>
          <w:szCs w:val="20"/>
        </w:rPr>
        <w:t xml:space="preserve">, gender, date of birth, license expiration date, and license number. All these items are attributes, or claims, about you and are also known as </w:t>
      </w:r>
      <w:r w:rsidRPr="00EC1170">
        <w:rPr>
          <w:rStyle w:val="Emphasis"/>
          <w:i w:val="0"/>
          <w:iCs w:val="0"/>
          <w:sz w:val="20"/>
          <w:szCs w:val="20"/>
        </w:rPr>
        <w:t>attribute assertions</w:t>
      </w:r>
      <w:r w:rsidRPr="00EC1170">
        <w:rPr>
          <w:sz w:val="20"/>
          <w:szCs w:val="20"/>
        </w:rPr>
        <w:t>. The DMV is the issuer of the JWT.</w:t>
      </w:r>
    </w:p>
    <w:p w14:paraId="38E8D8C7" w14:textId="77777777" w:rsidR="00362990" w:rsidRPr="00EC1170" w:rsidRDefault="00362990" w:rsidP="00362990">
      <w:pPr>
        <w:pStyle w:val="body"/>
        <w:rPr>
          <w:sz w:val="20"/>
          <w:szCs w:val="20"/>
        </w:rPr>
      </w:pPr>
      <w:r w:rsidRPr="00EC1170">
        <w:rPr>
          <w:sz w:val="20"/>
          <w:szCs w:val="20"/>
        </w:rPr>
        <w:t>Anyone who gets this JWT can decide whether to accept what’s in it as true, based on the level of trust they have in the issuer of the token (in this case, the DMV). But before accepting a JWT, how do you know who issued it? The issuer of a JWT signs it by using the issuer’s private key. In the scenario illustrated in figure B.1, a bartender, who is the recipient of the JWT, can verify the signature of the JWT and see who signed it.</w:t>
      </w:r>
    </w:p>
    <w:p w14:paraId="57D10E8D" w14:textId="2AE4FE46"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"https://learning.oreilly.com/library/view/microservices-security-in/9781617295959/OEBPS/Images/APPB_F01_Siriwardena.png" \* MERGEFORMATINET </w:instrText>
      </w:r>
      <w:r w:rsidRPr="00EC1170">
        <w:rPr>
          <w:sz w:val="20"/>
          <w:szCs w:val="20"/>
        </w:rPr>
        <w:fldChar w:fldCharType="separate"/>
      </w:r>
      <w:r w:rsidRPr="00EC1170">
        <w:rPr>
          <w:noProof/>
          <w:sz w:val="20"/>
          <w:szCs w:val="20"/>
        </w:rPr>
        <w:drawing>
          <wp:inline distT="0" distB="0" distL="0" distR="0" wp14:anchorId="6AD9673B" wp14:editId="2A0BA15C">
            <wp:extent cx="4431665" cy="1339913"/>
            <wp:effectExtent l="0" t="0" r="635" b="6350"/>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1929" cy="1367204"/>
                    </a:xfrm>
                    <a:prstGeom prst="rect">
                      <a:avLst/>
                    </a:prstGeom>
                    <a:noFill/>
                    <a:ln>
                      <a:noFill/>
                    </a:ln>
                  </pic:spPr>
                </pic:pic>
              </a:graphicData>
            </a:graphic>
          </wp:inline>
        </w:drawing>
      </w:r>
      <w:r w:rsidRPr="00EC1170">
        <w:rPr>
          <w:sz w:val="20"/>
          <w:szCs w:val="20"/>
        </w:rPr>
        <w:fldChar w:fldCharType="end"/>
      </w:r>
    </w:p>
    <w:p w14:paraId="0A282346" w14:textId="77777777" w:rsidR="00362990" w:rsidRPr="00EC1170" w:rsidRDefault="00362990" w:rsidP="00362990">
      <w:pPr>
        <w:pStyle w:val="fm-figure-caption"/>
        <w:rPr>
          <w:sz w:val="20"/>
          <w:szCs w:val="20"/>
        </w:rPr>
      </w:pPr>
      <w:r w:rsidRPr="00EC1170">
        <w:rPr>
          <w:sz w:val="20"/>
          <w:szCs w:val="20"/>
        </w:rPr>
        <w:t>Figure B.1 A JWT is used as a container to transport assertions from one place to another in a cryptographically safe manner. The bartender, who is the recipient of the JWT, accepts the JWT only if they trust the DMV, the issuer of the JWT.</w:t>
      </w:r>
    </w:p>
    <w:p w14:paraId="40DDE50F" w14:textId="77777777" w:rsidR="00362990" w:rsidRPr="00EC1170" w:rsidRDefault="00362990" w:rsidP="00362990">
      <w:pPr>
        <w:pStyle w:val="body"/>
        <w:rPr>
          <w:sz w:val="20"/>
          <w:szCs w:val="20"/>
        </w:rPr>
      </w:pPr>
      <w:r w:rsidRPr="00EC1170">
        <w:rPr>
          <w:sz w:val="20"/>
          <w:szCs w:val="20"/>
        </w:rPr>
        <w:t>In addition to attribute assertions, a JWT can carry authentication and authorization assertions. In fact, a JWT is a container; you can fill it with anything you need. An authentication assertion might be the username of the user and how the issuer authenticates the user before issuing the assertion. In the DMV use case, an authentication assertion might be your first name and last name (or even your driver’s license number), or how you are known to the DMV.</w:t>
      </w:r>
    </w:p>
    <w:p w14:paraId="1BA945DF" w14:textId="77777777" w:rsidR="00362990" w:rsidRPr="00EC1170" w:rsidRDefault="00362990" w:rsidP="00362990">
      <w:pPr>
        <w:pStyle w:val="body"/>
        <w:rPr>
          <w:sz w:val="20"/>
          <w:szCs w:val="20"/>
        </w:rPr>
      </w:pPr>
      <w:r w:rsidRPr="00EC1170">
        <w:rPr>
          <w:sz w:val="20"/>
          <w:szCs w:val="20"/>
        </w:rPr>
        <w:t xml:space="preserve">An </w:t>
      </w:r>
      <w:r w:rsidRPr="00EC1170">
        <w:rPr>
          <w:rStyle w:val="Emphasis"/>
          <w:i w:val="0"/>
          <w:iCs w:val="0"/>
          <w:sz w:val="20"/>
          <w:szCs w:val="20"/>
        </w:rPr>
        <w:t>authorization assertion</w:t>
      </w:r>
      <w:r w:rsidRPr="00EC1170">
        <w:rPr>
          <w:sz w:val="20"/>
          <w:szCs w:val="20"/>
        </w:rPr>
        <w:t xml:space="preserve"> is about the user’s entitlements, or what the user can do. Based on the assertions the JWT brings from the issuer, the recipient can decide how to act. In the DMV example, if the DMV decides to embed the user’s age as an attribute in the JWT, that data is an attribute assertion, and a bartender can do the math to calculate whether the user is old enough to buy a beer. Also, without sharing the user’s age with a bartender, the DMV may decide to include an authorization assertion stating that the user is old enough to buy a </w:t>
      </w:r>
      <w:r w:rsidRPr="00EC1170">
        <w:rPr>
          <w:sz w:val="20"/>
          <w:szCs w:val="20"/>
        </w:rPr>
        <w:lastRenderedPageBreak/>
        <w:t>beer. In that case, a bartender will accept the JWT and let the user buy a beer. The bartender wouldn’t know the user’s age, but the DMV authorized the user to buy beer.</w:t>
      </w:r>
    </w:p>
    <w:p w14:paraId="47EA322F" w14:textId="77777777" w:rsidR="00362990" w:rsidRPr="00EC1170" w:rsidRDefault="00362990" w:rsidP="00362990">
      <w:pPr>
        <w:pStyle w:val="body"/>
        <w:rPr>
          <w:sz w:val="20"/>
          <w:szCs w:val="20"/>
        </w:rPr>
      </w:pPr>
      <w:r w:rsidRPr="00EC1170">
        <w:rPr>
          <w:sz w:val="20"/>
          <w:szCs w:val="20"/>
        </w:rPr>
        <w:t>In addition to carrying a set of assertions about the user, a JWT plays another role behind the scenes. Apart from the end user’s identity, a JWT also carries the issuer’s identity, which is the DMV in this case. The issuer’s identity is implicitly embedded in the signature of the JWT. By looking at the corresponding public key while validating the signature of the token, the recipient can figure out who the token issuer is.</w:t>
      </w:r>
    </w:p>
    <w:p w14:paraId="7E941B6C" w14:textId="77777777" w:rsidR="00362990" w:rsidRPr="0082109F" w:rsidRDefault="00362990" w:rsidP="00362990">
      <w:pPr>
        <w:pStyle w:val="Heading2"/>
        <w:rPr>
          <w:i/>
          <w:iCs/>
          <w:sz w:val="20"/>
          <w:szCs w:val="20"/>
        </w:rPr>
      </w:pPr>
      <w:r w:rsidRPr="0082109F">
        <w:rPr>
          <w:i/>
          <w:iCs/>
          <w:sz w:val="20"/>
          <w:szCs w:val="20"/>
        </w:rPr>
        <w:t>B.2 What does a JWT look like?</w:t>
      </w:r>
    </w:p>
    <w:p w14:paraId="12ED0316" w14:textId="77777777" w:rsidR="00362990" w:rsidRPr="00EC1170" w:rsidRDefault="00362990" w:rsidP="00362990">
      <w:pPr>
        <w:pStyle w:val="body"/>
        <w:rPr>
          <w:sz w:val="20"/>
          <w:szCs w:val="20"/>
        </w:rPr>
      </w:pPr>
      <w:r w:rsidRPr="00EC1170">
        <w:rPr>
          <w:sz w:val="20"/>
          <w:szCs w:val="20"/>
        </w:rPr>
        <w:t>Before we delve deep into the JWT use cases within a microservices deployment, take a closer look at a JWT. Figure B.2 shows the most common form of a JWT. This figure may look like gibberish unless your brain is trained to decode base64url-encoded strings.</w:t>
      </w:r>
    </w:p>
    <w:p w14:paraId="299C186B" w14:textId="3AAA6008"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"https://learning.oreilly.com/library/view/microservices-security-in/9781617295959/OEBPS/Images/APPB_F02_Siriwardena.png" \* MERGEFORMATINET </w:instrText>
      </w:r>
      <w:r w:rsidRPr="00EC1170">
        <w:rPr>
          <w:sz w:val="20"/>
          <w:szCs w:val="20"/>
        </w:rPr>
        <w:fldChar w:fldCharType="separate"/>
      </w:r>
      <w:r w:rsidRPr="00EC1170">
        <w:rPr>
          <w:noProof/>
          <w:sz w:val="20"/>
          <w:szCs w:val="20"/>
        </w:rPr>
        <w:drawing>
          <wp:inline distT="0" distB="0" distL="0" distR="0" wp14:anchorId="315A4137" wp14:editId="6A19181E">
            <wp:extent cx="4581053" cy="1003935"/>
            <wp:effectExtent l="0" t="0" r="3810" b="0"/>
            <wp:docPr id="157" name="Picture 157"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letter&#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652736" cy="1019644"/>
                    </a:xfrm>
                    <a:prstGeom prst="rect">
                      <a:avLst/>
                    </a:prstGeom>
                    <a:noFill/>
                    <a:ln>
                      <a:noFill/>
                    </a:ln>
                  </pic:spPr>
                </pic:pic>
              </a:graphicData>
            </a:graphic>
          </wp:inline>
        </w:drawing>
      </w:r>
      <w:r w:rsidRPr="00EC1170">
        <w:rPr>
          <w:sz w:val="20"/>
          <w:szCs w:val="20"/>
        </w:rPr>
        <w:fldChar w:fldCharType="end"/>
      </w:r>
    </w:p>
    <w:p w14:paraId="646187E7" w14:textId="77777777" w:rsidR="00362990" w:rsidRPr="00EC1170" w:rsidRDefault="00362990" w:rsidP="00362990">
      <w:pPr>
        <w:pStyle w:val="fm-figure-caption"/>
        <w:rPr>
          <w:sz w:val="20"/>
          <w:szCs w:val="20"/>
        </w:rPr>
      </w:pPr>
      <w:r w:rsidRPr="00EC1170">
        <w:rPr>
          <w:sz w:val="20"/>
          <w:szCs w:val="20"/>
        </w:rPr>
        <w:t>Figure B.2 A base64url-encoded JWT, which is also a JWS</w:t>
      </w:r>
    </w:p>
    <w:p w14:paraId="0CA78A41" w14:textId="77777777" w:rsidR="00362990" w:rsidRPr="00EC1170" w:rsidRDefault="00362990" w:rsidP="00362990">
      <w:pPr>
        <w:pStyle w:val="body"/>
        <w:rPr>
          <w:sz w:val="20"/>
          <w:szCs w:val="20"/>
        </w:rPr>
      </w:pPr>
      <w:r w:rsidRPr="00EC1170">
        <w:rPr>
          <w:sz w:val="20"/>
          <w:szCs w:val="20"/>
        </w:rPr>
        <w:t xml:space="preserve">What you see in figure B.2 is a </w:t>
      </w:r>
      <w:r w:rsidRPr="00EC1170">
        <w:rPr>
          <w:rStyle w:val="Emphasis"/>
          <w:i w:val="0"/>
          <w:iCs w:val="0"/>
          <w:sz w:val="20"/>
          <w:szCs w:val="20"/>
        </w:rPr>
        <w:t>JSON Web Signature</w:t>
      </w:r>
      <w:r w:rsidRPr="00EC1170">
        <w:rPr>
          <w:sz w:val="20"/>
          <w:szCs w:val="20"/>
        </w:rPr>
        <w:t xml:space="preserve"> (</w:t>
      </w:r>
      <w:r w:rsidRPr="00EC1170">
        <w:rPr>
          <w:rStyle w:val="Emphasis"/>
          <w:i w:val="0"/>
          <w:iCs w:val="0"/>
          <w:sz w:val="20"/>
          <w:szCs w:val="20"/>
        </w:rPr>
        <w:t>JWS</w:t>
      </w:r>
      <w:r w:rsidRPr="00EC1170">
        <w:rPr>
          <w:sz w:val="20"/>
          <w:szCs w:val="20"/>
        </w:rPr>
        <w:t>), which we discuss in detail in section B.3. The JWS, which is the most commonly used format of a JWT, has three parts, with a dot (.) separating each part:</w:t>
      </w:r>
    </w:p>
    <w:p w14:paraId="126F9138" w14:textId="77777777" w:rsidR="00362990" w:rsidRPr="00EC1170" w:rsidRDefault="00362990" w:rsidP="006F2198">
      <w:pPr>
        <w:pStyle w:val="List1"/>
        <w:numPr>
          <w:ilvl w:val="0"/>
          <w:numId w:val="72"/>
        </w:numPr>
        <w:rPr>
          <w:sz w:val="20"/>
          <w:szCs w:val="20"/>
        </w:rPr>
      </w:pPr>
      <w:r w:rsidRPr="00EC1170">
        <w:rPr>
          <w:sz w:val="20"/>
          <w:szCs w:val="20"/>
        </w:rPr>
        <w:t xml:space="preserve">The first part is known as the </w:t>
      </w:r>
      <w:r w:rsidRPr="00EC1170">
        <w:rPr>
          <w:rStyle w:val="Emphasis"/>
          <w:i w:val="0"/>
          <w:iCs w:val="0"/>
          <w:sz w:val="20"/>
          <w:szCs w:val="20"/>
        </w:rPr>
        <w:t>JSON Object Signing and Encryption</w:t>
      </w:r>
      <w:r w:rsidRPr="00EC1170">
        <w:rPr>
          <w:sz w:val="20"/>
          <w:szCs w:val="20"/>
        </w:rPr>
        <w:t xml:space="preserve"> (</w:t>
      </w:r>
      <w:r w:rsidRPr="00EC1170">
        <w:rPr>
          <w:rStyle w:val="Emphasis"/>
          <w:i w:val="0"/>
          <w:iCs w:val="0"/>
          <w:sz w:val="20"/>
          <w:szCs w:val="20"/>
        </w:rPr>
        <w:t>JOSE</w:t>
      </w:r>
      <w:r w:rsidRPr="00EC1170">
        <w:rPr>
          <w:sz w:val="20"/>
          <w:szCs w:val="20"/>
        </w:rPr>
        <w:t xml:space="preserve">) </w:t>
      </w:r>
      <w:r w:rsidRPr="00EC1170">
        <w:rPr>
          <w:rStyle w:val="Emphasis"/>
          <w:i w:val="0"/>
          <w:iCs w:val="0"/>
          <w:sz w:val="20"/>
          <w:szCs w:val="20"/>
        </w:rPr>
        <w:t>header</w:t>
      </w:r>
      <w:r w:rsidRPr="00EC1170">
        <w:rPr>
          <w:sz w:val="20"/>
          <w:szCs w:val="20"/>
        </w:rPr>
        <w:t>.</w:t>
      </w:r>
    </w:p>
    <w:p w14:paraId="5D22CE42" w14:textId="77777777" w:rsidR="00362990" w:rsidRPr="00EC1170" w:rsidRDefault="00362990" w:rsidP="006F2198">
      <w:pPr>
        <w:pStyle w:val="List1"/>
        <w:numPr>
          <w:ilvl w:val="0"/>
          <w:numId w:val="72"/>
        </w:numPr>
        <w:rPr>
          <w:sz w:val="20"/>
          <w:szCs w:val="20"/>
        </w:rPr>
      </w:pPr>
      <w:r w:rsidRPr="00EC1170">
        <w:rPr>
          <w:sz w:val="20"/>
          <w:szCs w:val="20"/>
        </w:rPr>
        <w:t xml:space="preserve">The second part is the </w:t>
      </w:r>
      <w:r w:rsidRPr="00EC1170">
        <w:rPr>
          <w:rStyle w:val="Emphasis"/>
          <w:i w:val="0"/>
          <w:iCs w:val="0"/>
          <w:sz w:val="20"/>
          <w:szCs w:val="20"/>
        </w:rPr>
        <w:t>claims set</w:t>
      </w:r>
      <w:r w:rsidRPr="00EC1170">
        <w:rPr>
          <w:sz w:val="20"/>
          <w:szCs w:val="20"/>
        </w:rPr>
        <w:t xml:space="preserve">, or </w:t>
      </w:r>
      <w:r w:rsidRPr="00EC1170">
        <w:rPr>
          <w:rStyle w:val="Emphasis"/>
          <w:i w:val="0"/>
          <w:iCs w:val="0"/>
          <w:sz w:val="20"/>
          <w:szCs w:val="20"/>
        </w:rPr>
        <w:t>body</w:t>
      </w:r>
      <w:r w:rsidRPr="00EC1170">
        <w:rPr>
          <w:sz w:val="20"/>
          <w:szCs w:val="20"/>
        </w:rPr>
        <w:t xml:space="preserve"> (or </w:t>
      </w:r>
      <w:r w:rsidRPr="00EC1170">
        <w:rPr>
          <w:rStyle w:val="Emphasis"/>
          <w:i w:val="0"/>
          <w:iCs w:val="0"/>
          <w:sz w:val="20"/>
          <w:szCs w:val="20"/>
        </w:rPr>
        <w:t>payload</w:t>
      </w:r>
      <w:r w:rsidRPr="00EC1170">
        <w:rPr>
          <w:sz w:val="20"/>
          <w:szCs w:val="20"/>
        </w:rPr>
        <w:t>).</w:t>
      </w:r>
    </w:p>
    <w:p w14:paraId="1B4FADAB" w14:textId="77777777" w:rsidR="00362990" w:rsidRPr="00EC1170" w:rsidRDefault="00362990" w:rsidP="006F2198">
      <w:pPr>
        <w:pStyle w:val="List1"/>
        <w:numPr>
          <w:ilvl w:val="0"/>
          <w:numId w:val="72"/>
        </w:numPr>
        <w:rPr>
          <w:sz w:val="20"/>
          <w:szCs w:val="20"/>
        </w:rPr>
      </w:pPr>
      <w:r w:rsidRPr="00EC1170">
        <w:rPr>
          <w:sz w:val="20"/>
          <w:szCs w:val="20"/>
        </w:rPr>
        <w:t xml:space="preserve">The third part is the </w:t>
      </w:r>
      <w:r w:rsidRPr="00EC1170">
        <w:rPr>
          <w:rStyle w:val="Emphasis"/>
          <w:i w:val="0"/>
          <w:iCs w:val="0"/>
          <w:sz w:val="20"/>
          <w:szCs w:val="20"/>
        </w:rPr>
        <w:t>signature</w:t>
      </w:r>
      <w:r w:rsidRPr="00EC1170">
        <w:rPr>
          <w:sz w:val="20"/>
          <w:szCs w:val="20"/>
        </w:rPr>
        <w:t>.</w:t>
      </w:r>
    </w:p>
    <w:p w14:paraId="5AC63DFB" w14:textId="77777777" w:rsidR="00362990" w:rsidRPr="00EC1170" w:rsidRDefault="00362990" w:rsidP="00362990">
      <w:pPr>
        <w:pStyle w:val="body"/>
        <w:rPr>
          <w:sz w:val="20"/>
          <w:szCs w:val="20"/>
        </w:rPr>
      </w:pPr>
      <w:r w:rsidRPr="00EC1170">
        <w:rPr>
          <w:sz w:val="20"/>
          <w:szCs w:val="20"/>
        </w:rPr>
        <w:t>The JOSE header is a base64url-encoded JSON object, which expresses the metadata related to the JWT, such as the algorithm used to sign the message. Here’s the base64url-decoded JOSE header:</w:t>
      </w:r>
    </w:p>
    <w:p w14:paraId="02449D4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1D517CA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alg</w:t>
      </w:r>
      <w:proofErr w:type="spellEnd"/>
      <w:r w:rsidRPr="00EC1170">
        <w:rPr>
          <w:rFonts w:ascii="Times New Roman" w:hAnsi="Times New Roman" w:cs="Times New Roman"/>
        </w:rPr>
        <w:t>": "RS256",</w:t>
      </w:r>
    </w:p>
    <w:p w14:paraId="5A2751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1738B38" w14:textId="77777777" w:rsidR="00362990" w:rsidRPr="00EC1170" w:rsidRDefault="00362990" w:rsidP="00362990">
      <w:pPr>
        <w:pStyle w:val="body"/>
        <w:rPr>
          <w:sz w:val="20"/>
          <w:szCs w:val="20"/>
        </w:rPr>
      </w:pPr>
      <w:r w:rsidRPr="00EC1170">
        <w:rPr>
          <w:sz w:val="20"/>
          <w:szCs w:val="20"/>
        </w:rPr>
        <w:t>The JWT claims set is a base64url-encoded JSON object, which carries the assertions (between the first and second separators). Following is the base64url-decoded claims set:</w:t>
      </w:r>
    </w:p>
    <w:p w14:paraId="38B0B5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E25D3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"sub": "peter",</w:t>
      </w:r>
    </w:p>
    <w:p w14:paraId="3C2DF15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aud</w:t>
      </w:r>
      <w:proofErr w:type="spellEnd"/>
      <w:r w:rsidRPr="00EC1170">
        <w:rPr>
          <w:rFonts w:ascii="Times New Roman" w:hAnsi="Times New Roman" w:cs="Times New Roman"/>
        </w:rPr>
        <w:t>": "*.ecomm.com",</w:t>
      </w:r>
    </w:p>
    <w:p w14:paraId="4991701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nbf</w:t>
      </w:r>
      <w:proofErr w:type="spellEnd"/>
      <w:r w:rsidRPr="00EC1170">
        <w:rPr>
          <w:rFonts w:ascii="Times New Roman" w:hAnsi="Times New Roman" w:cs="Times New Roman"/>
        </w:rPr>
        <w:t>": 1533270794,</w:t>
      </w:r>
    </w:p>
    <w:p w14:paraId="6B865D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iss</w:t>
      </w:r>
      <w:proofErr w:type="spellEnd"/>
      <w:r w:rsidRPr="00EC1170">
        <w:rPr>
          <w:rFonts w:ascii="Times New Roman" w:hAnsi="Times New Roman" w:cs="Times New Roman"/>
        </w:rPr>
        <w:t>": "sts.ecomm.com",</w:t>
      </w:r>
    </w:p>
    <w:p w14:paraId="1CCA535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 1533271394,</w:t>
      </w:r>
    </w:p>
    <w:p w14:paraId="18EB71B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iat</w:t>
      </w:r>
      <w:proofErr w:type="spellEnd"/>
      <w:r w:rsidRPr="00EC1170">
        <w:rPr>
          <w:rFonts w:ascii="Times New Roman" w:hAnsi="Times New Roman" w:cs="Times New Roman"/>
        </w:rPr>
        <w:t>": 1533270794,</w:t>
      </w:r>
    </w:p>
    <w:p w14:paraId="1B7750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jti</w:t>
      </w:r>
      <w:proofErr w:type="spellEnd"/>
      <w:r w:rsidRPr="00EC1170">
        <w:rPr>
          <w:rFonts w:ascii="Times New Roman" w:hAnsi="Times New Roman" w:cs="Times New Roman"/>
        </w:rPr>
        <w:t>": "5c4d1fa1-7412-4fb1-b888-9bc77e67ff2a"</w:t>
      </w:r>
    </w:p>
    <w:p w14:paraId="4B5DED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6D620296" w14:textId="77777777" w:rsidR="00362990" w:rsidRPr="00EC1170" w:rsidRDefault="00362990" w:rsidP="00362990">
      <w:pPr>
        <w:pStyle w:val="body"/>
        <w:rPr>
          <w:sz w:val="20"/>
          <w:szCs w:val="20"/>
        </w:rPr>
      </w:pPr>
      <w:r w:rsidRPr="00EC1170">
        <w:rPr>
          <w:sz w:val="20"/>
          <w:szCs w:val="20"/>
        </w:rPr>
        <w:t xml:space="preserve">The JWT specification (RFC 7519) defines seven attributes: </w:t>
      </w:r>
      <w:r w:rsidRPr="00EC1170">
        <w:rPr>
          <w:rStyle w:val="HTMLCode"/>
          <w:rFonts w:ascii="Times New Roman" w:hAnsi="Times New Roman" w:cs="Times New Roman"/>
        </w:rPr>
        <w:t>sub</w:t>
      </w:r>
      <w:r w:rsidRPr="00EC1170">
        <w:rPr>
          <w:sz w:val="20"/>
          <w:szCs w:val="20"/>
        </w:rPr>
        <w:t xml:space="preserve">, </w:t>
      </w:r>
      <w:proofErr w:type="spellStart"/>
      <w:r w:rsidRPr="00EC1170">
        <w:rPr>
          <w:rStyle w:val="HTMLCode"/>
          <w:rFonts w:ascii="Times New Roman" w:hAnsi="Times New Roman" w:cs="Times New Roman"/>
        </w:rPr>
        <w:t>aud</w:t>
      </w:r>
      <w:proofErr w:type="spellEnd"/>
      <w:r w:rsidRPr="00EC1170">
        <w:rPr>
          <w:sz w:val="20"/>
          <w:szCs w:val="20"/>
        </w:rPr>
        <w:t xml:space="preserve">, </w:t>
      </w:r>
      <w:proofErr w:type="spellStart"/>
      <w:r w:rsidRPr="00EC1170">
        <w:rPr>
          <w:rStyle w:val="HTMLCode"/>
          <w:rFonts w:ascii="Times New Roman" w:hAnsi="Times New Roman" w:cs="Times New Roman"/>
        </w:rPr>
        <w:t>nbf</w:t>
      </w:r>
      <w:proofErr w:type="spellEnd"/>
      <w:r w:rsidRPr="00EC1170">
        <w:rPr>
          <w:sz w:val="20"/>
          <w:szCs w:val="20"/>
        </w:rPr>
        <w:t xml:space="preserve">, </w:t>
      </w:r>
      <w:proofErr w:type="spellStart"/>
      <w:r w:rsidRPr="00EC1170">
        <w:rPr>
          <w:rStyle w:val="HTMLCode"/>
          <w:rFonts w:ascii="Times New Roman" w:hAnsi="Times New Roman" w:cs="Times New Roman"/>
        </w:rPr>
        <w:t>iss</w:t>
      </w:r>
      <w:proofErr w:type="spellEnd"/>
      <w:r w:rsidRPr="00EC1170">
        <w:rPr>
          <w:sz w:val="20"/>
          <w:szCs w:val="20"/>
        </w:rPr>
        <w:t xml:space="preserve">, </w:t>
      </w:r>
      <w:r w:rsidRPr="00EC1170">
        <w:rPr>
          <w:rStyle w:val="HTMLCode"/>
          <w:rFonts w:ascii="Times New Roman" w:hAnsi="Times New Roman" w:cs="Times New Roman"/>
        </w:rPr>
        <w:t>exp</w:t>
      </w:r>
      <w:r w:rsidRPr="00EC1170">
        <w:rPr>
          <w:sz w:val="20"/>
          <w:szCs w:val="20"/>
        </w:rPr>
        <w:t xml:space="preserve">, </w:t>
      </w:r>
      <w:proofErr w:type="spellStart"/>
      <w:r w:rsidRPr="00EC1170">
        <w:rPr>
          <w:rStyle w:val="HTMLCode"/>
          <w:rFonts w:ascii="Times New Roman" w:hAnsi="Times New Roman" w:cs="Times New Roman"/>
        </w:rPr>
        <w:t>iat</w:t>
      </w:r>
      <w:proofErr w:type="spellEnd"/>
      <w:r w:rsidRPr="00EC1170">
        <w:rPr>
          <w:sz w:val="20"/>
          <w:szCs w:val="20"/>
        </w:rPr>
        <w:t xml:space="preserve">, and </w:t>
      </w:r>
      <w:proofErr w:type="spellStart"/>
      <w:r w:rsidRPr="00EC1170">
        <w:rPr>
          <w:rStyle w:val="HTMLCode"/>
          <w:rFonts w:ascii="Times New Roman" w:hAnsi="Times New Roman" w:cs="Times New Roman"/>
        </w:rPr>
        <w:t>jti</w:t>
      </w:r>
      <w:proofErr w:type="spellEnd"/>
      <w:r w:rsidRPr="00EC1170">
        <w:rPr>
          <w:sz w:val="20"/>
          <w:szCs w:val="20"/>
        </w:rPr>
        <w:t xml:space="preserve">. None of these are mandatory--and it’s up to the other specifications that rely on JWT to define what is mandatory and what is optional. For example, the OpenID Connect specification makes the </w:t>
      </w:r>
      <w:proofErr w:type="spellStart"/>
      <w:r w:rsidRPr="00EC1170">
        <w:rPr>
          <w:rStyle w:val="HTMLCode"/>
          <w:rFonts w:ascii="Times New Roman" w:hAnsi="Times New Roman" w:cs="Times New Roman"/>
        </w:rPr>
        <w:t>iss</w:t>
      </w:r>
      <w:proofErr w:type="spellEnd"/>
      <w:r w:rsidRPr="00EC1170">
        <w:rPr>
          <w:sz w:val="20"/>
          <w:szCs w:val="20"/>
        </w:rPr>
        <w:t xml:space="preserve"> attribute mandatory. These seven attributes that the JWT specification defines are registered in the Internet Assigned Numbers Authority (IANA) Web Token Claims registry. However, you can introduce your own custom attributes to the JWT claims set. In the following sections, we discuss these seven attributes in detail.</w:t>
      </w:r>
    </w:p>
    <w:p w14:paraId="640A29C1" w14:textId="77777777" w:rsidR="00362990" w:rsidRPr="008F1789" w:rsidRDefault="00362990" w:rsidP="00362990">
      <w:pPr>
        <w:pStyle w:val="Heading3"/>
        <w:rPr>
          <w:i/>
          <w:iCs/>
          <w:sz w:val="20"/>
          <w:szCs w:val="20"/>
        </w:rPr>
      </w:pPr>
      <w:r w:rsidRPr="008F1789">
        <w:rPr>
          <w:i/>
          <w:iCs/>
          <w:sz w:val="20"/>
          <w:szCs w:val="20"/>
        </w:rPr>
        <w:lastRenderedPageBreak/>
        <w:t>B.2.1 The issuer of a JWT</w:t>
      </w:r>
    </w:p>
    <w:p w14:paraId="74F0B54A"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iss</w:t>
      </w:r>
      <w:proofErr w:type="spellEnd"/>
      <w:r w:rsidRPr="00EC1170">
        <w:rPr>
          <w:sz w:val="20"/>
          <w:szCs w:val="20"/>
        </w:rPr>
        <w:t xml:space="preserve"> attribute in the JWT claims set carries an identifier corresponding to the </w:t>
      </w:r>
      <w:r w:rsidRPr="00EC1170">
        <w:rPr>
          <w:rStyle w:val="Emphasis"/>
          <w:i w:val="0"/>
          <w:iCs w:val="0"/>
          <w:sz w:val="20"/>
          <w:szCs w:val="20"/>
        </w:rPr>
        <w:t>issuer</w:t>
      </w:r>
      <w:r w:rsidRPr="00EC1170">
        <w:rPr>
          <w:sz w:val="20"/>
          <w:szCs w:val="20"/>
        </w:rPr>
        <w:t xml:space="preserve">, or asserting party, of the JWT. The JWT is signed by the issuer’s private key. In a typical microservices deployment within a given trust domain, all the microservices trust a single issuer, and this issuer is typically known as the </w:t>
      </w:r>
      <w:r w:rsidRPr="00EC1170">
        <w:rPr>
          <w:rStyle w:val="Emphasis"/>
          <w:i w:val="0"/>
          <w:iCs w:val="0"/>
          <w:sz w:val="20"/>
          <w:szCs w:val="20"/>
        </w:rPr>
        <w:t>security token service</w:t>
      </w:r>
      <w:r w:rsidRPr="00EC1170">
        <w:rPr>
          <w:sz w:val="20"/>
          <w:szCs w:val="20"/>
        </w:rPr>
        <w:t xml:space="preserve"> (</w:t>
      </w:r>
      <w:r w:rsidRPr="00EC1170">
        <w:rPr>
          <w:rStyle w:val="Emphasis"/>
          <w:i w:val="0"/>
          <w:iCs w:val="0"/>
          <w:sz w:val="20"/>
          <w:szCs w:val="20"/>
        </w:rPr>
        <w:t>STS</w:t>
      </w:r>
      <w:r w:rsidRPr="00EC1170">
        <w:rPr>
          <w:sz w:val="20"/>
          <w:szCs w:val="20"/>
        </w:rPr>
        <w:t>).</w:t>
      </w:r>
    </w:p>
    <w:p w14:paraId="5167D277" w14:textId="77777777" w:rsidR="00362990" w:rsidRPr="008F1789" w:rsidRDefault="00362990" w:rsidP="00362990">
      <w:pPr>
        <w:pStyle w:val="Heading3"/>
        <w:rPr>
          <w:i/>
          <w:iCs/>
          <w:sz w:val="20"/>
          <w:szCs w:val="20"/>
        </w:rPr>
      </w:pPr>
      <w:r w:rsidRPr="008F1789">
        <w:rPr>
          <w:i/>
          <w:iCs/>
          <w:sz w:val="20"/>
          <w:szCs w:val="20"/>
        </w:rPr>
        <w:t>B.2.2 The subject of a JWT</w:t>
      </w:r>
    </w:p>
    <w:p w14:paraId="1701FF5E" w14:textId="77777777" w:rsidR="00362990" w:rsidRPr="00EC1170" w:rsidRDefault="00362990" w:rsidP="00362990">
      <w:pPr>
        <w:pStyle w:val="body"/>
        <w:rPr>
          <w:sz w:val="20"/>
          <w:szCs w:val="20"/>
        </w:rPr>
      </w:pPr>
      <w:r w:rsidRPr="00EC1170">
        <w:rPr>
          <w:sz w:val="20"/>
          <w:szCs w:val="20"/>
        </w:rPr>
        <w:t xml:space="preserve">The </w:t>
      </w:r>
      <w:r w:rsidRPr="00EC1170">
        <w:rPr>
          <w:rStyle w:val="HTMLCode"/>
          <w:rFonts w:ascii="Times New Roman" w:hAnsi="Times New Roman" w:cs="Times New Roman"/>
        </w:rPr>
        <w:t>sub</w:t>
      </w:r>
      <w:r w:rsidRPr="00EC1170">
        <w:rPr>
          <w:sz w:val="20"/>
          <w:szCs w:val="20"/>
        </w:rPr>
        <w:t xml:space="preserve"> attribute in the JWT claims set defines the </w:t>
      </w:r>
      <w:r w:rsidRPr="00EC1170">
        <w:rPr>
          <w:rStyle w:val="Emphasis"/>
          <w:i w:val="0"/>
          <w:iCs w:val="0"/>
          <w:sz w:val="20"/>
          <w:szCs w:val="20"/>
        </w:rPr>
        <w:t>subject</w:t>
      </w:r>
      <w:r w:rsidRPr="00EC1170">
        <w:rPr>
          <w:sz w:val="20"/>
          <w:szCs w:val="20"/>
        </w:rPr>
        <w:t xml:space="preserve"> of a JWT. The subject is the owner of the JWT--or in other words, the JWT carries the claims about the subject. The applications of the JWT can further refine the definition of the </w:t>
      </w:r>
      <w:r w:rsidRPr="00EC1170">
        <w:rPr>
          <w:rStyle w:val="HTMLCode"/>
          <w:rFonts w:ascii="Times New Roman" w:hAnsi="Times New Roman" w:cs="Times New Roman"/>
        </w:rPr>
        <w:t>sub</w:t>
      </w:r>
      <w:r w:rsidRPr="00EC1170">
        <w:rPr>
          <w:sz w:val="20"/>
          <w:szCs w:val="20"/>
        </w:rPr>
        <w:t xml:space="preserve"> attribute. For example, the OpenID Connect specification makes the </w:t>
      </w:r>
      <w:r w:rsidRPr="00EC1170">
        <w:rPr>
          <w:rStyle w:val="HTMLCode"/>
          <w:rFonts w:ascii="Times New Roman" w:hAnsi="Times New Roman" w:cs="Times New Roman"/>
        </w:rPr>
        <w:t>sub</w:t>
      </w:r>
      <w:r w:rsidRPr="00EC1170">
        <w:rPr>
          <w:sz w:val="20"/>
          <w:szCs w:val="20"/>
        </w:rPr>
        <w:t xml:space="preserve"> attribute mandatory, and the issuer of the token must make sure that the </w:t>
      </w:r>
      <w:r w:rsidRPr="00EC1170">
        <w:rPr>
          <w:rStyle w:val="HTMLCode"/>
          <w:rFonts w:ascii="Times New Roman" w:hAnsi="Times New Roman" w:cs="Times New Roman"/>
        </w:rPr>
        <w:t>sub</w:t>
      </w:r>
      <w:r w:rsidRPr="00EC1170">
        <w:rPr>
          <w:sz w:val="20"/>
          <w:szCs w:val="20"/>
        </w:rPr>
        <w:t xml:space="preserve"> attribute carries a unique identifier.</w:t>
      </w:r>
    </w:p>
    <w:p w14:paraId="42AE6E59" w14:textId="77777777" w:rsidR="00362990" w:rsidRPr="008F1789" w:rsidRDefault="00362990" w:rsidP="00362990">
      <w:pPr>
        <w:pStyle w:val="Heading3"/>
        <w:rPr>
          <w:i/>
          <w:iCs/>
          <w:sz w:val="20"/>
          <w:szCs w:val="20"/>
        </w:rPr>
      </w:pPr>
      <w:r w:rsidRPr="008F1789">
        <w:rPr>
          <w:i/>
          <w:iCs/>
          <w:sz w:val="20"/>
          <w:szCs w:val="20"/>
        </w:rPr>
        <w:t>B.2.3 The audience of a JWT</w:t>
      </w:r>
    </w:p>
    <w:p w14:paraId="38CC24D3"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aud</w:t>
      </w:r>
      <w:proofErr w:type="spellEnd"/>
      <w:r w:rsidRPr="00EC1170">
        <w:rPr>
          <w:sz w:val="20"/>
          <w:szCs w:val="20"/>
        </w:rPr>
        <w:t xml:space="preserve"> attribute in the JWT claims set specifies the </w:t>
      </w:r>
      <w:r w:rsidRPr="00EC1170">
        <w:rPr>
          <w:rStyle w:val="Emphasis"/>
          <w:i w:val="0"/>
          <w:iCs w:val="0"/>
          <w:sz w:val="20"/>
          <w:szCs w:val="20"/>
        </w:rPr>
        <w:t>audienc</w:t>
      </w:r>
      <w:r w:rsidRPr="00EC1170">
        <w:rPr>
          <w:sz w:val="20"/>
          <w:szCs w:val="20"/>
        </w:rPr>
        <w:t xml:space="preserve">e, or intended recipient, of the token. In figure B.2, it’s set to the string value </w:t>
      </w:r>
      <w:r w:rsidRPr="00EC1170">
        <w:rPr>
          <w:rStyle w:val="HTMLCode"/>
          <w:rFonts w:ascii="Times New Roman" w:hAnsi="Times New Roman" w:cs="Times New Roman"/>
        </w:rPr>
        <w:t>*.ecomm.com</w:t>
      </w:r>
      <w:r w:rsidRPr="00EC1170">
        <w:rPr>
          <w:sz w:val="20"/>
          <w:szCs w:val="20"/>
        </w:rPr>
        <w:t xml:space="preserve">. The value of the </w:t>
      </w:r>
      <w:proofErr w:type="spellStart"/>
      <w:r w:rsidRPr="00EC1170">
        <w:rPr>
          <w:rStyle w:val="HTMLCode"/>
          <w:rFonts w:ascii="Times New Roman" w:hAnsi="Times New Roman" w:cs="Times New Roman"/>
        </w:rPr>
        <w:t>aud</w:t>
      </w:r>
      <w:proofErr w:type="spellEnd"/>
      <w:r w:rsidRPr="00EC1170">
        <w:rPr>
          <w:sz w:val="20"/>
          <w:szCs w:val="20"/>
        </w:rPr>
        <w:t xml:space="preserve"> attribute can be any string or a URI that’s known to the microservice or the recipient of the JWT.</w:t>
      </w:r>
    </w:p>
    <w:p w14:paraId="0AAD79FD" w14:textId="77777777" w:rsidR="00362990" w:rsidRPr="00EC1170" w:rsidRDefault="00362990" w:rsidP="00362990">
      <w:pPr>
        <w:pStyle w:val="body"/>
        <w:rPr>
          <w:sz w:val="20"/>
          <w:szCs w:val="20"/>
        </w:rPr>
      </w:pPr>
      <w:r w:rsidRPr="00EC1170">
        <w:rPr>
          <w:sz w:val="20"/>
          <w:szCs w:val="20"/>
        </w:rPr>
        <w:t xml:space="preserve">Each microservice must check the value of the </w:t>
      </w:r>
      <w:proofErr w:type="spellStart"/>
      <w:r w:rsidRPr="00EC1170">
        <w:rPr>
          <w:rStyle w:val="HTMLCode"/>
          <w:rFonts w:ascii="Times New Roman" w:hAnsi="Times New Roman" w:cs="Times New Roman"/>
        </w:rPr>
        <w:t>aud</w:t>
      </w:r>
      <w:proofErr w:type="spellEnd"/>
      <w:r w:rsidRPr="00EC1170">
        <w:rPr>
          <w:sz w:val="20"/>
          <w:szCs w:val="20"/>
        </w:rPr>
        <w:t xml:space="preserve"> parameter to see whether it’s known before accepting any JWT as valid. If you have a microservice called </w:t>
      </w:r>
      <w:r w:rsidRPr="00EC1170">
        <w:rPr>
          <w:rStyle w:val="HTMLCode"/>
          <w:rFonts w:ascii="Times New Roman" w:hAnsi="Times New Roman" w:cs="Times New Roman"/>
        </w:rPr>
        <w:t>foo</w:t>
      </w:r>
      <w:r w:rsidRPr="00EC1170">
        <w:rPr>
          <w:sz w:val="20"/>
          <w:szCs w:val="20"/>
        </w:rPr>
        <w:t xml:space="preserve"> with the audience value </w:t>
      </w:r>
      <w:r w:rsidRPr="00EC1170">
        <w:rPr>
          <w:rStyle w:val="HTMLCode"/>
          <w:rFonts w:ascii="Times New Roman" w:hAnsi="Times New Roman" w:cs="Times New Roman"/>
        </w:rPr>
        <w:t>foo.ecomm.com</w:t>
      </w:r>
      <w:r w:rsidRPr="00EC1170">
        <w:rPr>
          <w:sz w:val="20"/>
          <w:szCs w:val="20"/>
        </w:rPr>
        <w:t xml:space="preserve">, the microservice should reject any JWT carrying the </w:t>
      </w:r>
      <w:proofErr w:type="spellStart"/>
      <w:r w:rsidRPr="00EC1170">
        <w:rPr>
          <w:rStyle w:val="HTMLCode"/>
          <w:rFonts w:ascii="Times New Roman" w:hAnsi="Times New Roman" w:cs="Times New Roman"/>
        </w:rPr>
        <w:t>aud</w:t>
      </w:r>
      <w:proofErr w:type="spellEnd"/>
      <w:r w:rsidRPr="00EC1170">
        <w:rPr>
          <w:sz w:val="20"/>
          <w:szCs w:val="20"/>
        </w:rPr>
        <w:t xml:space="preserve"> value </w:t>
      </w:r>
      <w:r w:rsidRPr="00EC1170">
        <w:rPr>
          <w:rStyle w:val="HTMLCode"/>
          <w:rFonts w:ascii="Times New Roman" w:hAnsi="Times New Roman" w:cs="Times New Roman"/>
        </w:rPr>
        <w:t>bar.ecomm.com</w:t>
      </w:r>
      <w:r w:rsidRPr="00EC1170">
        <w:rPr>
          <w:sz w:val="20"/>
          <w:szCs w:val="20"/>
        </w:rPr>
        <w:t xml:space="preserve">, for example. The logic in accepting or rejecting a JWT based on audience is up to the corresponding microservice and to the overall microservices security design. By design, you can define a policy to agree that any microservice will accept a token with the audience value </w:t>
      </w:r>
      <w:r w:rsidRPr="00EC1170">
        <w:rPr>
          <w:rStyle w:val="HTMLCode"/>
          <w:rFonts w:ascii="Times New Roman" w:hAnsi="Times New Roman" w:cs="Times New Roman"/>
        </w:rPr>
        <w:t>&lt;microservice identifier&gt;.</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 xml:space="preserve"> .com</w:t>
      </w:r>
      <w:r w:rsidRPr="00EC1170">
        <w:rPr>
          <w:sz w:val="20"/>
          <w:szCs w:val="20"/>
        </w:rPr>
        <w:t xml:space="preserve"> or </w:t>
      </w:r>
      <w:r w:rsidRPr="00EC1170">
        <w:rPr>
          <w:rStyle w:val="HTMLCode"/>
          <w:rFonts w:ascii="Times New Roman" w:hAnsi="Times New Roman" w:cs="Times New Roman"/>
        </w:rPr>
        <w:t>*.ecomm.com</w:t>
      </w:r>
      <w:r w:rsidRPr="00EC1170">
        <w:rPr>
          <w:sz w:val="20"/>
          <w:szCs w:val="20"/>
        </w:rPr>
        <w:t>, for example.</w:t>
      </w:r>
    </w:p>
    <w:p w14:paraId="3C2D8F64" w14:textId="77777777" w:rsidR="00362990" w:rsidRPr="001A198B" w:rsidRDefault="00362990" w:rsidP="00362990">
      <w:pPr>
        <w:pStyle w:val="Heading3"/>
        <w:rPr>
          <w:i/>
          <w:iCs/>
          <w:sz w:val="20"/>
          <w:szCs w:val="20"/>
        </w:rPr>
      </w:pPr>
      <w:r w:rsidRPr="001A198B">
        <w:rPr>
          <w:i/>
          <w:iCs/>
          <w:sz w:val="20"/>
          <w:szCs w:val="20"/>
        </w:rPr>
        <w:t>B.2.4 JWT expiration, not before and issued time</w:t>
      </w:r>
    </w:p>
    <w:p w14:paraId="3AE2B6CF" w14:textId="77777777" w:rsidR="00362990" w:rsidRPr="00EC1170" w:rsidRDefault="00362990" w:rsidP="00362990">
      <w:pPr>
        <w:pStyle w:val="body"/>
        <w:rPr>
          <w:sz w:val="20"/>
          <w:szCs w:val="20"/>
        </w:rPr>
      </w:pPr>
      <w:r w:rsidRPr="00EC1170">
        <w:rPr>
          <w:sz w:val="20"/>
          <w:szCs w:val="20"/>
        </w:rPr>
        <w:t xml:space="preserve">The value of the </w:t>
      </w:r>
      <w:r w:rsidRPr="00EC1170">
        <w:rPr>
          <w:rStyle w:val="HTMLCode"/>
          <w:rFonts w:ascii="Times New Roman" w:hAnsi="Times New Roman" w:cs="Times New Roman"/>
        </w:rPr>
        <w:t>exp</w:t>
      </w:r>
      <w:r w:rsidRPr="00EC1170">
        <w:rPr>
          <w:sz w:val="20"/>
          <w:szCs w:val="20"/>
        </w:rPr>
        <w:t xml:space="preserve"> attribute in the JWT claims set expresses the time of expiration in seconds, which is calculated from 1970-01-01T0:0:0Z as measured in Coordinated Universal Time (UTC). Any recipient of a JWT must make sure that the time represented by the </w:t>
      </w:r>
      <w:r w:rsidRPr="00EC1170">
        <w:rPr>
          <w:rStyle w:val="HTMLCode"/>
          <w:rFonts w:ascii="Times New Roman" w:hAnsi="Times New Roman" w:cs="Times New Roman"/>
        </w:rPr>
        <w:t>exp</w:t>
      </w:r>
      <w:r w:rsidRPr="00EC1170">
        <w:rPr>
          <w:sz w:val="20"/>
          <w:szCs w:val="20"/>
        </w:rPr>
        <w:t xml:space="preserve"> attribute is not in the past when accepting a JWT--or in other words, the token is not expired. The </w:t>
      </w:r>
      <w:proofErr w:type="spellStart"/>
      <w:r w:rsidRPr="00EC1170">
        <w:rPr>
          <w:rStyle w:val="HTMLCode"/>
          <w:rFonts w:ascii="Times New Roman" w:hAnsi="Times New Roman" w:cs="Times New Roman"/>
        </w:rPr>
        <w:t>iat</w:t>
      </w:r>
      <w:proofErr w:type="spellEnd"/>
      <w:r w:rsidRPr="00EC1170">
        <w:rPr>
          <w:sz w:val="20"/>
          <w:szCs w:val="20"/>
        </w:rPr>
        <w:t xml:space="preserve"> attribute in the JWT claims set expresses the time when the JWT was issued. That too is expressed in seconds and calculated from 1970-01-01T0:0:0Z as measured in UTC.</w:t>
      </w:r>
    </w:p>
    <w:p w14:paraId="268C07FB" w14:textId="77777777" w:rsidR="00362990" w:rsidRPr="00EC1170" w:rsidRDefault="00362990" w:rsidP="00362990">
      <w:pPr>
        <w:pStyle w:val="body"/>
        <w:rPr>
          <w:sz w:val="20"/>
          <w:szCs w:val="20"/>
        </w:rPr>
      </w:pPr>
      <w:r w:rsidRPr="00EC1170">
        <w:rPr>
          <w:sz w:val="20"/>
          <w:szCs w:val="20"/>
        </w:rPr>
        <w:t xml:space="preserve">The time difference between </w:t>
      </w:r>
      <w:proofErr w:type="spellStart"/>
      <w:r w:rsidRPr="00EC1170">
        <w:rPr>
          <w:rStyle w:val="HTMLCode"/>
          <w:rFonts w:ascii="Times New Roman" w:hAnsi="Times New Roman" w:cs="Times New Roman"/>
        </w:rPr>
        <w:t>iat</w:t>
      </w:r>
      <w:proofErr w:type="spellEnd"/>
      <w:r w:rsidRPr="00EC1170">
        <w:rPr>
          <w:sz w:val="20"/>
          <w:szCs w:val="20"/>
        </w:rPr>
        <w:t xml:space="preserve"> and </w:t>
      </w:r>
      <w:r w:rsidRPr="00EC1170">
        <w:rPr>
          <w:rStyle w:val="HTMLCode"/>
          <w:rFonts w:ascii="Times New Roman" w:hAnsi="Times New Roman" w:cs="Times New Roman"/>
        </w:rPr>
        <w:t>exp</w:t>
      </w:r>
      <w:r w:rsidRPr="00EC1170">
        <w:rPr>
          <w:sz w:val="20"/>
          <w:szCs w:val="20"/>
        </w:rPr>
        <w:t xml:space="preserve"> in seconds isn’t the lifetime of the JWT when there’s an </w:t>
      </w:r>
      <w:proofErr w:type="spellStart"/>
      <w:r w:rsidRPr="00EC1170">
        <w:rPr>
          <w:rStyle w:val="HTMLCode"/>
          <w:rFonts w:ascii="Times New Roman" w:hAnsi="Times New Roman" w:cs="Times New Roman"/>
        </w:rPr>
        <w:t>nbf</w:t>
      </w:r>
      <w:proofErr w:type="spellEnd"/>
      <w:r w:rsidRPr="00EC1170">
        <w:rPr>
          <w:sz w:val="20"/>
          <w:szCs w:val="20"/>
        </w:rPr>
        <w:t xml:space="preserve"> (not before) attribute present in the claims set. You shouldn’t start processing a JWT (or accept it as a valid token) before the time specified in the </w:t>
      </w:r>
      <w:proofErr w:type="spellStart"/>
      <w:r w:rsidRPr="00EC1170">
        <w:rPr>
          <w:rStyle w:val="HTMLCode"/>
          <w:rFonts w:ascii="Times New Roman" w:hAnsi="Times New Roman" w:cs="Times New Roman"/>
        </w:rPr>
        <w:t>nbf</w:t>
      </w:r>
      <w:proofErr w:type="spellEnd"/>
      <w:r w:rsidRPr="00EC1170">
        <w:rPr>
          <w:sz w:val="20"/>
          <w:szCs w:val="20"/>
        </w:rPr>
        <w:t xml:space="preserve"> attribute. The value of </w:t>
      </w:r>
      <w:proofErr w:type="spellStart"/>
      <w:r w:rsidRPr="00EC1170">
        <w:rPr>
          <w:rStyle w:val="HTMLCode"/>
          <w:rFonts w:ascii="Times New Roman" w:hAnsi="Times New Roman" w:cs="Times New Roman"/>
        </w:rPr>
        <w:t>nbf</w:t>
      </w:r>
      <w:proofErr w:type="spellEnd"/>
      <w:r w:rsidRPr="00EC1170">
        <w:rPr>
          <w:sz w:val="20"/>
          <w:szCs w:val="20"/>
        </w:rPr>
        <w:t xml:space="preserve"> is also expressed in seconds and calculated from 1970-01-01T0:0:0Z as measured in UTC. When the </w:t>
      </w:r>
      <w:proofErr w:type="spellStart"/>
      <w:r w:rsidRPr="00EC1170">
        <w:rPr>
          <w:sz w:val="20"/>
          <w:szCs w:val="20"/>
        </w:rPr>
        <w:t>nbf</w:t>
      </w:r>
      <w:proofErr w:type="spellEnd"/>
      <w:r w:rsidRPr="00EC1170">
        <w:rPr>
          <w:sz w:val="20"/>
          <w:szCs w:val="20"/>
        </w:rPr>
        <w:t xml:space="preserve"> attribute is present in the claims set, the lifetime of a JWT is calculated as the difference between the </w:t>
      </w:r>
      <w:r w:rsidRPr="00EC1170">
        <w:rPr>
          <w:rStyle w:val="HTMLCode"/>
          <w:rFonts w:ascii="Times New Roman" w:hAnsi="Times New Roman" w:cs="Times New Roman"/>
        </w:rPr>
        <w:t>exp</w:t>
      </w:r>
      <w:r w:rsidRPr="00EC1170">
        <w:rPr>
          <w:sz w:val="20"/>
          <w:szCs w:val="20"/>
        </w:rPr>
        <w:t xml:space="preserve"> and </w:t>
      </w:r>
      <w:proofErr w:type="spellStart"/>
      <w:r w:rsidRPr="00EC1170">
        <w:rPr>
          <w:rStyle w:val="HTMLCode"/>
          <w:rFonts w:ascii="Times New Roman" w:hAnsi="Times New Roman" w:cs="Times New Roman"/>
        </w:rPr>
        <w:t>nbf</w:t>
      </w:r>
      <w:proofErr w:type="spellEnd"/>
      <w:r w:rsidRPr="00EC1170">
        <w:rPr>
          <w:sz w:val="20"/>
          <w:szCs w:val="20"/>
        </w:rPr>
        <w:t xml:space="preserve"> attributes. However, in most cases, the value of </w:t>
      </w:r>
      <w:proofErr w:type="spellStart"/>
      <w:r w:rsidRPr="00EC1170">
        <w:rPr>
          <w:rStyle w:val="HTMLCode"/>
          <w:rFonts w:ascii="Times New Roman" w:hAnsi="Times New Roman" w:cs="Times New Roman"/>
        </w:rPr>
        <w:t>nbf</w:t>
      </w:r>
      <w:proofErr w:type="spellEnd"/>
      <w:r w:rsidRPr="00EC1170">
        <w:rPr>
          <w:sz w:val="20"/>
          <w:szCs w:val="20"/>
        </w:rPr>
        <w:t xml:space="preserve"> is equal to the value of </w:t>
      </w:r>
      <w:proofErr w:type="spellStart"/>
      <w:r w:rsidRPr="00EC1170">
        <w:rPr>
          <w:rStyle w:val="HTMLCode"/>
          <w:rFonts w:ascii="Times New Roman" w:hAnsi="Times New Roman" w:cs="Times New Roman"/>
        </w:rPr>
        <w:t>iat</w:t>
      </w:r>
      <w:proofErr w:type="spellEnd"/>
      <w:r w:rsidRPr="00EC1170">
        <w:rPr>
          <w:sz w:val="20"/>
          <w:szCs w:val="20"/>
        </w:rPr>
        <w:t>.</w:t>
      </w:r>
    </w:p>
    <w:p w14:paraId="651AE76C" w14:textId="77777777" w:rsidR="00362990" w:rsidRPr="00416A08" w:rsidRDefault="00362990" w:rsidP="00362990">
      <w:pPr>
        <w:pStyle w:val="Heading3"/>
        <w:rPr>
          <w:i/>
          <w:iCs/>
          <w:sz w:val="20"/>
          <w:szCs w:val="20"/>
        </w:rPr>
      </w:pPr>
      <w:r w:rsidRPr="00416A08">
        <w:rPr>
          <w:i/>
          <w:iCs/>
          <w:sz w:val="20"/>
          <w:szCs w:val="20"/>
        </w:rPr>
        <w:t>B.2.5 The JWT identifier</w:t>
      </w:r>
    </w:p>
    <w:p w14:paraId="542CFFC3" w14:textId="6F3ACB19" w:rsidR="00362990" w:rsidRPr="00EC1170" w:rsidRDefault="00362990" w:rsidP="00362990">
      <w:pPr>
        <w:pStyle w:val="body"/>
        <w:rPr>
          <w:sz w:val="20"/>
          <w:szCs w:val="20"/>
        </w:rPr>
      </w:pPr>
      <w:r w:rsidRPr="00EC1170">
        <w:rPr>
          <w:sz w:val="20"/>
          <w:szCs w:val="20"/>
        </w:rPr>
        <w:t xml:space="preserve">The </w:t>
      </w:r>
      <w:proofErr w:type="spellStart"/>
      <w:r w:rsidRPr="00EC1170">
        <w:rPr>
          <w:rStyle w:val="HTMLCode"/>
          <w:rFonts w:ascii="Times New Roman" w:hAnsi="Times New Roman" w:cs="Times New Roman"/>
        </w:rPr>
        <w:t>jti</w:t>
      </w:r>
      <w:proofErr w:type="spellEnd"/>
      <w:r w:rsidRPr="00EC1170">
        <w:rPr>
          <w:sz w:val="20"/>
          <w:szCs w:val="20"/>
        </w:rPr>
        <w:t xml:space="preserve"> attribute in the JWT claims set defines a unique identifier for the token. Ideally, the token issuer should not issue two JWTs with the same </w:t>
      </w:r>
      <w:proofErr w:type="spellStart"/>
      <w:r w:rsidRPr="00EC1170">
        <w:rPr>
          <w:rStyle w:val="HTMLCode"/>
          <w:rFonts w:ascii="Times New Roman" w:hAnsi="Times New Roman" w:cs="Times New Roman"/>
        </w:rPr>
        <w:t>jti</w:t>
      </w:r>
      <w:proofErr w:type="spellEnd"/>
      <w:r w:rsidRPr="00EC1170">
        <w:rPr>
          <w:sz w:val="20"/>
          <w:szCs w:val="20"/>
        </w:rPr>
        <w:t xml:space="preserve">. </w:t>
      </w:r>
    </w:p>
    <w:p w14:paraId="5D5CBA66" w14:textId="77777777" w:rsidR="00362990" w:rsidRPr="0066678F" w:rsidRDefault="00362990" w:rsidP="00362990">
      <w:pPr>
        <w:pStyle w:val="Heading2"/>
        <w:rPr>
          <w:i/>
          <w:iCs/>
          <w:sz w:val="20"/>
          <w:szCs w:val="20"/>
        </w:rPr>
      </w:pPr>
      <w:r w:rsidRPr="0066678F">
        <w:rPr>
          <w:i/>
          <w:iCs/>
          <w:sz w:val="20"/>
          <w:szCs w:val="20"/>
        </w:rPr>
        <w:t>B.3 JSON Web Signature</w:t>
      </w:r>
    </w:p>
    <w:p w14:paraId="4967BDBC" w14:textId="77777777" w:rsidR="00362990" w:rsidRPr="00EC1170" w:rsidRDefault="00362990" w:rsidP="00362990">
      <w:pPr>
        <w:pStyle w:val="body"/>
        <w:rPr>
          <w:sz w:val="20"/>
          <w:szCs w:val="20"/>
        </w:rPr>
      </w:pPr>
      <w:r w:rsidRPr="00EC1170">
        <w:rPr>
          <w:sz w:val="20"/>
          <w:szCs w:val="20"/>
        </w:rPr>
        <w:t>The JWT explained in section B.2 (and, as a reminder, shown in figure B.3) is also a JSON Web Signature. JWS is a way to represent a signed message. This message can be anything, such as a JSON payload, an XML payload, or a binary.</w:t>
      </w:r>
    </w:p>
    <w:p w14:paraId="2BE6B79B" w14:textId="32C8B072"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"https://learning.oreilly.com/library/view/microservices-security-in/9781617295959/OEBPS/Images/APPB_F03_Siriwardena.png" \* MERGEFORMATINET </w:instrText>
      </w:r>
      <w:r w:rsidRPr="00EC1170">
        <w:rPr>
          <w:sz w:val="20"/>
          <w:szCs w:val="20"/>
        </w:rPr>
        <w:fldChar w:fldCharType="separate"/>
      </w:r>
      <w:r w:rsidRPr="00EC1170">
        <w:rPr>
          <w:noProof/>
          <w:sz w:val="20"/>
          <w:szCs w:val="20"/>
        </w:rPr>
        <w:drawing>
          <wp:inline distT="0" distB="0" distL="0" distR="0" wp14:anchorId="6E849B57" wp14:editId="717217DF">
            <wp:extent cx="5803271" cy="1014095"/>
            <wp:effectExtent l="0" t="0" r="635" b="1905"/>
            <wp:docPr id="156" name="Picture 156" descr="Graphical user interface, 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 letter&#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893808" cy="1029916"/>
                    </a:xfrm>
                    <a:prstGeom prst="rect">
                      <a:avLst/>
                    </a:prstGeom>
                    <a:noFill/>
                    <a:ln>
                      <a:noFill/>
                    </a:ln>
                  </pic:spPr>
                </pic:pic>
              </a:graphicData>
            </a:graphic>
          </wp:inline>
        </w:drawing>
      </w:r>
      <w:r w:rsidRPr="00EC1170">
        <w:rPr>
          <w:sz w:val="20"/>
          <w:szCs w:val="20"/>
        </w:rPr>
        <w:fldChar w:fldCharType="end"/>
      </w:r>
    </w:p>
    <w:p w14:paraId="4D1E74C6" w14:textId="77777777" w:rsidR="00362990" w:rsidRPr="00EC1170" w:rsidRDefault="00362990" w:rsidP="00362990">
      <w:pPr>
        <w:pStyle w:val="fm-figure-caption"/>
        <w:rPr>
          <w:sz w:val="20"/>
          <w:szCs w:val="20"/>
        </w:rPr>
      </w:pPr>
      <w:r w:rsidRPr="00EC1170">
        <w:rPr>
          <w:sz w:val="20"/>
          <w:szCs w:val="20"/>
        </w:rPr>
        <w:t>Figure B.3 Base64url-encoded JWT, which is also a JWS</w:t>
      </w:r>
    </w:p>
    <w:p w14:paraId="2472A400" w14:textId="77777777" w:rsidR="00362990" w:rsidRPr="00EC1170" w:rsidRDefault="00362990" w:rsidP="00362990">
      <w:pPr>
        <w:pStyle w:val="body"/>
        <w:rPr>
          <w:sz w:val="20"/>
          <w:szCs w:val="20"/>
        </w:rPr>
      </w:pPr>
      <w:r w:rsidRPr="00EC1170">
        <w:rPr>
          <w:sz w:val="20"/>
          <w:szCs w:val="20"/>
        </w:rPr>
        <w:t xml:space="preserve">A JWS can be serialized in two formats, or represented in two ways: compact serialization and JSON serialization. We don’t call every JWS a JWT. </w:t>
      </w:r>
      <w:r w:rsidRPr="00754494">
        <w:rPr>
          <w:b/>
          <w:bCs/>
          <w:i/>
          <w:iCs/>
          <w:sz w:val="20"/>
          <w:szCs w:val="20"/>
          <w:u w:val="single"/>
        </w:rPr>
        <w:t xml:space="preserve">A JWS becomes a JWT only when it follows compact serialization and carries a JSON </w:t>
      </w:r>
      <w:proofErr w:type="spellStart"/>
      <w:r w:rsidRPr="00754494">
        <w:rPr>
          <w:b/>
          <w:bCs/>
          <w:i/>
          <w:iCs/>
          <w:sz w:val="20"/>
          <w:szCs w:val="20"/>
          <w:u w:val="single"/>
        </w:rPr>
        <w:t>ob-ject</w:t>
      </w:r>
      <w:proofErr w:type="spellEnd"/>
      <w:r w:rsidRPr="00754494">
        <w:rPr>
          <w:b/>
          <w:bCs/>
          <w:i/>
          <w:iCs/>
          <w:sz w:val="20"/>
          <w:szCs w:val="20"/>
          <w:u w:val="single"/>
        </w:rPr>
        <w:t xml:space="preserve"> as the payloa</w:t>
      </w:r>
      <w:r w:rsidRPr="00EC1170">
        <w:rPr>
          <w:sz w:val="20"/>
          <w:szCs w:val="20"/>
        </w:rPr>
        <w:t xml:space="preserve">d. Under JWT terminology, we call this payload the </w:t>
      </w:r>
      <w:r w:rsidRPr="00EC1170">
        <w:rPr>
          <w:rStyle w:val="Emphasis"/>
          <w:i w:val="0"/>
          <w:iCs w:val="0"/>
          <w:sz w:val="20"/>
          <w:szCs w:val="20"/>
        </w:rPr>
        <w:t>claims set</w:t>
      </w:r>
      <w:r w:rsidRPr="00EC1170">
        <w:rPr>
          <w:sz w:val="20"/>
          <w:szCs w:val="20"/>
        </w:rPr>
        <w:t>. Figure B.4 shows a compact-serialized JWS--or a JWT. Section B.3 details the meaning of each component in figure B.4.</w:t>
      </w:r>
    </w:p>
    <w:p w14:paraId="5D0A6632" w14:textId="39A2C9C4"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"https://learning.oreilly.com/library/view/microservices-security-in/9781617295959/OEBPS/Images/APPB_F04_Siriwardena.png" \* MERGEFORMATINET </w:instrText>
      </w:r>
      <w:r w:rsidRPr="00EC1170">
        <w:rPr>
          <w:sz w:val="20"/>
          <w:szCs w:val="20"/>
        </w:rPr>
        <w:fldChar w:fldCharType="separate"/>
      </w:r>
      <w:r w:rsidRPr="00EC1170">
        <w:rPr>
          <w:noProof/>
          <w:sz w:val="20"/>
          <w:szCs w:val="20"/>
        </w:rPr>
        <w:drawing>
          <wp:inline distT="0" distB="0" distL="0" distR="0" wp14:anchorId="704859EE" wp14:editId="4EDFE351">
            <wp:extent cx="2819991" cy="471024"/>
            <wp:effectExtent l="0" t="0" r="0" b="0"/>
            <wp:docPr id="155" name="Picture 1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graphical user interface&#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819991" cy="471024"/>
                    </a:xfrm>
                    <a:prstGeom prst="rect">
                      <a:avLst/>
                    </a:prstGeom>
                    <a:noFill/>
                    <a:ln>
                      <a:noFill/>
                    </a:ln>
                  </pic:spPr>
                </pic:pic>
              </a:graphicData>
            </a:graphic>
          </wp:inline>
        </w:drawing>
      </w:r>
      <w:r w:rsidRPr="00EC1170">
        <w:rPr>
          <w:sz w:val="20"/>
          <w:szCs w:val="20"/>
        </w:rPr>
        <w:fldChar w:fldCharType="end"/>
      </w:r>
    </w:p>
    <w:p w14:paraId="72FF6FF7" w14:textId="77777777" w:rsidR="00362990" w:rsidRPr="00EC1170" w:rsidRDefault="00362990" w:rsidP="00362990">
      <w:pPr>
        <w:pStyle w:val="fm-figure-caption"/>
        <w:rPr>
          <w:sz w:val="20"/>
          <w:szCs w:val="20"/>
        </w:rPr>
      </w:pPr>
      <w:r w:rsidRPr="00EC1170">
        <w:rPr>
          <w:sz w:val="20"/>
          <w:szCs w:val="20"/>
        </w:rPr>
        <w:t>Figure B.4 A JWT that is a compact-serialized JWS with a JOSE header, a claims set, and a signature</w:t>
      </w:r>
    </w:p>
    <w:p w14:paraId="4C7754D6" w14:textId="77777777" w:rsidR="00362990" w:rsidRPr="00EC1170" w:rsidRDefault="00362990" w:rsidP="00362990">
      <w:pPr>
        <w:pStyle w:val="body"/>
        <w:rPr>
          <w:sz w:val="20"/>
          <w:szCs w:val="20"/>
        </w:rPr>
      </w:pPr>
      <w:r w:rsidRPr="00EC1170">
        <w:rPr>
          <w:sz w:val="20"/>
          <w:szCs w:val="20"/>
        </w:rPr>
        <w:t xml:space="preserve">With JSON serialization, the JWS is represented as a JSON payload (see figure B.5). It’s not called a JWT. The </w:t>
      </w:r>
      <w:r w:rsidRPr="00EC1170">
        <w:rPr>
          <w:rStyle w:val="HTMLCode"/>
          <w:rFonts w:ascii="Times New Roman" w:hAnsi="Times New Roman" w:cs="Times New Roman"/>
        </w:rPr>
        <w:t>payload</w:t>
      </w:r>
      <w:r w:rsidRPr="00EC1170">
        <w:rPr>
          <w:sz w:val="20"/>
          <w:szCs w:val="20"/>
        </w:rPr>
        <w:t xml:space="preserve"> parameter in the JSON-serialized JWS can carry any value. The message being signed and represented in figure B.5 is a JSON message with all its related metadata.</w:t>
      </w:r>
    </w:p>
    <w:p w14:paraId="18FE6432" w14:textId="77777777" w:rsidR="00362990" w:rsidRPr="00EC1170" w:rsidRDefault="00362990" w:rsidP="00362990">
      <w:pPr>
        <w:pStyle w:val="body"/>
        <w:rPr>
          <w:sz w:val="20"/>
          <w:szCs w:val="20"/>
        </w:rPr>
      </w:pPr>
      <w:r w:rsidRPr="00EC1170">
        <w:rPr>
          <w:sz w:val="20"/>
          <w:szCs w:val="20"/>
        </w:rPr>
        <w:t xml:space="preserve">Unlike in a JWT, a JSON serialized JWS can carry multiple signatures corresponding to the same payload. In figure B.5, the </w:t>
      </w:r>
      <w:r w:rsidRPr="00EC1170">
        <w:rPr>
          <w:rStyle w:val="HTMLCode"/>
          <w:rFonts w:ascii="Times New Roman" w:hAnsi="Times New Roman" w:cs="Times New Roman"/>
        </w:rPr>
        <w:t>signatures</w:t>
      </w:r>
      <w:r w:rsidRPr="00EC1170">
        <w:rPr>
          <w:sz w:val="20"/>
          <w:szCs w:val="20"/>
        </w:rPr>
        <w:t xml:space="preserve"> JSON array carries two elements, and each element carries a different </w:t>
      </w:r>
      <w:r w:rsidRPr="00EC1170">
        <w:rPr>
          <w:rStyle w:val="HTMLCode"/>
          <w:rFonts w:ascii="Times New Roman" w:hAnsi="Times New Roman" w:cs="Times New Roman"/>
        </w:rPr>
        <w:t>signature</w:t>
      </w:r>
      <w:r w:rsidRPr="00EC1170">
        <w:rPr>
          <w:sz w:val="20"/>
          <w:szCs w:val="20"/>
        </w:rPr>
        <w:t xml:space="preserve"> of the same payload. The </w:t>
      </w:r>
      <w:r w:rsidRPr="00EC1170">
        <w:rPr>
          <w:rStyle w:val="HTMLCode"/>
          <w:rFonts w:ascii="Times New Roman" w:hAnsi="Times New Roman" w:cs="Times New Roman"/>
        </w:rPr>
        <w:t>protected</w:t>
      </w:r>
      <w:r w:rsidRPr="00EC1170">
        <w:rPr>
          <w:sz w:val="20"/>
          <w:szCs w:val="20"/>
        </w:rPr>
        <w:t xml:space="preserve"> and </w:t>
      </w:r>
      <w:r w:rsidRPr="00EC1170">
        <w:rPr>
          <w:rStyle w:val="HTMLCode"/>
          <w:rFonts w:ascii="Times New Roman" w:hAnsi="Times New Roman" w:cs="Times New Roman"/>
        </w:rPr>
        <w:t>header</w:t>
      </w:r>
      <w:r w:rsidRPr="00EC1170">
        <w:rPr>
          <w:sz w:val="20"/>
          <w:szCs w:val="20"/>
        </w:rPr>
        <w:t xml:space="preserve"> attributes inside each element of the </w:t>
      </w:r>
      <w:r w:rsidRPr="00EC1170">
        <w:rPr>
          <w:rStyle w:val="HTMLCode"/>
          <w:rFonts w:ascii="Times New Roman" w:hAnsi="Times New Roman" w:cs="Times New Roman"/>
        </w:rPr>
        <w:t>signatures</w:t>
      </w:r>
      <w:r w:rsidRPr="00EC1170">
        <w:rPr>
          <w:sz w:val="20"/>
          <w:szCs w:val="20"/>
        </w:rPr>
        <w:t xml:space="preserve"> JSON array define the metadata related to the corresponding signature.</w:t>
      </w:r>
    </w:p>
    <w:p w14:paraId="72568C75" w14:textId="341ED27A"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"https://learning.oreilly.com/library/view/microservices-security-in/9781617295959/OEBPS/Images/APPB_F05_Siriwardena.png" \* MERGEFORMATINET </w:instrText>
      </w:r>
      <w:r w:rsidRPr="00EC1170">
        <w:rPr>
          <w:sz w:val="20"/>
          <w:szCs w:val="20"/>
        </w:rPr>
        <w:fldChar w:fldCharType="separate"/>
      </w:r>
      <w:r w:rsidRPr="00EC1170">
        <w:rPr>
          <w:noProof/>
          <w:sz w:val="20"/>
          <w:szCs w:val="20"/>
        </w:rPr>
        <w:drawing>
          <wp:inline distT="0" distB="0" distL="0" distR="0" wp14:anchorId="22AEED15" wp14:editId="53FE16B3">
            <wp:extent cx="3761715" cy="1728937"/>
            <wp:effectExtent l="0" t="0" r="0" b="0"/>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90075" cy="1741972"/>
                    </a:xfrm>
                    <a:prstGeom prst="rect">
                      <a:avLst/>
                    </a:prstGeom>
                    <a:noFill/>
                    <a:ln>
                      <a:noFill/>
                    </a:ln>
                  </pic:spPr>
                </pic:pic>
              </a:graphicData>
            </a:graphic>
          </wp:inline>
        </w:drawing>
      </w:r>
      <w:r w:rsidRPr="00EC1170">
        <w:rPr>
          <w:sz w:val="20"/>
          <w:szCs w:val="20"/>
        </w:rPr>
        <w:fldChar w:fldCharType="end"/>
      </w:r>
    </w:p>
    <w:p w14:paraId="7D574A7A" w14:textId="77777777" w:rsidR="00362990" w:rsidRPr="00EC1170" w:rsidRDefault="00362990" w:rsidP="00362990">
      <w:pPr>
        <w:pStyle w:val="fm-figure-caption"/>
        <w:rPr>
          <w:sz w:val="20"/>
          <w:szCs w:val="20"/>
        </w:rPr>
      </w:pPr>
      <w:r w:rsidRPr="00EC1170">
        <w:rPr>
          <w:sz w:val="20"/>
          <w:szCs w:val="20"/>
        </w:rPr>
        <w:t>Figure B.5 A JWS with JSON serialization that includes related metadata</w:t>
      </w:r>
    </w:p>
    <w:p w14:paraId="18D132C4" w14:textId="77777777" w:rsidR="00362990" w:rsidRPr="00EC1170" w:rsidRDefault="00362990" w:rsidP="00362990">
      <w:pPr>
        <w:pStyle w:val="body"/>
        <w:rPr>
          <w:sz w:val="20"/>
          <w:szCs w:val="20"/>
        </w:rPr>
      </w:pPr>
      <w:r w:rsidRPr="00EC1170">
        <w:rPr>
          <w:sz w:val="20"/>
          <w:szCs w:val="20"/>
        </w:rPr>
        <w:t>Let’s see how to use the open source Nimbus (</w:t>
      </w:r>
      <w:hyperlink r:id="rId248" w:history="1">
        <w:r w:rsidRPr="00EC1170">
          <w:rPr>
            <w:rStyle w:val="Hyperlink"/>
            <w:sz w:val="20"/>
            <w:szCs w:val="20"/>
          </w:rPr>
          <w:t>https://connect2id.com/products/nimbus-jose-jwt</w:t>
        </w:r>
      </w:hyperlink>
      <w:r w:rsidRPr="00EC1170">
        <w:rPr>
          <w:sz w:val="20"/>
          <w:szCs w:val="20"/>
        </w:rPr>
        <w:t xml:space="preserve">) Java library to create a JWS. The source code related to all the samples used in this appendix is available in the </w:t>
      </w:r>
      <w:hyperlink r:id="rId249" w:history="1">
        <w:r w:rsidRPr="00EC1170">
          <w:rPr>
            <w:rStyle w:val="Hyperlink"/>
            <w:sz w:val="20"/>
            <w:szCs w:val="20"/>
          </w:rPr>
          <w:t>https://github.com/microservices-security-in-action/samples</w:t>
        </w:r>
      </w:hyperlink>
      <w:r w:rsidRPr="00EC1170">
        <w:rPr>
          <w:sz w:val="20"/>
          <w:szCs w:val="20"/>
        </w:rPr>
        <w:t xml:space="preserve"> GitHub repository, inside the appendix-b directory.</w:t>
      </w:r>
    </w:p>
    <w:p w14:paraId="77872EE6" w14:textId="77777777" w:rsidR="00362990" w:rsidRPr="004F79D8" w:rsidRDefault="00362990" w:rsidP="00362990">
      <w:pPr>
        <w:pStyle w:val="Heading2"/>
        <w:rPr>
          <w:i/>
          <w:iCs/>
          <w:sz w:val="20"/>
          <w:szCs w:val="20"/>
        </w:rPr>
      </w:pPr>
      <w:r w:rsidRPr="004F79D8">
        <w:rPr>
          <w:i/>
          <w:iCs/>
          <w:sz w:val="20"/>
          <w:szCs w:val="20"/>
        </w:rPr>
        <w:t>B.4 JSON Web Encryption</w:t>
      </w:r>
    </w:p>
    <w:p w14:paraId="181F1422" w14:textId="77777777" w:rsidR="00362990" w:rsidRPr="00EC1170" w:rsidRDefault="00362990" w:rsidP="00362990">
      <w:pPr>
        <w:pStyle w:val="body"/>
        <w:rPr>
          <w:sz w:val="20"/>
          <w:szCs w:val="20"/>
        </w:rPr>
      </w:pPr>
      <w:r w:rsidRPr="00EC1170">
        <w:rPr>
          <w:sz w:val="20"/>
          <w:szCs w:val="20"/>
        </w:rPr>
        <w:t xml:space="preserve">In the preceding section, we stated that a JWT is a compact-serialized JWS. It’s also a compact-serialized </w:t>
      </w:r>
      <w:r w:rsidRPr="00EC1170">
        <w:rPr>
          <w:rStyle w:val="Emphasis"/>
          <w:i w:val="0"/>
          <w:iCs w:val="0"/>
          <w:sz w:val="20"/>
          <w:szCs w:val="20"/>
        </w:rPr>
        <w:t>JSON Web Encryption</w:t>
      </w:r>
      <w:r w:rsidRPr="00EC1170">
        <w:rPr>
          <w:sz w:val="20"/>
          <w:szCs w:val="20"/>
        </w:rPr>
        <w:t xml:space="preserve"> (</w:t>
      </w:r>
      <w:r w:rsidRPr="00EC1170">
        <w:rPr>
          <w:rStyle w:val="Emphasis"/>
          <w:i w:val="0"/>
          <w:iCs w:val="0"/>
          <w:sz w:val="20"/>
          <w:szCs w:val="20"/>
        </w:rPr>
        <w:t>JWE</w:t>
      </w:r>
      <w:r w:rsidRPr="00EC1170">
        <w:rPr>
          <w:sz w:val="20"/>
          <w:szCs w:val="20"/>
        </w:rPr>
        <w:t>). Like JWS, a JWE represents an encrypted message using compact serialization or JSON serialization. A JWE is called a JWT only when compact serialization is used. In other words, a JWT can be either a JWS or a JWE, which is compact serialized. JWS addresses the integrity and nonrepudiation aspects of the data contained in it, while JWE protects the data for confidentiality.</w:t>
      </w:r>
    </w:p>
    <w:p w14:paraId="7B542973" w14:textId="77777777" w:rsidR="00362990" w:rsidRPr="00EC1170" w:rsidRDefault="00362990" w:rsidP="00362990">
      <w:pPr>
        <w:pStyle w:val="body"/>
        <w:rPr>
          <w:sz w:val="20"/>
          <w:szCs w:val="20"/>
        </w:rPr>
      </w:pPr>
      <w:r w:rsidRPr="00EC1170">
        <w:rPr>
          <w:sz w:val="20"/>
          <w:szCs w:val="20"/>
        </w:rPr>
        <w:lastRenderedPageBreak/>
        <w:t xml:space="preserve">A compact-serialized JWE (see figure B.6) has five parts; each part is base64url-encoded and separated by a dot (.). The JOSE header is the part of the JWE that carries metadata related to the encryption. The JWE encrypted key, initialization vector, and authentication tag are related to the cryptographic operations performed during the encryption. We won’t talk about those in detail here. If you’re interested, we recommend the blog “JWT, JWS, and JWE for Not So Dummies” at </w:t>
      </w:r>
      <w:hyperlink r:id="rId250" w:history="1">
        <w:r w:rsidRPr="00EC1170">
          <w:rPr>
            <w:rStyle w:val="Hyperlink"/>
            <w:sz w:val="20"/>
            <w:szCs w:val="20"/>
          </w:rPr>
          <w:t>http://mng.bz/gya8</w:t>
        </w:r>
      </w:hyperlink>
      <w:r w:rsidRPr="00EC1170">
        <w:rPr>
          <w:sz w:val="20"/>
          <w:szCs w:val="20"/>
        </w:rPr>
        <w:t>. Finally, the ciphertext part of the JWE includes the encrypted text.</w:t>
      </w:r>
    </w:p>
    <w:p w14:paraId="66C71D75" w14:textId="4E2CBA7A"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"https://learning.oreilly.com/library/view/microservices-security-in/9781617295959/OEBPS/Images/APPB_F06_Siriwardena.png" \* MERGEFORMATINET </w:instrText>
      </w:r>
      <w:r w:rsidRPr="00EC1170">
        <w:rPr>
          <w:sz w:val="20"/>
          <w:szCs w:val="20"/>
        </w:rPr>
        <w:fldChar w:fldCharType="separate"/>
      </w:r>
      <w:r w:rsidRPr="00EC1170">
        <w:rPr>
          <w:noProof/>
          <w:sz w:val="20"/>
          <w:szCs w:val="20"/>
        </w:rPr>
        <w:drawing>
          <wp:inline distT="0" distB="0" distL="0" distR="0" wp14:anchorId="2BCA0E94" wp14:editId="62586DAF">
            <wp:extent cx="4640567" cy="606163"/>
            <wp:effectExtent l="0" t="0" r="0" b="3810"/>
            <wp:docPr id="153" name="Picture 1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Diagram&#10;&#10;Description automatically generated with medium confidenc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65593" cy="609432"/>
                    </a:xfrm>
                    <a:prstGeom prst="rect">
                      <a:avLst/>
                    </a:prstGeom>
                    <a:noFill/>
                    <a:ln>
                      <a:noFill/>
                    </a:ln>
                  </pic:spPr>
                </pic:pic>
              </a:graphicData>
            </a:graphic>
          </wp:inline>
        </w:drawing>
      </w:r>
      <w:r w:rsidRPr="00EC1170">
        <w:rPr>
          <w:sz w:val="20"/>
          <w:szCs w:val="20"/>
        </w:rPr>
        <w:fldChar w:fldCharType="end"/>
      </w:r>
    </w:p>
    <w:p w14:paraId="7FC1F4EE" w14:textId="77777777" w:rsidR="00362990" w:rsidRPr="00EC1170" w:rsidRDefault="00362990" w:rsidP="00362990">
      <w:pPr>
        <w:pStyle w:val="fm-figure-caption"/>
        <w:rPr>
          <w:sz w:val="20"/>
          <w:szCs w:val="20"/>
        </w:rPr>
      </w:pPr>
      <w:r w:rsidRPr="00EC1170">
        <w:rPr>
          <w:sz w:val="20"/>
          <w:szCs w:val="20"/>
        </w:rPr>
        <w:t>Figure B.6 A JWT that’s a compact-serialized JWE</w:t>
      </w:r>
    </w:p>
    <w:p w14:paraId="4EDE5016" w14:textId="77777777" w:rsidR="00362990" w:rsidRPr="00EC1170" w:rsidRDefault="00362990" w:rsidP="00362990">
      <w:pPr>
        <w:pStyle w:val="body"/>
        <w:rPr>
          <w:sz w:val="20"/>
          <w:szCs w:val="20"/>
        </w:rPr>
      </w:pPr>
      <w:r w:rsidRPr="00EC1170">
        <w:rPr>
          <w:sz w:val="20"/>
          <w:szCs w:val="20"/>
        </w:rPr>
        <w:t xml:space="preserve">With JSON serialization, the JWE is represented as a JSON payload. It isn’t called a JWT. The </w:t>
      </w:r>
      <w:r w:rsidRPr="00EC1170">
        <w:rPr>
          <w:rStyle w:val="HTMLCode"/>
          <w:rFonts w:ascii="Times New Roman" w:hAnsi="Times New Roman" w:cs="Times New Roman"/>
        </w:rPr>
        <w:t>ciphertext</w:t>
      </w:r>
      <w:r w:rsidRPr="00EC1170">
        <w:rPr>
          <w:sz w:val="20"/>
          <w:szCs w:val="20"/>
        </w:rPr>
        <w:t xml:space="preserve"> attribute in the JSON-serialized JWE carries the encrypted value of any payload, which can be JSON, XML or even binary. The actual payload is encrypted and represented in figure B.7 as a JSON message with all related metadata.</w:t>
      </w:r>
    </w:p>
    <w:p w14:paraId="41B33F1F" w14:textId="18354761"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"https://learning.oreilly.com/library/view/microservices-security-in/9781617295959/OEBPS/Images/APPB_F07_Siriwardena.png" \* MERGEFORMATINET </w:instrText>
      </w:r>
      <w:r w:rsidRPr="00EC1170">
        <w:rPr>
          <w:sz w:val="20"/>
          <w:szCs w:val="20"/>
        </w:rPr>
        <w:fldChar w:fldCharType="separate"/>
      </w:r>
      <w:r w:rsidRPr="00EC1170">
        <w:rPr>
          <w:noProof/>
          <w:sz w:val="20"/>
          <w:szCs w:val="20"/>
        </w:rPr>
        <w:drawing>
          <wp:inline distT="0" distB="0" distL="0" distR="0" wp14:anchorId="019E1657" wp14:editId="534C221B">
            <wp:extent cx="4182701" cy="2317115"/>
            <wp:effectExtent l="0" t="0" r="0" b="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204234" cy="2329044"/>
                    </a:xfrm>
                    <a:prstGeom prst="rect">
                      <a:avLst/>
                    </a:prstGeom>
                    <a:noFill/>
                    <a:ln>
                      <a:noFill/>
                    </a:ln>
                  </pic:spPr>
                </pic:pic>
              </a:graphicData>
            </a:graphic>
          </wp:inline>
        </w:drawing>
      </w:r>
      <w:r w:rsidRPr="00EC1170">
        <w:rPr>
          <w:sz w:val="20"/>
          <w:szCs w:val="20"/>
        </w:rPr>
        <w:fldChar w:fldCharType="end"/>
      </w:r>
    </w:p>
    <w:p w14:paraId="14896E04" w14:textId="77777777" w:rsidR="00362990" w:rsidRPr="00EC1170" w:rsidRDefault="00362990" w:rsidP="00362990">
      <w:pPr>
        <w:pStyle w:val="fm-figure-caption"/>
        <w:rPr>
          <w:sz w:val="20"/>
          <w:szCs w:val="20"/>
        </w:rPr>
      </w:pPr>
      <w:r w:rsidRPr="00EC1170">
        <w:rPr>
          <w:sz w:val="20"/>
          <w:szCs w:val="20"/>
        </w:rPr>
        <w:t>Figure B.7 A JWE with JSON serialization and all related metadata</w:t>
      </w:r>
    </w:p>
    <w:p w14:paraId="46CD2D7F" w14:textId="62DBD7EA" w:rsidR="00362990" w:rsidRPr="00EC1170" w:rsidRDefault="00362990" w:rsidP="005B1CFA">
      <w:pPr>
        <w:pStyle w:val="body"/>
        <w:rPr>
          <w:sz w:val="20"/>
          <w:szCs w:val="20"/>
        </w:rPr>
      </w:pPr>
      <w:r w:rsidRPr="00EC1170">
        <w:rPr>
          <w:sz w:val="20"/>
          <w:szCs w:val="20"/>
        </w:rPr>
        <w:t xml:space="preserve">Let’s see how to use the open source Nimbus Java library to create a JWE. The source code related to all the samples used in this appendix is available in the </w:t>
      </w:r>
      <w:hyperlink r:id="rId253" w:history="1">
        <w:r w:rsidRPr="00EC1170">
          <w:rPr>
            <w:rStyle w:val="Hyperlink"/>
            <w:sz w:val="20"/>
            <w:szCs w:val="20"/>
          </w:rPr>
          <w:t>https://github.com/microservices-security-in-action/samples</w:t>
        </w:r>
      </w:hyperlink>
      <w:r w:rsidRPr="00EC1170">
        <w:rPr>
          <w:sz w:val="20"/>
          <w:szCs w:val="20"/>
        </w:rPr>
        <w:t xml:space="preserve"> Git repository inside the appendix-b directory. </w:t>
      </w:r>
    </w:p>
    <w:p w14:paraId="5709EA15" w14:textId="26F70EFD" w:rsidR="00362990" w:rsidRPr="00FB3FCC" w:rsidRDefault="00362990" w:rsidP="00362990">
      <w:pPr>
        <w:spacing w:before="100" w:beforeAutospacing="1" w:after="100" w:afterAutospacing="1"/>
        <w:outlineLvl w:val="0"/>
        <w:rPr>
          <w:rFonts w:ascii="Times New Roman" w:eastAsia="Times New Roman" w:hAnsi="Times New Roman" w:cs="Times New Roman"/>
          <w:b/>
          <w:bCs/>
          <w:i/>
          <w:iCs/>
          <w:kern w:val="36"/>
          <w:u w:val="single"/>
          <w:lang w:eastAsia="en-GB"/>
        </w:rPr>
      </w:pPr>
      <w:r w:rsidRPr="00FB3FCC">
        <w:rPr>
          <w:rFonts w:ascii="Times New Roman" w:eastAsia="Times New Roman" w:hAnsi="Times New Roman" w:cs="Times New Roman"/>
          <w:b/>
          <w:bCs/>
          <w:i/>
          <w:iCs/>
          <w:kern w:val="36"/>
          <w:u w:val="single"/>
          <w:lang w:eastAsia="en-GB"/>
        </w:rPr>
        <w:t>Appendix C. Single-page application architecture</w:t>
      </w:r>
    </w:p>
    <w:p w14:paraId="3266054A" w14:textId="5D319E2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chapter 4, we discussed how to create a single-page application (SPA) with Angular and then talked about accessing the Order Processing microservice from the SPA. SPA is already a popular architectural pattern for building applications against a set of APIs. </w:t>
      </w:r>
    </w:p>
    <w:p w14:paraId="0EE5C3AC" w14:textId="77777777" w:rsidR="00362990" w:rsidRPr="008E6DD9"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8E6DD9">
        <w:rPr>
          <w:rFonts w:ascii="Times New Roman" w:eastAsia="Times New Roman" w:hAnsi="Times New Roman" w:cs="Times New Roman"/>
          <w:b/>
          <w:bCs/>
          <w:i/>
          <w:iCs/>
          <w:sz w:val="20"/>
          <w:szCs w:val="20"/>
          <w:lang w:eastAsia="en-GB"/>
        </w:rPr>
        <w:t>C.1 What is single-page application architecture?</w:t>
      </w:r>
    </w:p>
    <w:p w14:paraId="1F90648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single-page application (SPA) is an architectural pattern used to develop frontend, user-facing web applications. In a traditional multiple-page application (MPA) architecture, when a web browser makes a request to the web server, the web server first loads the data (content) required for the requested web page (by reading a database, talking to other external services, and so on), generates the HTML content, and provides it to the web browser for rendering.</w:t>
      </w:r>
    </w:p>
    <w:p w14:paraId="016CFD4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Notice the word HTML in the preceding sentence. In this case, the server is responsible for generating multiple HTML pages for the browser to render, which is why these types of applications are known as multipage </w:t>
      </w:r>
      <w:r w:rsidRPr="00EC1170">
        <w:rPr>
          <w:rFonts w:ascii="Times New Roman" w:eastAsia="Times New Roman" w:hAnsi="Times New Roman" w:cs="Times New Roman"/>
          <w:sz w:val="20"/>
          <w:szCs w:val="20"/>
          <w:lang w:eastAsia="en-GB"/>
        </w:rPr>
        <w:lastRenderedPageBreak/>
        <w:t>applications. As illustrated in figure C.1, when the web browser makes a request for a particular page, the web server requests data from a data source and generates the HTML content using that data. This HTML content is then sent back to the web browser.</w:t>
      </w:r>
    </w:p>
    <w:p w14:paraId="4D3DB17C" w14:textId="533B6042"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"https://learning.oreilly.com/library/view/microservices-security-in/9781617295959/OEBPS/Images/APPC_F01_Siriwardena.png"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38D997DD" wp14:editId="7502A7D7">
            <wp:extent cx="3263164" cy="1491124"/>
            <wp:effectExtent l="0" t="0" r="1270" b="0"/>
            <wp:docPr id="160" name="Picture 1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Diagram&#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87860" cy="150240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52CEC55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C.1 An MPA loads content to the browser with multiple page reloads.</w:t>
      </w:r>
    </w:p>
    <w:p w14:paraId="6175004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SPA, on the other hand, loads the initial HTML, Cascading Style Sheets (CSS), and JavaScript to the browser when loading the application for the first time. On requests to fetch further data, the SPA directly downloads the actual data--in JavaScript Object Notation (JSON) or whatever the data format is--from the web server. The generation of dynamic HTML content happens on the browser itself through the JavaScript that’s already loaded (and cached). Figure C.2 illustrates the flow of actions for a SPA.</w:t>
      </w:r>
    </w:p>
    <w:p w14:paraId="609993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Most of the modern websites you use today follow this pattern. If you’ve used Gmail, Google Maps, Facebook, Twitter, Airbnb, Netflix, PayPal, and the like, you’ve used a SPA. All these websites use this design to load content into your web browser.</w:t>
      </w:r>
    </w:p>
    <w:p w14:paraId="7EBE01D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typical difference between an MPA and a SPA is that in an MPA, each request for new content reloads the web page. But in a SPA, after the application has been loaded into the browser, no page reloads happen. All new content is rendered on the browser itself without any requests to the web server. The SPA talks to different endpoints (APIs) to retrieve new content, but the rendering of that content happens in the browser.</w:t>
      </w:r>
    </w:p>
    <w:p w14:paraId="5A59F7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reason these are called single-page applications is that most of them have only one HTML file (a single page) for the entire application. The content of the website is rendered by dynamically changing the HTML of the file upon user actions.</w:t>
      </w:r>
    </w:p>
    <w:p w14:paraId="487A3FF9" w14:textId="4947BCBF"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"https://learning.oreilly.com/library/view/microservices-security-in/9781617295959/OEBPS/Images/APPC_F02_Siriwardena.png"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0EA3BF32" wp14:editId="72BD118C">
            <wp:extent cx="3770768" cy="1664970"/>
            <wp:effectExtent l="0" t="0" r="1270" b="0"/>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22807" cy="1687948"/>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14F5214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C.2 Any web application that follows this architectural pattern is known as a SPA. A SPA loads content to the browser with no page reloads.</w:t>
      </w:r>
    </w:p>
    <w:p w14:paraId="1B0B6BC1" w14:textId="77777777" w:rsidR="00362990" w:rsidRPr="009E10A1"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9E10A1">
        <w:rPr>
          <w:rFonts w:ascii="Times New Roman" w:eastAsia="Times New Roman" w:hAnsi="Times New Roman" w:cs="Times New Roman"/>
          <w:b/>
          <w:bCs/>
          <w:i/>
          <w:iCs/>
          <w:sz w:val="20"/>
          <w:szCs w:val="20"/>
          <w:lang w:eastAsia="en-GB"/>
        </w:rPr>
        <w:t>C.2 Benefits of a SPA over an MPA</w:t>
      </w:r>
    </w:p>
    <w:p w14:paraId="20318A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SPA has several benefits compared to an MPA, some of which are specifically useful for microservices architectures:</w:t>
      </w:r>
    </w:p>
    <w:p w14:paraId="2795843A" w14:textId="77777777" w:rsidR="00362990" w:rsidRPr="00EC1170" w:rsidRDefault="00362990" w:rsidP="006F2198">
      <w:pPr>
        <w:numPr>
          <w:ilvl w:val="0"/>
          <w:numId w:val="7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Beyond the initial loading of the application, page rendering is faster because the generation of HTML happens on the client side (browser) and the amount of data being downloaded is reduced (no HTML; mostly JSON content). The HTML, CSS, and JavaScript are loaded once throughout the lifespan of the application.</w:t>
      </w:r>
    </w:p>
    <w:p w14:paraId="2DFE5D45" w14:textId="77777777" w:rsidR="00362990" w:rsidRPr="00EC1170" w:rsidRDefault="00362990" w:rsidP="006F2198">
      <w:pPr>
        <w:numPr>
          <w:ilvl w:val="0"/>
          <w:numId w:val="7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load on the web server is reduced because the server has been relieved of the responsibility to generate HTML content. This thereby reduces the need for the web application to scale, saving a lot of problems related to handling sessions. Each request to backend APIs will carry a token (for authentication), and it’s the responsibility of each API endpoint to manage how it wants to handle sessions.</w:t>
      </w:r>
    </w:p>
    <w:p w14:paraId="124CDC63" w14:textId="77777777" w:rsidR="00362990" w:rsidRPr="00EC1170" w:rsidRDefault="00362990" w:rsidP="006F2198">
      <w:pPr>
        <w:numPr>
          <w:ilvl w:val="0"/>
          <w:numId w:val="7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Because the application design is simple (HTML, CSS, and JavaScript only), the application can be hosted in any type of environment that can be accessed over HTTP and doesn’t require advanced web server capabilities.</w:t>
      </w:r>
    </w:p>
    <w:p w14:paraId="29AF7DE9" w14:textId="77777777" w:rsidR="00362990" w:rsidRPr="00EC1170" w:rsidRDefault="00362990" w:rsidP="006F2198">
      <w:pPr>
        <w:numPr>
          <w:ilvl w:val="0"/>
          <w:numId w:val="7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application becomes more flexible because it can easily be changed to talk to any number of microservices (via APIs) for fetching data and rendering as appropriate.</w:t>
      </w:r>
    </w:p>
    <w:p w14:paraId="4C7E131C" w14:textId="77777777" w:rsidR="00362990" w:rsidRPr="00EC1170" w:rsidRDefault="00362990" w:rsidP="006F2198">
      <w:pPr>
        <w:numPr>
          <w:ilvl w:val="0"/>
          <w:numId w:val="73"/>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Because SPAs retrieve data mostly from standard HTTP-based REST APIs, they can cache data effectively and use that data offline. A well-implemented REST API supports HTTP </w:t>
      </w:r>
      <w:proofErr w:type="spellStart"/>
      <w:r w:rsidRPr="00EC1170">
        <w:rPr>
          <w:rFonts w:ascii="Times New Roman" w:eastAsia="Times New Roman" w:hAnsi="Times New Roman" w:cs="Times New Roman"/>
          <w:sz w:val="20"/>
          <w:szCs w:val="20"/>
          <w:lang w:eastAsia="en-GB"/>
        </w:rPr>
        <w:t>ETags</w:t>
      </w:r>
      <w:proofErr w:type="spellEnd"/>
      <w:r w:rsidRPr="00EC1170">
        <w:rPr>
          <w:rFonts w:ascii="Times New Roman" w:eastAsia="Times New Roman" w:hAnsi="Times New Roman" w:cs="Times New Roman"/>
          <w:sz w:val="20"/>
          <w:szCs w:val="20"/>
          <w:lang w:eastAsia="en-GB"/>
        </w:rPr>
        <w:t xml:space="preserve"> and similar cache validations, making it easy for browsers to store, validate, and use client-side caches effectively.</w:t>
      </w:r>
      <w:hyperlink r:id="rId256" w:anchor="pgfId-1104776" w:history="1">
        <w:r w:rsidRPr="00EC1170">
          <w:rPr>
            <w:rFonts w:ascii="Times New Roman" w:eastAsia="Times New Roman" w:hAnsi="Times New Roman" w:cs="Times New Roman"/>
            <w:color w:val="0000FF"/>
            <w:sz w:val="20"/>
            <w:szCs w:val="20"/>
            <w:u w:val="single"/>
            <w:lang w:eastAsia="en-GB"/>
          </w:rPr>
          <w:t>1</w:t>
        </w:r>
      </w:hyperlink>
    </w:p>
    <w:p w14:paraId="1BAFED3E" w14:textId="77777777" w:rsidR="00362990" w:rsidRPr="00412043"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412043">
        <w:rPr>
          <w:rFonts w:ascii="Times New Roman" w:eastAsia="Times New Roman" w:hAnsi="Times New Roman" w:cs="Times New Roman"/>
          <w:b/>
          <w:bCs/>
          <w:i/>
          <w:iCs/>
          <w:sz w:val="20"/>
          <w:szCs w:val="20"/>
          <w:lang w:eastAsia="en-GB"/>
        </w:rPr>
        <w:t>C.3 Drawbacks of a SPA compared with an MPA</w:t>
      </w:r>
    </w:p>
    <w:p w14:paraId="472D35B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SPAs don’t come for free, however. They have drawbacks that you need to think about carefully before committing to implementing them. Luckily, engineers have found ways to overcome the limitations in SPA architectures:</w:t>
      </w:r>
    </w:p>
    <w:p w14:paraId="2C72B7A6" w14:textId="77777777" w:rsidR="00362990" w:rsidRPr="00EC1170" w:rsidRDefault="00362990" w:rsidP="006F2198">
      <w:pPr>
        <w:numPr>
          <w:ilvl w:val="0"/>
          <w:numId w:val="7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rendering of content happens through JavaScript. If the pages contain heavy or unresponsive JavaScript, these can affect the browser process of the application user.</w:t>
      </w:r>
    </w:p>
    <w:p w14:paraId="47FC330C" w14:textId="77777777" w:rsidR="00362990" w:rsidRPr="00EC1170" w:rsidRDefault="00362990" w:rsidP="006F2198">
      <w:pPr>
        <w:numPr>
          <w:ilvl w:val="0"/>
          <w:numId w:val="7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Because the application relies on JavaScript, it becomes more prone to cross-site scripting (XSS) attacks; therefore, developers have to be extra cautious.</w:t>
      </w:r>
    </w:p>
    <w:p w14:paraId="313F21BC" w14:textId="77777777" w:rsidR="00362990" w:rsidRPr="00EC1170" w:rsidRDefault="00362990" w:rsidP="006F2198">
      <w:pPr>
        <w:numPr>
          <w:ilvl w:val="0"/>
          <w:numId w:val="7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SPAs won’t work on browsers that have JavaScript disabled. Workarounds exist for these cases, but these don’t help you reap the benefits of a SPA.</w:t>
      </w:r>
    </w:p>
    <w:p w14:paraId="5DFE02FC" w14:textId="77777777" w:rsidR="00362990" w:rsidRPr="00EC1170" w:rsidRDefault="00362990" w:rsidP="006F2198">
      <w:pPr>
        <w:numPr>
          <w:ilvl w:val="0"/>
          <w:numId w:val="7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initial loading of the application into the browser can be slow because it involves loading all the HTML, CSS, and JavaScript. Workarounds are available to improve the loading time, however.</w:t>
      </w:r>
    </w:p>
    <w:p w14:paraId="74C567A4" w14:textId="77777777" w:rsidR="00362990" w:rsidRPr="00EC1170" w:rsidRDefault="00362990" w:rsidP="006F2198">
      <w:pPr>
        <w:numPr>
          <w:ilvl w:val="0"/>
          <w:numId w:val="74"/>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application would find it hard to deal with sensitive information such as user credentials or tokens because it works primarily on the client side (browser).</w:t>
      </w:r>
    </w:p>
    <w:p w14:paraId="54260692" w14:textId="77777777" w:rsidR="00362990" w:rsidRPr="00EC1170" w:rsidRDefault="00BB0BA5" w:rsidP="00362990">
      <w:pPr>
        <w:rPr>
          <w:rFonts w:ascii="Times New Roman" w:eastAsia="Times New Roman" w:hAnsi="Times New Roman" w:cs="Times New Roman"/>
          <w:sz w:val="20"/>
          <w:szCs w:val="20"/>
          <w:lang w:eastAsia="en-GB"/>
        </w:rPr>
      </w:pPr>
      <w:r>
        <w:rPr>
          <w:rFonts w:ascii="Times New Roman" w:eastAsia="Times New Roman" w:hAnsi="Times New Roman" w:cs="Times New Roman"/>
          <w:noProof/>
          <w:sz w:val="20"/>
          <w:szCs w:val="20"/>
          <w:lang w:eastAsia="en-GB"/>
        </w:rPr>
        <w:pict w14:anchorId="436B2A71">
          <v:rect id="_x0000_i1026" alt="" style="width:451.3pt;height:.05pt;mso-width-percent:0;mso-height-percent:0;mso-width-percent:0;mso-height-percent:0" o:hralign="center" o:hrstd="t" o:hr="t" fillcolor="#a0a0a0" stroked="f"/>
        </w:pict>
      </w:r>
    </w:p>
    <w:p w14:paraId="51D702F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1.An HTTP </w:t>
      </w:r>
      <w:proofErr w:type="spellStart"/>
      <w:r w:rsidRPr="00EC1170">
        <w:rPr>
          <w:rFonts w:ascii="Times New Roman" w:eastAsia="Times New Roman" w:hAnsi="Times New Roman" w:cs="Times New Roman"/>
          <w:sz w:val="20"/>
          <w:szCs w:val="20"/>
          <w:lang w:eastAsia="en-GB"/>
        </w:rPr>
        <w:t>ETag</w:t>
      </w:r>
      <w:proofErr w:type="spellEnd"/>
      <w:r w:rsidRPr="00EC1170">
        <w:rPr>
          <w:rFonts w:ascii="Times New Roman" w:eastAsia="Times New Roman" w:hAnsi="Times New Roman" w:cs="Times New Roman"/>
          <w:sz w:val="20"/>
          <w:szCs w:val="20"/>
          <w:lang w:eastAsia="en-GB"/>
        </w:rPr>
        <w:t xml:space="preserve"> ( entity tag) is one of several mechanisms HTTP provides for web cache validation.</w:t>
      </w:r>
    </w:p>
    <w:p w14:paraId="54D42FD3" w14:textId="77777777" w:rsidR="00362990" w:rsidRPr="00111D44" w:rsidRDefault="00362990" w:rsidP="00362990">
      <w:pPr>
        <w:spacing w:before="100" w:beforeAutospacing="1" w:after="100" w:afterAutospacing="1"/>
        <w:outlineLvl w:val="0"/>
        <w:rPr>
          <w:rFonts w:ascii="Times New Roman" w:eastAsia="Times New Roman" w:hAnsi="Times New Roman" w:cs="Times New Roman"/>
          <w:b/>
          <w:bCs/>
          <w:i/>
          <w:iCs/>
          <w:kern w:val="36"/>
          <w:u w:val="single"/>
          <w:lang w:eastAsia="en-GB"/>
        </w:rPr>
      </w:pPr>
      <w:r w:rsidRPr="00111D44">
        <w:rPr>
          <w:rFonts w:ascii="Times New Roman" w:eastAsia="Times New Roman" w:hAnsi="Times New Roman" w:cs="Times New Roman"/>
          <w:b/>
          <w:bCs/>
          <w:i/>
          <w:iCs/>
          <w:kern w:val="36"/>
          <w:u w:val="single"/>
          <w:lang w:eastAsia="en-GB"/>
        </w:rPr>
        <w:t>Appendix E. Docker fundamentals</w:t>
      </w:r>
    </w:p>
    <w:p w14:paraId="6768C6AD" w14:textId="77777777" w:rsidR="00362990" w:rsidRPr="006B6215" w:rsidRDefault="00362990" w:rsidP="00362990">
      <w:pPr>
        <w:spacing w:before="100" w:beforeAutospacing="1" w:after="100" w:afterAutospacing="1"/>
        <w:outlineLvl w:val="1"/>
        <w:rPr>
          <w:rFonts w:ascii="Times New Roman" w:eastAsia="Times New Roman" w:hAnsi="Times New Roman" w:cs="Times New Roman"/>
          <w:b/>
          <w:bCs/>
          <w:sz w:val="20"/>
          <w:szCs w:val="20"/>
          <w:lang w:eastAsia="en-GB"/>
        </w:rPr>
      </w:pPr>
      <w:r w:rsidRPr="006B6215">
        <w:rPr>
          <w:rFonts w:ascii="Times New Roman" w:eastAsia="Times New Roman" w:hAnsi="Times New Roman" w:cs="Times New Roman"/>
          <w:b/>
          <w:bCs/>
          <w:sz w:val="20"/>
          <w:szCs w:val="20"/>
          <w:lang w:eastAsia="en-GB"/>
        </w:rPr>
        <w:t>E.1 Docker overview</w:t>
      </w:r>
    </w:p>
    <w:p w14:paraId="6943DB08" w14:textId="12FB894F"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Docker is an open source project that simplifies software packaging, distribution, and execution. Docker builds a layer of abstraction over the infrastructure (host machine). Any software that runs on Docker can be easily decoupled from the infrastructure and distributed. Docker’s core capabilities are built on top of Linux kernel features. The Linux kernel helps with building an isolated environment for a running process. We call this isolated environment a container.</w:t>
      </w:r>
      <w:r w:rsidR="009E10A1">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 xml:space="preserve">A process running in a container has its own view of the filesystem, process identifiers, hostname, domain name, network interface, and so on, which doesn’t conflict with the view of another process running in a container on the same host operating system. For example, two independent processes, each running in its own container, can listen on the same port even though they run on the same host operating system. </w:t>
      </w:r>
    </w:p>
    <w:p w14:paraId="6B36B957" w14:textId="77777777" w:rsidR="00362990" w:rsidRPr="004D2624"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4D2624">
        <w:rPr>
          <w:rFonts w:ascii="Times New Roman" w:eastAsia="Times New Roman" w:hAnsi="Times New Roman" w:cs="Times New Roman"/>
          <w:b/>
          <w:bCs/>
          <w:i/>
          <w:iCs/>
          <w:sz w:val="20"/>
          <w:szCs w:val="20"/>
          <w:lang w:eastAsia="en-GB"/>
        </w:rPr>
        <w:t>E.1.1 Containers prior to Docker</w:t>
      </w:r>
    </w:p>
    <w:p w14:paraId="5D45F050" w14:textId="62B5CFFC" w:rsidR="00362990" w:rsidRPr="00EC1170" w:rsidRDefault="00362990" w:rsidP="00F4276E">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Docker brought containers into the mainstream, but the concept is a few decades old (figure E.1). </w:t>
      </w:r>
    </w:p>
    <w:p w14:paraId="5F2121B9" w14:textId="77777777" w:rsidR="00362990" w:rsidRPr="00F4276E"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F4276E">
        <w:rPr>
          <w:rFonts w:ascii="Times New Roman" w:eastAsia="Times New Roman" w:hAnsi="Times New Roman" w:cs="Times New Roman"/>
          <w:b/>
          <w:bCs/>
          <w:i/>
          <w:iCs/>
          <w:sz w:val="20"/>
          <w:szCs w:val="20"/>
          <w:lang w:eastAsia="en-GB"/>
        </w:rPr>
        <w:lastRenderedPageBreak/>
        <w:t>E.1.2 Docker adding value to Linux containers</w:t>
      </w:r>
    </w:p>
    <w:p w14:paraId="1517AF4B" w14:textId="2B4A967A"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Docker makes Linux containers portable among multiple platforms (not just Linux) and builds an ecosystem to share and distribute containers. Docker does this by defining a common format to package an application (or a microservice) and all its dependencies into an artifact called Docker image. Developers can use a Docker image on any platform that runs Docker, and Docker makes sure it provides the same environment for the containers to run, regardless of the underlying infrastructure.</w:t>
      </w:r>
    </w:p>
    <w:p w14:paraId="48AC981A" w14:textId="77777777" w:rsidR="00362990" w:rsidRPr="00011DEE"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011DEE">
        <w:rPr>
          <w:rFonts w:ascii="Times New Roman" w:eastAsia="Times New Roman" w:hAnsi="Times New Roman" w:cs="Times New Roman"/>
          <w:b/>
          <w:bCs/>
          <w:i/>
          <w:iCs/>
          <w:sz w:val="20"/>
          <w:szCs w:val="20"/>
          <w:lang w:eastAsia="en-GB"/>
        </w:rPr>
        <w:t>E.1.3 Virtual machines vs. containers</w:t>
      </w:r>
    </w:p>
    <w:p w14:paraId="2053FEB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virtual machine (VM) provides a virtualized environment over the infrastructure. In general, a VM operates in two modes: with a type-1 hypervisor and with a type-2 hypervisor. A hypervisor is software that runs VMs, or in other words, manages the life cycle of a VM. VMs with a type-2 hypervisor are the most common model. When you run VirtualBox ( www.virtualbox.org) as a VM (or even VMWare Workstation Player or Parallels Desktop for Mac), it operates with a type-2 hypervisor.</w:t>
      </w:r>
    </w:p>
    <w:p w14:paraId="515F106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shown in figure E.2, the type-2 hypervisor runs on top of a host operating system, and all the VMs run on the hypervisor. The type-1 hypervisor doesn’t require a host operating system; it runs directly on the physical machine. Any number of VMs can run on a hypervisor (subject to the resource availability of the host machine), and each VM carries its own operating system. The applications running on different VMs (but on the same host operating system) are isolated from each other, but the applications running on the same VM aren’t.</w:t>
      </w:r>
    </w:p>
    <w:p w14:paraId="47048D5E" w14:textId="23F7B7F3"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360BA30" wp14:editId="2D8B4D22">
            <wp:extent cx="4562947" cy="1678940"/>
            <wp:effectExtent l="0" t="0" r="0" b="0"/>
            <wp:docPr id="180" name="Picture 1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Diagram&#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81944" cy="1685930"/>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14B01C1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E.2 A side-by-side comparison of a type-2 hypervisor and type-1 hypervisor. Each VM running on the host operating system carries its own guest operating system. The type-2 hypervisor provides an abstraction over the host operating system, while the type-1 hypervisor provides an abstraction over the physical machine.</w:t>
      </w:r>
    </w:p>
    <w:p w14:paraId="4332D9D4" w14:textId="77777777" w:rsidR="00362990" w:rsidRPr="004830B4"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4830B4">
        <w:rPr>
          <w:rFonts w:ascii="Times New Roman" w:eastAsia="Times New Roman" w:hAnsi="Times New Roman" w:cs="Times New Roman"/>
          <w:i/>
          <w:iCs/>
          <w:sz w:val="20"/>
          <w:szCs w:val="20"/>
          <w:lang w:eastAsia="en-GB"/>
        </w:rPr>
        <w:t>Unlike in a VM, a container doesn’t carry its own guest operating system; rather, it shares the operating system kernel with the host. Figure E.3 shows that the containers with the applications run on a Docker layer. But in reality, there’s no Docker layer, as the container itself is a construct of the Linux operating system. The containers run on the kernel itself.</w:t>
      </w:r>
    </w:p>
    <w:p w14:paraId="10DB5F54" w14:textId="561FAE9F"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0D3C18C" wp14:editId="2F520F22">
            <wp:extent cx="3181677" cy="1344440"/>
            <wp:effectExtent l="0" t="0" r="0" b="1905"/>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89326" cy="1347672"/>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AE4CDA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E.3 Each container shares the operating system kernel with the host. Each application runs in its own container, and the applications are isolated from each other.</w:t>
      </w:r>
    </w:p>
    <w:p w14:paraId="46B2DCC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Docker natively runs on Linux. To run Docker on other platforms, we use a VM with the Linux operating system and run Docker on top of that (we discuss this in detail in section E.1.4). Because a container doesn’t carry a guest operating system, but only the bare minimum software packages required to run the application, it’s far more lightweight than a VM. That makes containers the preferred option to package and distribute microservices. Also, because a container has no guest operating system, the time it takes to boot a container is far less than that of a VM.</w:t>
      </w:r>
    </w:p>
    <w:p w14:paraId="56CCBF52" w14:textId="77777777" w:rsidR="00362990" w:rsidRPr="00BD09EA"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BD09EA">
        <w:rPr>
          <w:rFonts w:ascii="Times New Roman" w:eastAsia="Times New Roman" w:hAnsi="Times New Roman" w:cs="Times New Roman"/>
          <w:i/>
          <w:iCs/>
          <w:sz w:val="20"/>
          <w:szCs w:val="20"/>
          <w:u w:val="single"/>
          <w:lang w:eastAsia="en-GB"/>
        </w:rPr>
        <w:t>In terms of packaging, we follow the pattern of one application per container: a container represents a single process. Having one process per container helps us address scalability requirements more smoothly</w:t>
      </w:r>
      <w:r w:rsidRPr="00BD09EA">
        <w:rPr>
          <w:rFonts w:ascii="Times New Roman" w:eastAsia="Times New Roman" w:hAnsi="Times New Roman" w:cs="Times New Roman"/>
          <w:sz w:val="20"/>
          <w:szCs w:val="20"/>
          <w:u w:val="single"/>
          <w:lang w:eastAsia="en-GB"/>
        </w:rPr>
        <w:t xml:space="preserve">. </w:t>
      </w:r>
      <w:r w:rsidRPr="00BD09EA">
        <w:rPr>
          <w:rFonts w:ascii="Times New Roman" w:eastAsia="Times New Roman" w:hAnsi="Times New Roman" w:cs="Times New Roman"/>
          <w:i/>
          <w:iCs/>
          <w:sz w:val="20"/>
          <w:szCs w:val="20"/>
          <w:u w:val="single"/>
          <w:lang w:eastAsia="en-GB"/>
        </w:rPr>
        <w:t>We can’t just scale a process with the load, but we can horizontally scale a container, which carries a process. If we have multiple processes running in the same container but with different scalability requirements, it would be hard to address that just by scaling the container. Also, running multiple applications in a single container defeats the purpose of a container, as there’s no isolated environment for each application, and this further creates a management nightmare</w:t>
      </w:r>
      <w:r w:rsidRPr="00BD09EA">
        <w:rPr>
          <w:rFonts w:ascii="Times New Roman" w:eastAsia="Times New Roman" w:hAnsi="Times New Roman" w:cs="Times New Roman"/>
          <w:i/>
          <w:iCs/>
          <w:sz w:val="20"/>
          <w:szCs w:val="20"/>
          <w:lang w:eastAsia="en-GB"/>
        </w:rPr>
        <w:t>.</w:t>
      </w:r>
    </w:p>
    <w:p w14:paraId="07D47E6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we run multiple processes in a containerized environment, the processes can’t talk to each other directly, as each process has its own container. To achieve the same level of isolation with a VM, we need to package each application with an independent VM, creating a huge overhead on the host operating system.</w:t>
      </w:r>
    </w:p>
    <w:p w14:paraId="7E016E62" w14:textId="77777777" w:rsidR="00362990" w:rsidRPr="00D43C4D"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D43C4D">
        <w:rPr>
          <w:rFonts w:ascii="Times New Roman" w:eastAsia="Times New Roman" w:hAnsi="Times New Roman" w:cs="Times New Roman"/>
          <w:b/>
          <w:bCs/>
          <w:i/>
          <w:iCs/>
          <w:sz w:val="20"/>
          <w:szCs w:val="20"/>
          <w:lang w:eastAsia="en-GB"/>
        </w:rPr>
        <w:t>E.1.4 Running Docker on non-Linux operating systems</w:t>
      </w:r>
    </w:p>
    <w:p w14:paraId="17F49E5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we run Docker on a non-Linux operating system such as Windows or macOS, the layers in figure E.3 become a little different. Docker at its core uses basic Linux constructs to provide process isolation, and it runs only on a Linux kernel. But a workaround makes it work on non-Linux operating systems. There’s some good history on how Docker support for Windows and macOS evolved, but in this section, we focus only on how it works at present.</w:t>
      </w:r>
    </w:p>
    <w:p w14:paraId="1E6A2E85" w14:textId="77777777" w:rsidR="00362990" w:rsidRPr="00BD09EA"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 xml:space="preserve">As shown in figure E.4, Docker for macOS uses an </w:t>
      </w:r>
      <w:proofErr w:type="spellStart"/>
      <w:r w:rsidRPr="00EC1170">
        <w:rPr>
          <w:rFonts w:ascii="Times New Roman" w:eastAsia="Times New Roman" w:hAnsi="Times New Roman" w:cs="Times New Roman"/>
          <w:sz w:val="20"/>
          <w:szCs w:val="20"/>
          <w:lang w:eastAsia="en-GB"/>
        </w:rPr>
        <w:t>xhyve</w:t>
      </w:r>
      <w:proofErr w:type="spellEnd"/>
      <w:r w:rsidRPr="00EC1170">
        <w:rPr>
          <w:rFonts w:ascii="Times New Roman" w:eastAsia="Times New Roman" w:hAnsi="Times New Roman" w:cs="Times New Roman"/>
          <w:sz w:val="20"/>
          <w:szCs w:val="20"/>
          <w:lang w:eastAsia="en-GB"/>
        </w:rPr>
        <w:t xml:space="preserve"> hypervisor based on </w:t>
      </w:r>
      <w:proofErr w:type="spellStart"/>
      <w:r w:rsidRPr="00EC1170">
        <w:rPr>
          <w:rFonts w:ascii="Times New Roman" w:eastAsia="Times New Roman" w:hAnsi="Times New Roman" w:cs="Times New Roman"/>
          <w:sz w:val="20"/>
          <w:szCs w:val="20"/>
          <w:lang w:eastAsia="en-GB"/>
        </w:rPr>
        <w:t>HyperKit</w:t>
      </w:r>
      <w:proofErr w:type="spellEnd"/>
      <w:r w:rsidRPr="00EC1170">
        <w:rPr>
          <w:rFonts w:ascii="Times New Roman" w:eastAsia="Times New Roman" w:hAnsi="Times New Roman" w:cs="Times New Roman"/>
          <w:sz w:val="20"/>
          <w:szCs w:val="20"/>
          <w:lang w:eastAsia="en-GB"/>
        </w:rPr>
        <w:t xml:space="preserve"> (a tool kit for embedding hypervisor capabilities in an application on macOS), and Docker for Windows uses a Hyper-V hypervisor, which is built into Windows from Windows 10 onward. </w:t>
      </w:r>
      <w:r w:rsidRPr="00BD09EA">
        <w:rPr>
          <w:rFonts w:ascii="Times New Roman" w:eastAsia="Times New Roman" w:hAnsi="Times New Roman" w:cs="Times New Roman"/>
          <w:i/>
          <w:iCs/>
          <w:sz w:val="20"/>
          <w:szCs w:val="20"/>
          <w:u w:val="single"/>
          <w:lang w:eastAsia="en-GB"/>
        </w:rPr>
        <w:t xml:space="preserve">Both </w:t>
      </w:r>
      <w:proofErr w:type="spellStart"/>
      <w:r w:rsidRPr="00BD09EA">
        <w:rPr>
          <w:rFonts w:ascii="Times New Roman" w:eastAsia="Times New Roman" w:hAnsi="Times New Roman" w:cs="Times New Roman"/>
          <w:i/>
          <w:iCs/>
          <w:sz w:val="20"/>
          <w:szCs w:val="20"/>
          <w:u w:val="single"/>
          <w:lang w:eastAsia="en-GB"/>
        </w:rPr>
        <w:t>xhyve</w:t>
      </w:r>
      <w:proofErr w:type="spellEnd"/>
      <w:r w:rsidRPr="00BD09EA">
        <w:rPr>
          <w:rFonts w:ascii="Times New Roman" w:eastAsia="Times New Roman" w:hAnsi="Times New Roman" w:cs="Times New Roman"/>
          <w:i/>
          <w:iCs/>
          <w:sz w:val="20"/>
          <w:szCs w:val="20"/>
          <w:u w:val="single"/>
          <w:lang w:eastAsia="en-GB"/>
        </w:rPr>
        <w:t xml:space="preserve"> and Hyper-V let you boot Alpine Linux (a security-oriented, lightweight Linux distribution) on macOS and Windows, respectively, and Docker runs on top of the Alpine Linux kernel.</w:t>
      </w:r>
    </w:p>
    <w:p w14:paraId="5AA356D6" w14:textId="77777777" w:rsidR="009E10A1" w:rsidRDefault="00362990" w:rsidP="004A3DD8">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6B4BFDF" wp14:editId="62CB533F">
            <wp:extent cx="4725909" cy="1204595"/>
            <wp:effectExtent l="0" t="0" r="0" b="1905"/>
            <wp:docPr id="178" name="Picture 1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with medium confidence"/>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774940" cy="121709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r w:rsidR="005F3357">
        <w:rPr>
          <w:rFonts w:ascii="Times New Roman" w:eastAsia="Times New Roman" w:hAnsi="Times New Roman" w:cs="Times New Roman"/>
          <w:sz w:val="20"/>
          <w:szCs w:val="20"/>
          <w:lang w:eastAsia="en-GB"/>
        </w:rPr>
        <w:t xml:space="preserve"> </w:t>
      </w:r>
    </w:p>
    <w:p w14:paraId="18257569" w14:textId="5A571A93" w:rsidR="004A3DD8" w:rsidRDefault="00362990" w:rsidP="004A3DD8">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E.4 Docker on non-Linux operating systems runs on a hypervisor. Docker at its core uses basic Linux constructs to provide process isolation, and it runs only on a Linux kernel (in this case, on Alpine Linux).</w:t>
      </w:r>
    </w:p>
    <w:p w14:paraId="01D9B029" w14:textId="1D531A52" w:rsidR="00362990" w:rsidRPr="004A3DD8" w:rsidRDefault="00362990" w:rsidP="004A3DD8">
      <w:pPr>
        <w:spacing w:before="100" w:beforeAutospacing="1" w:after="100" w:afterAutospacing="1"/>
        <w:rPr>
          <w:rFonts w:ascii="Times New Roman" w:eastAsia="Times New Roman" w:hAnsi="Times New Roman" w:cs="Times New Roman"/>
          <w:b/>
          <w:bCs/>
          <w:i/>
          <w:iCs/>
          <w:sz w:val="20"/>
          <w:szCs w:val="20"/>
          <w:u w:val="single"/>
          <w:lang w:eastAsia="en-GB"/>
        </w:rPr>
      </w:pPr>
      <w:r w:rsidRPr="004A3DD8">
        <w:rPr>
          <w:rFonts w:ascii="Times New Roman" w:eastAsia="Times New Roman" w:hAnsi="Times New Roman" w:cs="Times New Roman"/>
          <w:b/>
          <w:bCs/>
          <w:i/>
          <w:iCs/>
          <w:sz w:val="20"/>
          <w:szCs w:val="20"/>
          <w:u w:val="single"/>
          <w:lang w:eastAsia="en-GB"/>
        </w:rPr>
        <w:t>E.3 Docker high-level architecture</w:t>
      </w:r>
    </w:p>
    <w:p w14:paraId="3643A8AE" w14:textId="4F0A6CBD"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Before we delve deep into Docker internals and how it builds a containerized environment, let’s have a look at the high-level component architecture. Docker follows a client-server architecture, as shown in figure E.5. The Docker client talks to the Docker daemon running on the Docker host over a REST API to perform various operations on Docker images and containers. </w:t>
      </w:r>
      <w:r w:rsidRPr="00CA2BFB">
        <w:rPr>
          <w:rFonts w:ascii="Times New Roman" w:eastAsia="Times New Roman" w:hAnsi="Times New Roman" w:cs="Times New Roman"/>
          <w:i/>
          <w:iCs/>
          <w:sz w:val="20"/>
          <w:szCs w:val="20"/>
          <w:lang w:eastAsia="en-GB"/>
        </w:rPr>
        <w:t xml:space="preserve">The Docker daemon supports listening on three types of sockets: UNIX, TCP, and FD (file descriptor). </w:t>
      </w:r>
      <w:r w:rsidRPr="00EC1170">
        <w:rPr>
          <w:rFonts w:ascii="Times New Roman" w:eastAsia="Times New Roman" w:hAnsi="Times New Roman" w:cs="Times New Roman"/>
          <w:sz w:val="20"/>
          <w:szCs w:val="20"/>
          <w:lang w:eastAsia="en-GB"/>
        </w:rPr>
        <w:t xml:space="preserve">Only enabling TCP sockets will let your Docker client talk to the daemon remotely. All the examples in this appendix assume that the communication between the client and daemon happens over the UNIX socket (the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so you run both the client and the daemon on the same machine. In chapter 10, we discuss how to enable remote access to the Docker daemon over TCP and secure Docker APIs.</w:t>
      </w:r>
    </w:p>
    <w:p w14:paraId="5CAAF31A" w14:textId="78762263" w:rsidR="00362990" w:rsidRPr="00EC1170" w:rsidRDefault="0089534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"https://learning.oreilly.com/library/view/microservices-security-in/9781617295959/OEBPS/Images/APPE_F05_Siriwardena.png"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7121B56" wp14:editId="32D788E3">
            <wp:extent cx="4791710" cy="1520982"/>
            <wp:effectExtent l="0" t="0" r="0" b="3175"/>
            <wp:docPr id="177" name="Picture 1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Diagram&#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850052" cy="1539501"/>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53D08C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E.6 A Docker registry has multiple repositories, and each repository has multiple versions of a Docker image.</w:t>
      </w:r>
    </w:p>
    <w:p w14:paraId="3185CBE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run an application as a Docker container, we execute the docker run command via the Docker client (see step 1 in figure E.5). The Docker client creates an API request and talks to the Docker daemon running on the Docker host (step 2). The Docker daemon checks whether the Docker image requested by the client is present locally, and if not, it talks to a Docker registry (a store of Docker images) and pulls the corresponding image and all its dependencies (step 3 and step 4). Then it starts running the image as a container (step 5).</w:t>
      </w:r>
    </w:p>
    <w:p w14:paraId="74ED079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Docker image is the packaging of your application. To share a Docker image with the developers or with the public, we use a Docker registry. For example, Docker Hub (</w:t>
      </w:r>
      <w:hyperlink r:id="rId261" w:history="1">
        <w:r w:rsidRPr="00EC1170">
          <w:rPr>
            <w:rFonts w:ascii="Times New Roman" w:eastAsia="Times New Roman" w:hAnsi="Times New Roman" w:cs="Times New Roman"/>
            <w:color w:val="0000FF"/>
            <w:sz w:val="20"/>
            <w:szCs w:val="20"/>
            <w:u w:val="single"/>
            <w:lang w:eastAsia="en-GB"/>
          </w:rPr>
          <w:t>https://hub.docker.com</w:t>
        </w:r>
      </w:hyperlink>
      <w:r w:rsidRPr="00EC1170">
        <w:rPr>
          <w:rFonts w:ascii="Times New Roman" w:eastAsia="Times New Roman" w:hAnsi="Times New Roman" w:cs="Times New Roman"/>
          <w:sz w:val="20"/>
          <w:szCs w:val="20"/>
          <w:lang w:eastAsia="en-GB"/>
        </w:rPr>
        <w:t>) is a public Docker registry. A container is a running process. We start a container using an image, and you can use the same image to run multiple containers. In other words, a container is a running instance of an image.</w:t>
      </w:r>
    </w:p>
    <w:p w14:paraId="4448B9B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following command instructs Docker to pull the hello-world image from Docker Hub (when you run it for the first time) and execute it as a container. The pro-cess running inside the Docker container prints the message Hello from Docker and the rest of the text after that:</w:t>
      </w:r>
    </w:p>
    <w:p w14:paraId="3509928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hello-world</w:t>
      </w:r>
    </w:p>
    <w:p w14:paraId="4B47E25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FC4245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Unable to find image '</w:t>
      </w:r>
      <w:proofErr w:type="spellStart"/>
      <w:r w:rsidRPr="00EC1170">
        <w:rPr>
          <w:rFonts w:ascii="Times New Roman" w:eastAsia="Times New Roman" w:hAnsi="Times New Roman" w:cs="Times New Roman"/>
          <w:sz w:val="20"/>
          <w:szCs w:val="20"/>
          <w:lang w:eastAsia="en-GB"/>
        </w:rPr>
        <w:t>hello-world:latest</w:t>
      </w:r>
      <w:proofErr w:type="spellEnd"/>
      <w:r w:rsidRPr="00EC1170">
        <w:rPr>
          <w:rFonts w:ascii="Times New Roman" w:eastAsia="Times New Roman" w:hAnsi="Times New Roman" w:cs="Times New Roman"/>
          <w:sz w:val="20"/>
          <w:szCs w:val="20"/>
          <w:lang w:eastAsia="en-GB"/>
        </w:rPr>
        <w:t>' locally</w:t>
      </w:r>
    </w:p>
    <w:p w14:paraId="42B3D30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latest: Pulling from library/hello-world</w:t>
      </w:r>
    </w:p>
    <w:p w14:paraId="07B4C70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1b930d010525: Pull complete</w:t>
      </w:r>
    </w:p>
    <w:p w14:paraId="3D445CE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Digest: </w:t>
      </w:r>
    </w:p>
    <w:p w14:paraId="02AD632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sha256:2557e3c07ed1e38f26e389462d03ed943586f744621577a99efb77324b0fe535</w:t>
      </w:r>
    </w:p>
    <w:p w14:paraId="50C0FF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Status: Downloaded newer image for </w:t>
      </w:r>
      <w:proofErr w:type="spellStart"/>
      <w:r w:rsidRPr="00EC1170">
        <w:rPr>
          <w:rFonts w:ascii="Times New Roman" w:eastAsia="Times New Roman" w:hAnsi="Times New Roman" w:cs="Times New Roman"/>
          <w:sz w:val="20"/>
          <w:szCs w:val="20"/>
          <w:lang w:eastAsia="en-GB"/>
        </w:rPr>
        <w:t>hello-world:latest</w:t>
      </w:r>
      <w:proofErr w:type="spellEnd"/>
    </w:p>
    <w:p w14:paraId="170EC85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D27EE1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Hello from Docker!</w:t>
      </w:r>
    </w:p>
    <w:p w14:paraId="6FE5F5A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message shows that your installation appears to be working correctly.</w:t>
      </w:r>
    </w:p>
    <w:p w14:paraId="640E90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DDD1B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generate this message, Docker took the following steps:</w:t>
      </w:r>
    </w:p>
    <w:p w14:paraId="466531B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1. The Docker client contacted the Docker daemon.</w:t>
      </w:r>
    </w:p>
    <w:p w14:paraId="333257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2. The Docker daemon pulled the "hello-world" image from the Docker Hub.</w:t>
      </w:r>
    </w:p>
    <w:p w14:paraId="2D63523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(amd64)</w:t>
      </w:r>
    </w:p>
    <w:p w14:paraId="565620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3. The Docker daemon created a new container from that image which runs the</w:t>
      </w:r>
    </w:p>
    <w:p w14:paraId="412DDA9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executable that produces the output you are currently reading.</w:t>
      </w:r>
    </w:p>
    <w:p w14:paraId="172785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4. The Docker daemon streamed that output to the Docker client, which sent it</w:t>
      </w:r>
    </w:p>
    <w:p w14:paraId="622B3E9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to your terminal.</w:t>
      </w:r>
    </w:p>
    <w:p w14:paraId="300E285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A2F400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try something more ambitious, you can run an Ubuntu container with:</w:t>
      </w:r>
    </w:p>
    <w:p w14:paraId="2C896EE6" w14:textId="01749701" w:rsidR="00362990" w:rsidRPr="00EC1170" w:rsidRDefault="00362990" w:rsidP="007E04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 docker run -it ubuntu bash</w:t>
      </w:r>
    </w:p>
    <w:p w14:paraId="2F703CFB" w14:textId="77777777" w:rsidR="00362990" w:rsidRPr="00A42F65"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A42F65">
        <w:rPr>
          <w:rFonts w:ascii="Times New Roman" w:eastAsia="Times New Roman" w:hAnsi="Times New Roman" w:cs="Times New Roman"/>
          <w:b/>
          <w:bCs/>
          <w:i/>
          <w:iCs/>
          <w:sz w:val="20"/>
          <w:szCs w:val="20"/>
          <w:lang w:eastAsia="en-GB"/>
        </w:rPr>
        <w:t>E.4 Containerizing an application</w:t>
      </w:r>
    </w:p>
    <w:p w14:paraId="7FE0315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chapter 7, you learn about JSON Web Tokens (JWTs) and how to secure microservices with a JWT issued by a security token service (STS). In chapter 10, we revisit the same use case but in a containerized environment. Before running an application (in this case, the STS, which is a Spring Boot application developed in Java) in a </w:t>
      </w:r>
      <w:r w:rsidRPr="00EC1170">
        <w:rPr>
          <w:rFonts w:ascii="Times New Roman" w:eastAsia="Times New Roman" w:hAnsi="Times New Roman" w:cs="Times New Roman"/>
          <w:sz w:val="20"/>
          <w:szCs w:val="20"/>
          <w:lang w:eastAsia="en-GB"/>
        </w:rPr>
        <w:lastRenderedPageBreak/>
        <w:t>containerized environment, we need to first create a Docker image. In this section, we are going to create a Docker image for the STS.</w:t>
      </w:r>
    </w:p>
    <w:p w14:paraId="56D1AD5F" w14:textId="77777777" w:rsidR="00362990" w:rsidRPr="002156EE"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2156EE">
        <w:rPr>
          <w:rFonts w:ascii="Times New Roman" w:eastAsia="Times New Roman" w:hAnsi="Times New Roman" w:cs="Times New Roman"/>
          <w:b/>
          <w:bCs/>
          <w:i/>
          <w:iCs/>
          <w:sz w:val="20"/>
          <w:szCs w:val="20"/>
          <w:lang w:eastAsia="en-GB"/>
        </w:rPr>
        <w:t>E.4.1 What is a Docker image?</w:t>
      </w:r>
    </w:p>
    <w:p w14:paraId="44F4FC8A" w14:textId="2BFAE68C" w:rsidR="00362990" w:rsidRPr="00021DF1"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A Docker image is a file that packs your software for distribution and is built with multiple layers. </w:t>
      </w:r>
      <w:r w:rsidRPr="00021DF1">
        <w:rPr>
          <w:rFonts w:ascii="Times New Roman" w:eastAsia="Times New Roman" w:hAnsi="Times New Roman" w:cs="Times New Roman"/>
          <w:i/>
          <w:iCs/>
          <w:sz w:val="20"/>
          <w:szCs w:val="20"/>
          <w:lang w:eastAsia="en-GB"/>
        </w:rPr>
        <w:t>A running instance of a Docker image is called a container, and we can create multiple Docker containers from a single image, just as you can create multiple objects or instances from a given class.</w:t>
      </w:r>
    </w:p>
    <w:p w14:paraId="1A3DA339" w14:textId="77777777" w:rsidR="00362990" w:rsidRPr="009A4502"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9A4502">
        <w:rPr>
          <w:rFonts w:ascii="Times New Roman" w:eastAsia="Times New Roman" w:hAnsi="Times New Roman" w:cs="Times New Roman"/>
          <w:b/>
          <w:bCs/>
          <w:i/>
          <w:iCs/>
          <w:sz w:val="20"/>
          <w:szCs w:val="20"/>
          <w:lang w:eastAsia="en-GB"/>
        </w:rPr>
        <w:t xml:space="preserve">E.4.3 Creating a </w:t>
      </w:r>
      <w:proofErr w:type="spellStart"/>
      <w:r w:rsidRPr="009A4502">
        <w:rPr>
          <w:rFonts w:ascii="Times New Roman" w:eastAsia="Times New Roman" w:hAnsi="Times New Roman" w:cs="Times New Roman"/>
          <w:b/>
          <w:bCs/>
          <w:i/>
          <w:iCs/>
          <w:sz w:val="20"/>
          <w:szCs w:val="20"/>
          <w:lang w:eastAsia="en-GB"/>
        </w:rPr>
        <w:t>Dockerfile</w:t>
      </w:r>
      <w:proofErr w:type="spellEnd"/>
    </w:p>
    <w:p w14:paraId="5231387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E.1 The content of the </w:t>
      </w:r>
      <w:proofErr w:type="spellStart"/>
      <w:r w:rsidRPr="00EC1170">
        <w:rPr>
          <w:rFonts w:ascii="Times New Roman" w:eastAsia="Times New Roman" w:hAnsi="Times New Roman" w:cs="Times New Roman"/>
          <w:sz w:val="20"/>
          <w:szCs w:val="20"/>
          <w:lang w:eastAsia="en-GB"/>
        </w:rPr>
        <w:t>Dockerfile</w:t>
      </w:r>
      <w:proofErr w:type="spellEnd"/>
    </w:p>
    <w:p w14:paraId="454F374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FROM openjdk:8-jdk-alpine                                   </w:t>
      </w:r>
      <w:r w:rsidRPr="00EC1170">
        <w:rPr>
          <w:rFonts w:ascii="Cambria Math" w:eastAsia="Times New Roman" w:hAnsi="Cambria Math" w:cs="Cambria Math"/>
          <w:sz w:val="20"/>
          <w:szCs w:val="20"/>
          <w:lang w:eastAsia="en-GB"/>
        </w:rPr>
        <w:t>❶</w:t>
      </w:r>
    </w:p>
    <w:p w14:paraId="0B0915D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target/com.manning.mss.appendixe.sample01-1.0.0.jar \</w:t>
      </w:r>
    </w:p>
    <w:p w14:paraId="769761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/com.manning.mss.appendixe.sample01-1.0.0.jar               </w:t>
      </w:r>
      <w:r w:rsidRPr="00EC1170">
        <w:rPr>
          <w:rFonts w:ascii="Cambria Math" w:eastAsia="Times New Roman" w:hAnsi="Cambria Math" w:cs="Cambria Math"/>
          <w:sz w:val="20"/>
          <w:szCs w:val="20"/>
          <w:lang w:eastAsia="en-GB"/>
        </w:rPr>
        <w:t>❷</w:t>
      </w:r>
    </w:p>
    <w:p w14:paraId="2878AC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/opt/</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w:t>
      </w:r>
      <w:r w:rsidRPr="00EC1170">
        <w:rPr>
          <w:rFonts w:ascii="Cambria Math" w:eastAsia="Times New Roman" w:hAnsi="Cambria Math" w:cs="Cambria Math"/>
          <w:sz w:val="20"/>
          <w:szCs w:val="20"/>
          <w:lang w:eastAsia="en-GB"/>
        </w:rPr>
        <w:t>❸</w:t>
      </w:r>
    </w:p>
    <w:p w14:paraId="388570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/opt/jwt.jks                          </w:t>
      </w:r>
      <w:r w:rsidRPr="00EC1170">
        <w:rPr>
          <w:rFonts w:ascii="Cambria Math" w:eastAsia="Times New Roman" w:hAnsi="Cambria Math" w:cs="Cambria Math"/>
          <w:sz w:val="20"/>
          <w:szCs w:val="20"/>
          <w:lang w:eastAsia="en-GB"/>
        </w:rPr>
        <w:t>❹</w:t>
      </w:r>
    </w:p>
    <w:p w14:paraId="722FDC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"com.manning.mss.appendixe.sample01-1.0.0.jar"]             </w:t>
      </w:r>
      <w:r w:rsidRPr="00EC1170">
        <w:rPr>
          <w:rFonts w:ascii="Cambria Math" w:eastAsia="Times New Roman" w:hAnsi="Cambria Math" w:cs="Cambria Math"/>
          <w:sz w:val="20"/>
          <w:szCs w:val="20"/>
          <w:lang w:eastAsia="en-GB"/>
        </w:rPr>
        <w:t>❺</w:t>
      </w:r>
    </w:p>
    <w:p w14:paraId="313D569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❶</w:t>
      </w:r>
      <w:r w:rsidRPr="00EC1170">
        <w:rPr>
          <w:rFonts w:ascii="Times New Roman" w:eastAsia="Times New Roman" w:hAnsi="Times New Roman" w:cs="Times New Roman"/>
          <w:sz w:val="20"/>
          <w:szCs w:val="20"/>
          <w:lang w:eastAsia="en-GB"/>
        </w:rPr>
        <w:t xml:space="preserve"> Fetches the Docker image from the Docker registry</w:t>
      </w:r>
    </w:p>
    <w:p w14:paraId="192F846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❷</w:t>
      </w:r>
      <w:r w:rsidRPr="00EC1170">
        <w:rPr>
          <w:rFonts w:ascii="Times New Roman" w:eastAsia="Times New Roman" w:hAnsi="Times New Roman" w:cs="Times New Roman"/>
          <w:sz w:val="20"/>
          <w:szCs w:val="20"/>
          <w:lang w:eastAsia="en-GB"/>
        </w:rPr>
        <w:t xml:space="preserve"> Copies the JAR file to the container filesystem</w:t>
      </w:r>
    </w:p>
    <w:p w14:paraId="4EF6F09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❸</w:t>
      </w:r>
      <w:r w:rsidRPr="00EC1170">
        <w:rPr>
          <w:rFonts w:ascii="Times New Roman" w:eastAsia="Times New Roman" w:hAnsi="Times New Roman" w:cs="Times New Roman"/>
          <w:sz w:val="20"/>
          <w:szCs w:val="20"/>
          <w:lang w:eastAsia="en-GB"/>
        </w:rPr>
        <w:t xml:space="preserve"> Copies the </w:t>
      </w:r>
      <w:proofErr w:type="spellStart"/>
      <w:r w:rsidRPr="00EC1170">
        <w:rPr>
          <w:rFonts w:ascii="Times New Roman" w:eastAsia="Times New Roman" w:hAnsi="Times New Roman" w:cs="Times New Roman"/>
          <w:sz w:val="20"/>
          <w:szCs w:val="20"/>
          <w:lang w:eastAsia="en-GB"/>
        </w:rPr>
        <w:t>jks</w:t>
      </w:r>
      <w:proofErr w:type="spellEnd"/>
      <w:r w:rsidRPr="00EC1170">
        <w:rPr>
          <w:rFonts w:ascii="Times New Roman" w:eastAsia="Times New Roman" w:hAnsi="Times New Roman" w:cs="Times New Roman"/>
          <w:sz w:val="20"/>
          <w:szCs w:val="20"/>
          <w:lang w:eastAsia="en-GB"/>
        </w:rPr>
        <w:t xml:space="preserve"> file to the container filesystem</w:t>
      </w:r>
    </w:p>
    <w:p w14:paraId="727942F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❹</w:t>
      </w:r>
      <w:r w:rsidRPr="00EC1170">
        <w:rPr>
          <w:rFonts w:ascii="Times New Roman" w:eastAsia="Times New Roman" w:hAnsi="Times New Roman" w:cs="Times New Roman"/>
          <w:sz w:val="20"/>
          <w:szCs w:val="20"/>
          <w:lang w:eastAsia="en-GB"/>
        </w:rPr>
        <w:t xml:space="preserve"> Copies the </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file to the container filesystem</w:t>
      </w:r>
    </w:p>
    <w:p w14:paraId="310A398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Cambria Math" w:eastAsia="Times New Roman" w:hAnsi="Cambria Math" w:cs="Cambria Math"/>
          <w:sz w:val="20"/>
          <w:szCs w:val="20"/>
          <w:lang w:eastAsia="en-GB"/>
        </w:rPr>
        <w:t>❺</w:t>
      </w:r>
      <w:r w:rsidRPr="00EC1170">
        <w:rPr>
          <w:rFonts w:ascii="Times New Roman" w:eastAsia="Times New Roman" w:hAnsi="Times New Roman" w:cs="Times New Roman"/>
          <w:sz w:val="20"/>
          <w:szCs w:val="20"/>
          <w:lang w:eastAsia="en-GB"/>
        </w:rPr>
        <w:t xml:space="preserve"> Provides the entry point to the container</w:t>
      </w:r>
    </w:p>
    <w:p w14:paraId="79FF99BF" w14:textId="77777777" w:rsidR="00362990" w:rsidRPr="00253D8B"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253D8B">
        <w:rPr>
          <w:rFonts w:ascii="Times New Roman" w:eastAsia="Times New Roman" w:hAnsi="Times New Roman" w:cs="Times New Roman"/>
          <w:b/>
          <w:bCs/>
          <w:i/>
          <w:iCs/>
          <w:sz w:val="20"/>
          <w:szCs w:val="20"/>
          <w:lang w:eastAsia="en-GB"/>
        </w:rPr>
        <w:t>E.4.4 Building a Docker image</w:t>
      </w:r>
    </w:p>
    <w:p w14:paraId="494A10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build -t com.manning.mss.appendixe.sample01 .</w:t>
      </w:r>
    </w:p>
    <w:p w14:paraId="395A95B7" w14:textId="5951A339"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we don’t need to specifically mention the name of the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If we leave it blank or don’t specify a filename, Docker, by default, looks for a file with the name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at the current location. </w:t>
      </w:r>
    </w:p>
    <w:p w14:paraId="632E566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Sending build context to Docker daemon 22.32MB</w:t>
      </w:r>
    </w:p>
    <w:p w14:paraId="03B4E3B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D8FBAF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1/5 : FROM openjdk:8-jdk-alpine</w:t>
      </w:r>
    </w:p>
    <w:p w14:paraId="1E04826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8-jdk-alpine: Pulling from library/</w:t>
      </w:r>
      <w:proofErr w:type="spellStart"/>
      <w:r w:rsidRPr="00EC1170">
        <w:rPr>
          <w:rFonts w:ascii="Times New Roman" w:eastAsia="Times New Roman" w:hAnsi="Times New Roman" w:cs="Times New Roman"/>
          <w:sz w:val="20"/>
          <w:szCs w:val="20"/>
          <w:lang w:eastAsia="en-GB"/>
        </w:rPr>
        <w:t>openjdk</w:t>
      </w:r>
      <w:proofErr w:type="spellEnd"/>
    </w:p>
    <w:p w14:paraId="2E0A854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e7c96db7181b: Pull complete</w:t>
      </w:r>
    </w:p>
    <w:p w14:paraId="64A6C3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f910a506b6cb: Pull complete</w:t>
      </w:r>
    </w:p>
    <w:p w14:paraId="6C961C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c2274a1a0e27: Pull complete</w:t>
      </w:r>
    </w:p>
    <w:p w14:paraId="55CA4C8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Digest: </w:t>
      </w:r>
    </w:p>
    <w:p w14:paraId="4CE610D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sha256:94792824df2df33402f201713f932b58cb9de94a0cd524164a0f2283343547b3</w:t>
      </w:r>
    </w:p>
    <w:p w14:paraId="3120B4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Status: Downloaded newer image for openjdk:8-jdk-alpine</w:t>
      </w:r>
    </w:p>
    <w:p w14:paraId="4EA6C1D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---&gt; a3562aa0b991</w:t>
      </w:r>
    </w:p>
    <w:p w14:paraId="6E680E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2/5 : ADD target/com.manning.mss.appendixe.sample01-1.0.0.jar </w:t>
      </w:r>
    </w:p>
    <w:p w14:paraId="2910A90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/com.manning.mss.appendixe.sample01-1.0.0.jar</w:t>
      </w:r>
    </w:p>
    <w:p w14:paraId="7F316E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---&gt; 802dd9300b9f</w:t>
      </w:r>
    </w:p>
    <w:p w14:paraId="265B844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3/5 : ADD 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/opt/</w:t>
      </w:r>
      <w:proofErr w:type="spellStart"/>
      <w:r w:rsidRPr="00EC1170">
        <w:rPr>
          <w:rFonts w:ascii="Times New Roman" w:eastAsia="Times New Roman" w:hAnsi="Times New Roman" w:cs="Times New Roman"/>
          <w:sz w:val="20"/>
          <w:szCs w:val="20"/>
          <w:lang w:eastAsia="en-GB"/>
        </w:rPr>
        <w:t>keystore.jks</w:t>
      </w:r>
      <w:proofErr w:type="spellEnd"/>
    </w:p>
    <w:p w14:paraId="1FEE043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---&gt; 125e96cbc5a8</w:t>
      </w:r>
    </w:p>
    <w:p w14:paraId="092562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Step 4/5 : ADD 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/opt/</w:t>
      </w:r>
      <w:proofErr w:type="spellStart"/>
      <w:r w:rsidRPr="00EC1170">
        <w:rPr>
          <w:rFonts w:ascii="Times New Roman" w:eastAsia="Times New Roman" w:hAnsi="Times New Roman" w:cs="Times New Roman"/>
          <w:sz w:val="20"/>
          <w:szCs w:val="20"/>
          <w:lang w:eastAsia="en-GB"/>
        </w:rPr>
        <w:t>jwt.jks</w:t>
      </w:r>
      <w:proofErr w:type="spellEnd"/>
    </w:p>
    <w:p w14:paraId="7A3A76B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---&gt; feeb468921c9</w:t>
      </w:r>
    </w:p>
    <w:p w14:paraId="2FE89BB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Step 5/5 : ENTRYPOINT ["java", "-jar", </w:t>
      </w:r>
    </w:p>
    <w:p w14:paraId="09AAFB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"com.manning.mss.appendixe.sample01-1.0.0.jar"]</w:t>
      </w:r>
    </w:p>
    <w:p w14:paraId="7F748C9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---&gt; Running in 5c1931cc19a2</w:t>
      </w:r>
    </w:p>
    <w:p w14:paraId="3541DF8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Removing intermediate container 5c1931cc19a2</w:t>
      </w:r>
    </w:p>
    <w:p w14:paraId="3B2A4A0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---&gt; defa4cc5639e</w:t>
      </w:r>
    </w:p>
    <w:p w14:paraId="60673A5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Successfully built defa4cc5639e</w:t>
      </w:r>
    </w:p>
    <w:p w14:paraId="733644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Successfully tagged com.manning.mss.appendixe.sample01:latest</w:t>
      </w:r>
    </w:p>
    <w:p w14:paraId="03F15F8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Here, you can see from the output that Docker executes each line in the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in steps. Each instruction in the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adds a read-only layer to the Docker image, except for a few specific instructions. We learn about image layers in section E.9. The following Docker command lists all the Docker images on your machine (or the Docker host):</w:t>
      </w:r>
    </w:p>
    <w:p w14:paraId="5DEA3A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images</w:t>
      </w:r>
    </w:p>
    <w:p w14:paraId="7DC2ACB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067C83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87885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REPOSITORY                         TAG          IMAGE ID             SIZE</w:t>
      </w:r>
    </w:p>
    <w:p w14:paraId="629BD2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com.manning.ms.appendixe.sample01  latest       defa4cc5639e         127MB</w:t>
      </w:r>
    </w:p>
    <w:p w14:paraId="0ED7BC4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openjdk</w:t>
      </w:r>
      <w:proofErr w:type="spellEnd"/>
      <w:r w:rsidRPr="00EC1170">
        <w:rPr>
          <w:rFonts w:ascii="Times New Roman" w:eastAsia="Times New Roman" w:hAnsi="Times New Roman" w:cs="Times New Roman"/>
          <w:sz w:val="20"/>
          <w:szCs w:val="20"/>
          <w:lang w:eastAsia="en-GB"/>
        </w:rPr>
        <w:t xml:space="preserve">                            8-jdk-alpine 792ff45a2a17         105MB</w:t>
      </w:r>
    </w:p>
    <w:p w14:paraId="055E0C24" w14:textId="77777777" w:rsidR="00362990" w:rsidRPr="00DD33F7"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DD33F7">
        <w:rPr>
          <w:rFonts w:ascii="Times New Roman" w:eastAsia="Times New Roman" w:hAnsi="Times New Roman" w:cs="Times New Roman"/>
          <w:b/>
          <w:bCs/>
          <w:i/>
          <w:iCs/>
          <w:sz w:val="20"/>
          <w:szCs w:val="20"/>
          <w:lang w:eastAsia="en-GB"/>
        </w:rPr>
        <w:t>E.4.5 Running a container from a Docker image</w:t>
      </w:r>
    </w:p>
    <w:p w14:paraId="0404849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Now you have a Docker image built for your STS. If you’d like, you can publish it to the public Docker registry or to a private registry so that others can use it as well. Before we do that, let’s try to run it locally and see how we can get a token from the containerized STS. Run the following command by using the Docker client from anywhere on the machine where you built the Docker image (to be precise, you run the Docker client from a machine that’s connected to the Docker host, which has the image you built):</w:t>
      </w:r>
    </w:p>
    <w:p w14:paraId="3C5F61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-p 8443:8443 com.manning.mss.appendixe.sample01</w:t>
      </w:r>
    </w:p>
    <w:p w14:paraId="4C35FA77" w14:textId="319B227F" w:rsidR="00362990" w:rsidRPr="00EC1170" w:rsidRDefault="00362990" w:rsidP="008B1594">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command spins up a Docker container from the image (</w:t>
      </w:r>
      <w:proofErr w:type="spellStart"/>
      <w:r w:rsidRPr="00EC1170">
        <w:rPr>
          <w:rFonts w:ascii="Times New Roman" w:eastAsia="Times New Roman" w:hAnsi="Times New Roman" w:cs="Times New Roman"/>
          <w:sz w:val="20"/>
          <w:szCs w:val="20"/>
          <w:lang w:eastAsia="en-GB"/>
        </w:rPr>
        <w:t>com.manning.mss</w:t>
      </w:r>
      <w:proofErr w:type="spellEnd"/>
      <w:r w:rsidRPr="00EC1170">
        <w:rPr>
          <w:rFonts w:ascii="Times New Roman" w:eastAsia="Times New Roman" w:hAnsi="Times New Roman" w:cs="Times New Roman"/>
          <w:sz w:val="20"/>
          <w:szCs w:val="20"/>
          <w:lang w:eastAsia="en-GB"/>
        </w:rPr>
        <w:t xml:space="preserve"> .appendixe.sample01) we created in section E.4.4, starts the STS on the container port 8443, and maps it to the host port 8443. </w:t>
      </w:r>
      <w:r w:rsidRPr="008B1594">
        <w:rPr>
          <w:rFonts w:ascii="Times New Roman" w:eastAsia="Times New Roman" w:hAnsi="Times New Roman" w:cs="Times New Roman"/>
          <w:i/>
          <w:iCs/>
          <w:sz w:val="20"/>
          <w:szCs w:val="20"/>
          <w:u w:val="single"/>
          <w:lang w:eastAsia="en-GB"/>
        </w:rPr>
        <w:t>The port mapping is done by the -p argument we pass to the docker run command, where the first 8443 in the command represents the container port, and the second, the host port.</w:t>
      </w:r>
      <w:r w:rsidRPr="00EC1170">
        <w:rPr>
          <w:rFonts w:ascii="Times New Roman" w:eastAsia="Times New Roman" w:hAnsi="Times New Roman" w:cs="Times New Roman"/>
          <w:sz w:val="20"/>
          <w:szCs w:val="20"/>
          <w:lang w:eastAsia="en-GB"/>
        </w:rPr>
        <w:t xml:space="preserve"> </w:t>
      </w:r>
    </w:p>
    <w:p w14:paraId="4DD67B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curl -v -X POST --basic -u </w:t>
      </w:r>
      <w:proofErr w:type="spellStart"/>
      <w:r w:rsidRPr="00EC1170">
        <w:rPr>
          <w:rFonts w:ascii="Times New Roman" w:eastAsia="Times New Roman" w:hAnsi="Times New Roman" w:cs="Times New Roman"/>
          <w:sz w:val="20"/>
          <w:szCs w:val="20"/>
          <w:lang w:eastAsia="en-GB"/>
        </w:rPr>
        <w:t>applicationid:applicationsecret</w:t>
      </w:r>
      <w:proofErr w:type="spellEnd"/>
      <w:r w:rsidRPr="00EC1170">
        <w:rPr>
          <w:rFonts w:ascii="Times New Roman" w:eastAsia="Times New Roman" w:hAnsi="Times New Roman" w:cs="Times New Roman"/>
          <w:sz w:val="20"/>
          <w:szCs w:val="20"/>
          <w:lang w:eastAsia="en-GB"/>
        </w:rPr>
        <w:t xml:space="preserve"> \</w:t>
      </w:r>
    </w:p>
    <w:p w14:paraId="38564A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170CF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 "Content-Type: application/</w:t>
      </w:r>
      <w:proofErr w:type="spellStart"/>
      <w:r w:rsidRPr="00EC1170">
        <w:rPr>
          <w:rFonts w:ascii="Times New Roman" w:eastAsia="Times New Roman" w:hAnsi="Times New Roman" w:cs="Times New Roman"/>
          <w:sz w:val="20"/>
          <w:szCs w:val="20"/>
          <w:lang w:eastAsia="en-GB"/>
        </w:rPr>
        <w:t>x-www-form-urlencoded;charset</w:t>
      </w:r>
      <w:proofErr w:type="spellEnd"/>
      <w:r w:rsidRPr="00EC1170">
        <w:rPr>
          <w:rFonts w:ascii="Times New Roman" w:eastAsia="Times New Roman" w:hAnsi="Times New Roman" w:cs="Times New Roman"/>
          <w:sz w:val="20"/>
          <w:szCs w:val="20"/>
          <w:lang w:eastAsia="en-GB"/>
        </w:rPr>
        <w:t>=UTF-8" \</w:t>
      </w:r>
    </w:p>
    <w:p w14:paraId="3FDF928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-k -d "</w:t>
      </w:r>
      <w:proofErr w:type="spellStart"/>
      <w:r w:rsidRPr="00EC1170">
        <w:rPr>
          <w:rFonts w:ascii="Times New Roman" w:eastAsia="Times New Roman" w:hAnsi="Times New Roman" w:cs="Times New Roman"/>
          <w:sz w:val="20"/>
          <w:szCs w:val="20"/>
          <w:lang w:eastAsia="en-GB"/>
        </w:rPr>
        <w:t>grant_type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password&amp;username</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peter&amp;password</w:t>
      </w:r>
      <w:proofErr w:type="spellEnd"/>
      <w:r w:rsidRPr="00EC1170">
        <w:rPr>
          <w:rFonts w:ascii="Times New Roman" w:eastAsia="Times New Roman" w:hAnsi="Times New Roman" w:cs="Times New Roman"/>
          <w:sz w:val="20"/>
          <w:szCs w:val="20"/>
          <w:lang w:eastAsia="en-GB"/>
        </w:rPr>
        <w:t>=peter123&amp;scope=bar" \</w:t>
      </w:r>
    </w:p>
    <w:p w14:paraId="7F063131" w14:textId="77777777" w:rsidR="00362990" w:rsidRPr="00EC1170" w:rsidRDefault="00BB0BA5"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hyperlink r:id="rId262" w:history="1">
        <w:r w:rsidR="00362990" w:rsidRPr="00EC1170">
          <w:rPr>
            <w:rFonts w:ascii="Times New Roman" w:eastAsia="Times New Roman" w:hAnsi="Times New Roman" w:cs="Times New Roman"/>
            <w:color w:val="0000FF"/>
            <w:sz w:val="20"/>
            <w:szCs w:val="20"/>
            <w:u w:val="single"/>
            <w:lang w:eastAsia="en-GB"/>
          </w:rPr>
          <w:t>https://localhost:8443/oauth/token</w:t>
        </w:r>
      </w:hyperlink>
    </w:p>
    <w:p w14:paraId="2B9A1C5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command, </w:t>
      </w:r>
      <w:proofErr w:type="spellStart"/>
      <w:r w:rsidRPr="00EC1170">
        <w:rPr>
          <w:rFonts w:ascii="Times New Roman" w:eastAsia="Times New Roman" w:hAnsi="Times New Roman" w:cs="Times New Roman"/>
          <w:sz w:val="20"/>
          <w:szCs w:val="20"/>
          <w:lang w:eastAsia="en-GB"/>
        </w:rPr>
        <w:t>applicationid</w:t>
      </w:r>
      <w:proofErr w:type="spellEnd"/>
      <w:r w:rsidRPr="00EC1170">
        <w:rPr>
          <w:rFonts w:ascii="Times New Roman" w:eastAsia="Times New Roman" w:hAnsi="Times New Roman" w:cs="Times New Roman"/>
          <w:sz w:val="20"/>
          <w:szCs w:val="20"/>
          <w:lang w:eastAsia="en-GB"/>
        </w:rPr>
        <w:t xml:space="preserve"> is the client ID of the web application, and </w:t>
      </w:r>
      <w:proofErr w:type="spellStart"/>
      <w:r w:rsidRPr="00EC1170">
        <w:rPr>
          <w:rFonts w:ascii="Times New Roman" w:eastAsia="Times New Roman" w:hAnsi="Times New Roman" w:cs="Times New Roman"/>
          <w:sz w:val="20"/>
          <w:szCs w:val="20"/>
          <w:lang w:eastAsia="en-GB"/>
        </w:rPr>
        <w:t>applicationsecret</w:t>
      </w:r>
      <w:proofErr w:type="spellEnd"/>
      <w:r w:rsidRPr="00EC1170">
        <w:rPr>
          <w:rFonts w:ascii="Times New Roman" w:eastAsia="Times New Roman" w:hAnsi="Times New Roman" w:cs="Times New Roman"/>
          <w:sz w:val="20"/>
          <w:szCs w:val="20"/>
          <w:lang w:eastAsia="en-GB"/>
        </w:rPr>
        <w:t xml:space="preserve"> is the client secret. If everything works fine, the STS returns an OAuth 2.0 access token, which is a JWT (or a JWS, to be precise) and only a part of the access token is shown in the following response:</w:t>
      </w:r>
    </w:p>
    <w:p w14:paraId="523CF81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8073C3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89DCEF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"access_token":"eyJhbGciOiJSUzI1NiIsI...",</w:t>
      </w:r>
    </w:p>
    <w:p w14:paraId="791AA4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token_type":"bearer</w:t>
      </w:r>
      <w:proofErr w:type="spellEnd"/>
      <w:r w:rsidRPr="00EC1170">
        <w:rPr>
          <w:rFonts w:ascii="Times New Roman" w:eastAsia="Times New Roman" w:hAnsi="Times New Roman" w:cs="Times New Roman"/>
          <w:sz w:val="20"/>
          <w:szCs w:val="20"/>
          <w:lang w:eastAsia="en-GB"/>
        </w:rPr>
        <w:t>",</w:t>
      </w:r>
    </w:p>
    <w:p w14:paraId="0E35792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refresh_token</w:t>
      </w:r>
      <w:proofErr w:type="spellEnd"/>
      <w:r w:rsidRPr="00EC1170">
        <w:rPr>
          <w:rFonts w:ascii="Times New Roman" w:eastAsia="Times New Roman" w:hAnsi="Times New Roman" w:cs="Times New Roman"/>
          <w:sz w:val="20"/>
          <w:szCs w:val="20"/>
          <w:lang w:eastAsia="en-GB"/>
        </w:rPr>
        <w:t>":"",</w:t>
      </w:r>
    </w:p>
    <w:p w14:paraId="3475A6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"expires_in":5999,</w:t>
      </w:r>
    </w:p>
    <w:p w14:paraId="207DCA6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scope":"bar</w:t>
      </w:r>
      <w:proofErr w:type="spellEnd"/>
      <w:r w:rsidRPr="00EC1170">
        <w:rPr>
          <w:rFonts w:ascii="Times New Roman" w:eastAsia="Times New Roman" w:hAnsi="Times New Roman" w:cs="Times New Roman"/>
          <w:sz w:val="20"/>
          <w:szCs w:val="20"/>
          <w:lang w:eastAsia="en-GB"/>
        </w:rPr>
        <w:t>",</w:t>
      </w:r>
    </w:p>
    <w:p w14:paraId="14CBD8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"jti":"5ed1c472-c3ba-48a3-bab6-bac7c4cca311"</w:t>
      </w:r>
    </w:p>
    <w:p w14:paraId="6B368D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6CCBA61" w14:textId="77777777" w:rsidR="00362990" w:rsidRPr="005C78B4"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5C78B4">
        <w:rPr>
          <w:rFonts w:ascii="Times New Roman" w:eastAsia="Times New Roman" w:hAnsi="Times New Roman" w:cs="Times New Roman"/>
          <w:b/>
          <w:bCs/>
          <w:i/>
          <w:iCs/>
          <w:sz w:val="20"/>
          <w:szCs w:val="20"/>
          <w:lang w:eastAsia="en-GB"/>
        </w:rPr>
        <w:t>E.5 Container name and container ID</w:t>
      </w:r>
    </w:p>
    <w:p w14:paraId="1716F2A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we start a container from the docker run command, we can specify a name for the container by passing the name argument. In the following command, we start a Docker container from the hello-world image with the container name my-hello-world:</w:t>
      </w:r>
    </w:p>
    <w:p w14:paraId="6668D61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\&gt; docker run --name my-hello-world hello-world</w:t>
      </w:r>
    </w:p>
    <w:p w14:paraId="5EE98113" w14:textId="77777777" w:rsidR="00362990" w:rsidRPr="008B1594"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 xml:space="preserve">In case we skip the name argument, Docker then assigns a generated universally unique identifier (UUID) as the name of the container. In addition to the name, a container also carries an ID (container ID), a randomly generated identifier that can’t be changed. </w:t>
      </w:r>
      <w:r w:rsidRPr="008B1594">
        <w:rPr>
          <w:rFonts w:ascii="Times New Roman" w:eastAsia="Times New Roman" w:hAnsi="Times New Roman" w:cs="Times New Roman"/>
          <w:i/>
          <w:iCs/>
          <w:sz w:val="20"/>
          <w:szCs w:val="20"/>
          <w:u w:val="single"/>
          <w:lang w:eastAsia="en-GB"/>
        </w:rPr>
        <w:t>The main difference between the container ID and the container name is that we can change the name of a running container (using docker rename), but the container IDs are immutable.</w:t>
      </w:r>
      <w:r w:rsidRPr="008B1594">
        <w:rPr>
          <w:rFonts w:ascii="Times New Roman" w:eastAsia="Times New Roman" w:hAnsi="Times New Roman" w:cs="Times New Roman"/>
          <w:i/>
          <w:iCs/>
          <w:sz w:val="20"/>
          <w:szCs w:val="20"/>
          <w:lang w:eastAsia="en-GB"/>
        </w:rPr>
        <w:t xml:space="preserve"> It’s always better to give a container a name that’s human readable or easy to remember. This helps you perform certain operations on a running container. Otherwise, if you want to do something on a container, first you need to find out the corresponding container ID or the system-generated container name.</w:t>
      </w:r>
    </w:p>
    <w:p w14:paraId="3F099E81" w14:textId="77777777" w:rsidR="00362990" w:rsidRPr="00241975"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241975">
        <w:rPr>
          <w:rFonts w:ascii="Times New Roman" w:eastAsia="Times New Roman" w:hAnsi="Times New Roman" w:cs="Times New Roman"/>
          <w:b/>
          <w:bCs/>
          <w:i/>
          <w:iCs/>
          <w:sz w:val="20"/>
          <w:szCs w:val="20"/>
          <w:lang w:eastAsia="en-GB"/>
        </w:rPr>
        <w:t>E.6 Docker registry</w:t>
      </w:r>
    </w:p>
    <w:p w14:paraId="6F12843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 Docker registry is where we store Docker images for distribution. It’s a storage and content delivery system for Docker images. A registry has multiple repositories. A repository is a collection of different versions (or tags) of a given Docker image (figure E.6). To deploy the Docker registry locally in your environment, you can follow the steps defined in the Docker online documentation at </w:t>
      </w:r>
      <w:hyperlink r:id="rId263" w:history="1">
        <w:r w:rsidRPr="00EC1170">
          <w:rPr>
            <w:rFonts w:ascii="Times New Roman" w:eastAsia="Times New Roman" w:hAnsi="Times New Roman" w:cs="Times New Roman"/>
            <w:color w:val="0000FF"/>
            <w:sz w:val="20"/>
            <w:szCs w:val="20"/>
            <w:u w:val="single"/>
            <w:lang w:eastAsia="en-GB"/>
          </w:rPr>
          <w:t>https://docs.docker.com/registry/deploying/</w:t>
        </w:r>
      </w:hyperlink>
      <w:r w:rsidRPr="00EC1170">
        <w:rPr>
          <w:rFonts w:ascii="Times New Roman" w:eastAsia="Times New Roman" w:hAnsi="Times New Roman" w:cs="Times New Roman"/>
          <w:sz w:val="20"/>
          <w:szCs w:val="20"/>
          <w:lang w:eastAsia="en-GB"/>
        </w:rPr>
        <w:t>.</w:t>
      </w:r>
    </w:p>
    <w:p w14:paraId="34672B84" w14:textId="669D5ADE"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"https://learning.oreilly.com/library/view/microservices-security-in/9781617295959/OEBPS/Images/APPE_F07_Siriwardena.png"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EFB6821" wp14:editId="18745C1E">
            <wp:extent cx="4959557" cy="1792586"/>
            <wp:effectExtent l="0" t="0" r="0" b="0"/>
            <wp:docPr id="176" name="Picture 1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Diagram&#10;&#10;Description automatically generated"/>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039977" cy="182165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74FD326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E.7 The status of a container changes from created to destroyed in different phases.</w:t>
      </w:r>
    </w:p>
    <w:p w14:paraId="3083964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There are two versions of a Docker registry that you can deploy locally. One is the open source community version, and the other is the Docker Trusted Registry (DTR) from Docker Inc. DTR isn’t free, however, and the cost comes with a set of additional features like built-in access control (along with LDAP/Active Directory integration), security scans of images, and image signing. To find out more about DTR, you can refer to the Docker online documentation at </w:t>
      </w:r>
      <w:hyperlink r:id="rId265" w:history="1">
        <w:r w:rsidRPr="00EC1170">
          <w:rPr>
            <w:rFonts w:ascii="Times New Roman" w:eastAsia="Times New Roman" w:hAnsi="Times New Roman" w:cs="Times New Roman"/>
            <w:color w:val="0000FF"/>
            <w:sz w:val="20"/>
            <w:szCs w:val="20"/>
            <w:u w:val="single"/>
            <w:lang w:eastAsia="en-GB"/>
          </w:rPr>
          <w:t>https://docs.docker.com/ee/dtr/</w:t>
        </w:r>
      </w:hyperlink>
      <w:r w:rsidRPr="00EC1170">
        <w:rPr>
          <w:rFonts w:ascii="Times New Roman" w:eastAsia="Times New Roman" w:hAnsi="Times New Roman" w:cs="Times New Roman"/>
          <w:sz w:val="20"/>
          <w:szCs w:val="20"/>
          <w:lang w:eastAsia="en-GB"/>
        </w:rPr>
        <w:t>.</w:t>
      </w:r>
    </w:p>
    <w:p w14:paraId="4327E067" w14:textId="77777777" w:rsidR="00362990" w:rsidRPr="00E66185"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E66185">
        <w:rPr>
          <w:rFonts w:ascii="Times New Roman" w:eastAsia="Times New Roman" w:hAnsi="Times New Roman" w:cs="Times New Roman"/>
          <w:b/>
          <w:bCs/>
          <w:i/>
          <w:iCs/>
          <w:sz w:val="20"/>
          <w:szCs w:val="20"/>
          <w:lang w:eastAsia="en-GB"/>
        </w:rPr>
        <w:t>E.6.1 Docker Hub</w:t>
      </w:r>
    </w:p>
    <w:p w14:paraId="6BD8B05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Docker Hub (</w:t>
      </w:r>
      <w:hyperlink r:id="rId266" w:history="1">
        <w:r w:rsidRPr="00EC1170">
          <w:rPr>
            <w:rFonts w:ascii="Times New Roman" w:eastAsia="Times New Roman" w:hAnsi="Times New Roman" w:cs="Times New Roman"/>
            <w:color w:val="0000FF"/>
            <w:sz w:val="20"/>
            <w:szCs w:val="20"/>
            <w:u w:val="single"/>
            <w:lang w:eastAsia="en-GB"/>
          </w:rPr>
          <w:t>https://hub.docker.com</w:t>
        </w:r>
      </w:hyperlink>
      <w:r w:rsidRPr="00EC1170">
        <w:rPr>
          <w:rFonts w:ascii="Times New Roman" w:eastAsia="Times New Roman" w:hAnsi="Times New Roman" w:cs="Times New Roman"/>
          <w:sz w:val="20"/>
          <w:szCs w:val="20"/>
          <w:lang w:eastAsia="en-GB"/>
        </w:rPr>
        <w:t>) is the best-known Docker registry and the default registry in Docker. This hosted service provided by Docker Inc. offers both public and private repositories. Public repositories are free, and an image published to a public repository is accessible to anyone. At the time of writing, Docker Hub offers only one free private repository; if you need more, you have to pay.</w:t>
      </w:r>
    </w:p>
    <w:p w14:paraId="72F32E5C" w14:textId="77777777" w:rsidR="00362990" w:rsidRPr="00AB1DA2"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AB1DA2">
        <w:rPr>
          <w:rFonts w:ascii="Times New Roman" w:eastAsia="Times New Roman" w:hAnsi="Times New Roman" w:cs="Times New Roman"/>
          <w:b/>
          <w:bCs/>
          <w:i/>
          <w:iCs/>
          <w:sz w:val="20"/>
          <w:szCs w:val="20"/>
          <w:lang w:eastAsia="en-GB"/>
        </w:rPr>
        <w:t xml:space="preserve">E.6.2 </w:t>
      </w:r>
      <w:proofErr w:type="spellStart"/>
      <w:r w:rsidRPr="00AB1DA2">
        <w:rPr>
          <w:rFonts w:ascii="Times New Roman" w:eastAsia="Times New Roman" w:hAnsi="Times New Roman" w:cs="Times New Roman"/>
          <w:b/>
          <w:bCs/>
          <w:i/>
          <w:iCs/>
          <w:sz w:val="20"/>
          <w:szCs w:val="20"/>
          <w:lang w:eastAsia="en-GB"/>
        </w:rPr>
        <w:t>Harbor</w:t>
      </w:r>
      <w:proofErr w:type="spellEnd"/>
    </w:p>
    <w:p w14:paraId="7646776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Similar to DTR, </w:t>
      </w:r>
      <w:proofErr w:type="spellStart"/>
      <w:r w:rsidRPr="00EC1170">
        <w:rPr>
          <w:rFonts w:ascii="Times New Roman" w:eastAsia="Times New Roman" w:hAnsi="Times New Roman" w:cs="Times New Roman"/>
          <w:sz w:val="20"/>
          <w:szCs w:val="20"/>
          <w:lang w:eastAsia="en-GB"/>
        </w:rPr>
        <w:t>Harbor</w:t>
      </w:r>
      <w:proofErr w:type="spellEnd"/>
      <w:r w:rsidRPr="00EC1170">
        <w:rPr>
          <w:rFonts w:ascii="Times New Roman" w:eastAsia="Times New Roman" w:hAnsi="Times New Roman" w:cs="Times New Roman"/>
          <w:sz w:val="20"/>
          <w:szCs w:val="20"/>
          <w:lang w:eastAsia="en-GB"/>
        </w:rPr>
        <w:t xml:space="preserve"> (</w:t>
      </w:r>
      <w:hyperlink r:id="rId267" w:history="1">
        <w:r w:rsidRPr="00EC1170">
          <w:rPr>
            <w:rFonts w:ascii="Times New Roman" w:eastAsia="Times New Roman" w:hAnsi="Times New Roman" w:cs="Times New Roman"/>
            <w:color w:val="0000FF"/>
            <w:sz w:val="20"/>
            <w:szCs w:val="20"/>
            <w:u w:val="single"/>
            <w:lang w:eastAsia="en-GB"/>
          </w:rPr>
          <w:t>https://goharbor.io/</w:t>
        </w:r>
      </w:hyperlink>
      <w:r w:rsidRPr="00EC1170">
        <w:rPr>
          <w:rFonts w:ascii="Times New Roman" w:eastAsia="Times New Roman" w:hAnsi="Times New Roman" w:cs="Times New Roman"/>
          <w:sz w:val="20"/>
          <w:szCs w:val="20"/>
          <w:lang w:eastAsia="en-GB"/>
        </w:rPr>
        <w:t xml:space="preserve">) is a registry that’s also built on top of the open source Docker registry with some additional features (mostly security and identity management). Unlike DTR, </w:t>
      </w:r>
      <w:proofErr w:type="spellStart"/>
      <w:r w:rsidRPr="00EC1170">
        <w:rPr>
          <w:rFonts w:ascii="Times New Roman" w:eastAsia="Times New Roman" w:hAnsi="Times New Roman" w:cs="Times New Roman"/>
          <w:sz w:val="20"/>
          <w:szCs w:val="20"/>
          <w:lang w:eastAsia="en-GB"/>
        </w:rPr>
        <w:t>Harbor</w:t>
      </w:r>
      <w:proofErr w:type="spellEnd"/>
      <w:r w:rsidRPr="00EC1170">
        <w:rPr>
          <w:rFonts w:ascii="Times New Roman" w:eastAsia="Times New Roman" w:hAnsi="Times New Roman" w:cs="Times New Roman"/>
          <w:sz w:val="20"/>
          <w:szCs w:val="20"/>
          <w:lang w:eastAsia="en-GB"/>
        </w:rPr>
        <w:t xml:space="preserve"> is open source.</w:t>
      </w:r>
    </w:p>
    <w:p w14:paraId="24D9DA60" w14:textId="77777777" w:rsidR="00362990" w:rsidRPr="00724D05"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724D05">
        <w:rPr>
          <w:rFonts w:ascii="Times New Roman" w:eastAsia="Times New Roman" w:hAnsi="Times New Roman" w:cs="Times New Roman"/>
          <w:b/>
          <w:bCs/>
          <w:i/>
          <w:iCs/>
          <w:sz w:val="20"/>
          <w:szCs w:val="20"/>
          <w:lang w:eastAsia="en-GB"/>
        </w:rPr>
        <w:t>E.7 Publishing to Docker Hub</w:t>
      </w:r>
    </w:p>
    <w:p w14:paraId="549B48F3" w14:textId="5CB26545"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you’ll see how to publish the Docker image we created in section E.4.4. We’ll publish it to the public Docker registry, which is Docker Hub. First, we need to create a Docker ID from </w:t>
      </w:r>
      <w:hyperlink r:id="rId268" w:history="1">
        <w:r w:rsidRPr="00EC1170">
          <w:rPr>
            <w:rFonts w:ascii="Times New Roman" w:eastAsia="Times New Roman" w:hAnsi="Times New Roman" w:cs="Times New Roman"/>
            <w:color w:val="0000FF"/>
            <w:sz w:val="20"/>
            <w:szCs w:val="20"/>
            <w:u w:val="single"/>
            <w:lang w:eastAsia="en-GB"/>
          </w:rPr>
          <w:t>https://hub.docker.com</w:t>
        </w:r>
      </w:hyperlink>
      <w:r w:rsidRPr="00EC1170">
        <w:rPr>
          <w:rFonts w:ascii="Times New Roman" w:eastAsia="Times New Roman" w:hAnsi="Times New Roman" w:cs="Times New Roman"/>
          <w:sz w:val="20"/>
          <w:szCs w:val="20"/>
          <w:lang w:eastAsia="en-GB"/>
        </w:rPr>
        <w:t xml:space="preserve">. </w:t>
      </w:r>
    </w:p>
    <w:p w14:paraId="644A75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login --username=</w:t>
      </w:r>
      <w:proofErr w:type="spellStart"/>
      <w:r w:rsidRPr="00EC1170">
        <w:rPr>
          <w:rFonts w:ascii="Times New Roman" w:eastAsia="Times New Roman" w:hAnsi="Times New Roman" w:cs="Times New Roman"/>
          <w:sz w:val="20"/>
          <w:szCs w:val="20"/>
          <w:lang w:eastAsia="en-GB"/>
        </w:rPr>
        <w:t>prabath</w:t>
      </w:r>
      <w:proofErr w:type="spellEnd"/>
    </w:p>
    <w:p w14:paraId="17841CA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24C76F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A7D512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Password:</w:t>
      </w:r>
    </w:p>
    <w:p w14:paraId="049E1F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Login Succeeded</w:t>
      </w:r>
    </w:p>
    <w:p w14:paraId="412E3A4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Next, we need to find the image ID of the Docker image we want to publish to Docker Hub. The following command lists all the images in the Docker host machine, and we can pick the image ID corresponding to our Docker image:</w:t>
      </w:r>
    </w:p>
    <w:p w14:paraId="257E4A2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images</w:t>
      </w:r>
    </w:p>
    <w:p w14:paraId="78F0636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9227C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B0C2DF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REPOSITORY                          TAG    IMAGE ID      CREATED      SIZE</w:t>
      </w:r>
    </w:p>
    <w:p w14:paraId="1D4BA0A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com.manning.mss.appendixe.sample01  latest defa4cc5639e  An hour ago  127MB</w:t>
      </w:r>
    </w:p>
    <w:p w14:paraId="795E73A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Now we need to tag the image with our Docker ID, as shown in the following command. (We discuss tagging in section E.8.) In this command, you need to use your own Docker ID. Here e7090e36543b is the image ID, and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-appendix-e is the name of the Docker image, where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 xml:space="preserve"> is the Docker ID that you need to replace with your own ID:</w:t>
      </w:r>
    </w:p>
    <w:p w14:paraId="3787400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tag defa4cc5639e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5AB04AA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Finally, we push the tagged Docker image to Docker Hub with the following command:</w:t>
      </w:r>
    </w:p>
    <w:p w14:paraId="382C90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push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20B73CE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we publish the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-appendix-e image to Docker Hub, we, in fact, publish it to the Docker Hub registry in the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-appendix-e repository. Now anyone having access to Docker Hub can pull this Docker image and spin up a container with the same command we used in section E.4.5, but with the image name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30A82D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run -p 8443:8443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3EEC414D" w14:textId="77777777" w:rsidR="00362990" w:rsidRPr="00C229F5"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C229F5">
        <w:rPr>
          <w:rFonts w:ascii="Times New Roman" w:eastAsia="Times New Roman" w:hAnsi="Times New Roman" w:cs="Times New Roman"/>
          <w:b/>
          <w:bCs/>
          <w:i/>
          <w:iCs/>
          <w:sz w:val="20"/>
          <w:szCs w:val="20"/>
          <w:lang w:eastAsia="en-GB"/>
        </w:rPr>
        <w:t>E.8 Image name and image ID</w:t>
      </w:r>
    </w:p>
    <w:p w14:paraId="0891F47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we build a Docker image, it needs a name. In section E.7, we used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-appendix-e as our image name. To be precise,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 isn’t the image name, but the name of the corresponding repository (still, many prefer to call it the image name too, which is fine). As we discussed in section E.6, a repository can have multiple versions of a given Docker image. In other words, the registry, the repository, and the image version (or the tag) uniquely identify a given Docker image.</w:t>
      </w:r>
    </w:p>
    <w:p w14:paraId="625BB29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F634B">
        <w:rPr>
          <w:rFonts w:ascii="Times New Roman" w:eastAsia="Times New Roman" w:hAnsi="Times New Roman" w:cs="Times New Roman"/>
          <w:i/>
          <w:iCs/>
          <w:sz w:val="20"/>
          <w:szCs w:val="20"/>
          <w:u w:val="single"/>
          <w:lang w:eastAsia="en-GB"/>
        </w:rPr>
        <w:t>The image version is commonly known as a tag. A tag is the same as a version, which we use with other software.</w:t>
      </w:r>
      <w:r w:rsidRPr="00EC1170">
        <w:rPr>
          <w:rFonts w:ascii="Times New Roman" w:eastAsia="Times New Roman" w:hAnsi="Times New Roman" w:cs="Times New Roman"/>
          <w:sz w:val="20"/>
          <w:szCs w:val="20"/>
          <w:lang w:eastAsia="en-GB"/>
        </w:rPr>
        <w:t xml:space="preserve"> If you look at the Tomcat application server image (</w:t>
      </w:r>
      <w:hyperlink r:id="rId269" w:history="1">
        <w:r w:rsidRPr="00EC1170">
          <w:rPr>
            <w:rFonts w:ascii="Times New Roman" w:eastAsia="Times New Roman" w:hAnsi="Times New Roman" w:cs="Times New Roman"/>
            <w:color w:val="0000FF"/>
            <w:sz w:val="20"/>
            <w:szCs w:val="20"/>
            <w:u w:val="single"/>
            <w:lang w:eastAsia="en-GB"/>
          </w:rPr>
          <w:t>https:// hub.docker.com/_/</w:t>
        </w:r>
        <w:proofErr w:type="spellStart"/>
        <w:r w:rsidRPr="00EC1170">
          <w:rPr>
            <w:rFonts w:ascii="Times New Roman" w:eastAsia="Times New Roman" w:hAnsi="Times New Roman" w:cs="Times New Roman"/>
            <w:color w:val="0000FF"/>
            <w:sz w:val="20"/>
            <w:szCs w:val="20"/>
            <w:u w:val="single"/>
            <w:lang w:eastAsia="en-GB"/>
          </w:rPr>
          <w:t>tomcat?tab</w:t>
        </w:r>
        <w:proofErr w:type="spellEnd"/>
        <w:r w:rsidRPr="00EC1170">
          <w:rPr>
            <w:rFonts w:ascii="Times New Roman" w:eastAsia="Times New Roman" w:hAnsi="Times New Roman" w:cs="Times New Roman"/>
            <w:color w:val="0000FF"/>
            <w:sz w:val="20"/>
            <w:szCs w:val="20"/>
            <w:u w:val="single"/>
            <w:lang w:eastAsia="en-GB"/>
          </w:rPr>
          <w:t>=tags</w:t>
        </w:r>
      </w:hyperlink>
      <w:r w:rsidRPr="00EC1170">
        <w:rPr>
          <w:rFonts w:ascii="Times New Roman" w:eastAsia="Times New Roman" w:hAnsi="Times New Roman" w:cs="Times New Roman"/>
          <w:sz w:val="20"/>
          <w:szCs w:val="20"/>
          <w:lang w:eastAsia="en-GB"/>
        </w:rPr>
        <w:t>) in Docker Hub, you’ll find multiple tags. Each image tag represents a Tomcat version number. That’s a practice we follow. To pull the Tomcat image from Docker Hub, we have two options: pull the image just by the repository name (without a tag), or pull the image both by the repository name and the tag.</w:t>
      </w:r>
    </w:p>
    <w:p w14:paraId="72DE8039" w14:textId="77777777" w:rsidR="00362990" w:rsidRPr="008E2712"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8E2712">
        <w:rPr>
          <w:rFonts w:ascii="Times New Roman" w:eastAsia="Times New Roman" w:hAnsi="Times New Roman" w:cs="Times New Roman"/>
          <w:b/>
          <w:bCs/>
          <w:i/>
          <w:iCs/>
          <w:sz w:val="20"/>
          <w:szCs w:val="20"/>
          <w:lang w:eastAsia="en-GB"/>
        </w:rPr>
        <w:t>E.8.1 Docker images with no tags (or the latest tag)</w:t>
      </w:r>
    </w:p>
    <w:p w14:paraId="5CEA0E3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see how to work with Docker images with no tags. The following docker command pulls a Tomcat image without a tag:</w:t>
      </w:r>
    </w:p>
    <w:p w14:paraId="1A2FD8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pull tomcat</w:t>
      </w:r>
    </w:p>
    <w:p w14:paraId="389935E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see the tag of the Tomcat image pulled from Docker Hub, let’s use the following docker command:</w:t>
      </w:r>
    </w:p>
    <w:p w14:paraId="68B4ACF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images tomcat</w:t>
      </w:r>
    </w:p>
    <w:p w14:paraId="765C4A5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D9D81F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E8FB2C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REPOSITORY   TAG          IMAGE ID            CREATED             SIZE</w:t>
      </w:r>
    </w:p>
    <w:p w14:paraId="59CA522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tomcat       latest       1c721f25f939        11 hours ago        522MB</w:t>
      </w:r>
    </w:p>
    <w:p w14:paraId="41BECEE1" w14:textId="77777777" w:rsidR="00362990" w:rsidRPr="00EF634B"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EF634B">
        <w:rPr>
          <w:rFonts w:ascii="Times New Roman" w:eastAsia="Times New Roman" w:hAnsi="Times New Roman" w:cs="Times New Roman"/>
          <w:i/>
          <w:iCs/>
          <w:sz w:val="20"/>
          <w:szCs w:val="20"/>
          <w:lang w:eastAsia="en-GB"/>
        </w:rPr>
        <w:t>The output shows that the Tomcat image tag is latest. This special tag in Docker is also the most confusing tag. If you’ve published an image to Docker Hub without a tag (just by the repository name, as we did in section E.7), Docker Hub, by default, assigns it the latest tag. But this name doesn’t mean it’s the latest Tomcat image in that repository. It’s just a Tomcat image that the Tomcat developers have published to Docker Hub without a tag.</w:t>
      </w:r>
    </w:p>
    <w:p w14:paraId="50135B5D" w14:textId="77777777" w:rsidR="00362990" w:rsidRPr="00EF634B" w:rsidRDefault="00362990" w:rsidP="00362990">
      <w:pPr>
        <w:spacing w:before="100" w:beforeAutospacing="1" w:after="100" w:afterAutospacing="1"/>
        <w:rPr>
          <w:rFonts w:ascii="Times New Roman" w:eastAsia="Times New Roman" w:hAnsi="Times New Roman" w:cs="Times New Roman"/>
          <w:b/>
          <w:bCs/>
          <w:i/>
          <w:iCs/>
          <w:sz w:val="20"/>
          <w:szCs w:val="20"/>
          <w:u w:val="single"/>
          <w:lang w:eastAsia="en-GB"/>
        </w:rPr>
      </w:pPr>
      <w:r w:rsidRPr="00EC1170">
        <w:rPr>
          <w:rFonts w:ascii="Times New Roman" w:eastAsia="Times New Roman" w:hAnsi="Times New Roman" w:cs="Times New Roman"/>
          <w:sz w:val="20"/>
          <w:szCs w:val="20"/>
          <w:lang w:eastAsia="en-GB"/>
        </w:rPr>
        <w:t xml:space="preserve">Also, when you use docker pull or docker run with only the repository name of the image you want to retrieve (without the tag), Docker Hub thinks it’s a request for the Docker image with the latest tag. That’s why earlier, when we used the docker pull tomcat command, Docker pulled the corresponding Tomcat image with the latest tag. Even if we have a more recent Tomcat image with a tag, Docker still pulls the Tomcat image with the latest tag because we omitted the tag in our command. </w:t>
      </w:r>
      <w:r w:rsidRPr="00EF634B">
        <w:rPr>
          <w:rFonts w:ascii="Times New Roman" w:eastAsia="Times New Roman" w:hAnsi="Times New Roman" w:cs="Times New Roman"/>
          <w:b/>
          <w:bCs/>
          <w:i/>
          <w:iCs/>
          <w:sz w:val="20"/>
          <w:szCs w:val="20"/>
          <w:u w:val="single"/>
          <w:lang w:eastAsia="en-GB"/>
        </w:rPr>
        <w:t>What if all the images in the Tomcat repository are tagged? Then, the command with no tag results in an error.</w:t>
      </w:r>
    </w:p>
    <w:p w14:paraId="11A4DF85" w14:textId="77777777" w:rsidR="00362990" w:rsidRPr="00D7459C"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D7459C">
        <w:rPr>
          <w:rFonts w:ascii="Times New Roman" w:eastAsia="Times New Roman" w:hAnsi="Times New Roman" w:cs="Times New Roman"/>
          <w:b/>
          <w:bCs/>
          <w:i/>
          <w:iCs/>
          <w:sz w:val="20"/>
          <w:szCs w:val="20"/>
          <w:lang w:eastAsia="en-GB"/>
        </w:rPr>
        <w:t>E.8.2 Docker images with a tag</w:t>
      </w:r>
    </w:p>
    <w:p w14:paraId="7D1FB7E5" w14:textId="40E797F5"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AE16B8">
        <w:rPr>
          <w:rFonts w:ascii="Times New Roman" w:eastAsia="Times New Roman" w:hAnsi="Times New Roman" w:cs="Times New Roman"/>
          <w:i/>
          <w:iCs/>
          <w:sz w:val="20"/>
          <w:szCs w:val="20"/>
          <w:u w:val="single"/>
          <w:lang w:eastAsia="en-GB"/>
        </w:rPr>
        <w:t>As a best practice, we should tag all the images we push to Docker Hub; at least that will avoid the confusion with the latest tag.</w:t>
      </w:r>
      <w:r w:rsidRPr="00EC1170">
        <w:rPr>
          <w:rFonts w:ascii="Times New Roman" w:eastAsia="Times New Roman" w:hAnsi="Times New Roman" w:cs="Times New Roman"/>
          <w:sz w:val="20"/>
          <w:szCs w:val="20"/>
          <w:lang w:eastAsia="en-GB"/>
        </w:rPr>
        <w:t xml:space="preserve"> </w:t>
      </w:r>
    </w:p>
    <w:p w14:paraId="44DED07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Before we push the image to Docker Hub, in addition to the repository name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 we also need to provide a tag (v1 in this case). Then we can use the docker run command along with the image tag to pull the exact version we pushed to Docker Hub under the v1 tag:</w:t>
      </w:r>
    </w:p>
    <w:p w14:paraId="32EF497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tag defa4cc5639e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/manning-sts-appendix-e:v1</w:t>
      </w:r>
    </w:p>
    <w:p w14:paraId="20E1CF2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1D4766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push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/manning-sts-appendix-e:v1</w:t>
      </w:r>
    </w:p>
    <w:p w14:paraId="1ECF8E4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run -p 8443:8443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/manning-sts-appendix-e:v1</w:t>
      </w:r>
    </w:p>
    <w:p w14:paraId="0B39733F" w14:textId="77777777" w:rsidR="00362990" w:rsidRPr="00EB318C"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EB318C">
        <w:rPr>
          <w:rFonts w:ascii="Times New Roman" w:eastAsia="Times New Roman" w:hAnsi="Times New Roman" w:cs="Times New Roman"/>
          <w:b/>
          <w:bCs/>
          <w:i/>
          <w:iCs/>
          <w:sz w:val="20"/>
          <w:szCs w:val="20"/>
          <w:lang w:eastAsia="en-GB"/>
        </w:rPr>
        <w:t>E.8.4 Docker Hub official and unofficial images</w:t>
      </w:r>
    </w:p>
    <w:p w14:paraId="3606F08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Docker Hub maintains a set of official Docker images, and the rest is just unofficial images. When you publish an image to Docker Hub and do nothing else, it’s becomes an unofficial image. The repository name of an unofficial Docker image must start with the Docker Hub username. That’s why we had to use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 xml:space="preserve">-appendix-e as our repository name, where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 xml:space="preserve"> is the Docker Hub username, instead of using 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4346778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Publishing an official image to Docker Hub requires more work, as defined at </w:t>
      </w:r>
      <w:hyperlink r:id="rId270" w:history="1">
        <w:r w:rsidRPr="00EC1170">
          <w:rPr>
            <w:rFonts w:ascii="Times New Roman" w:eastAsia="Times New Roman" w:hAnsi="Times New Roman" w:cs="Times New Roman"/>
            <w:color w:val="0000FF"/>
            <w:sz w:val="20"/>
            <w:szCs w:val="20"/>
            <w:u w:val="single"/>
            <w:lang w:eastAsia="en-GB"/>
          </w:rPr>
          <w:t>https://docs.docker.com/docker-hub/official_images/</w:t>
        </w:r>
      </w:hyperlink>
      <w:r w:rsidRPr="00EC1170">
        <w:rPr>
          <w:rFonts w:ascii="Times New Roman" w:eastAsia="Times New Roman" w:hAnsi="Times New Roman" w:cs="Times New Roman"/>
          <w:sz w:val="20"/>
          <w:szCs w:val="20"/>
          <w:lang w:eastAsia="en-GB"/>
        </w:rPr>
        <w:t>. A dedicated team from Docker Inc. reviews and publishes all the content in an official image. As a user of an official image, the difference is in how the repository name is constructed. Official repository names don’t need to start with the Docker Hub username. For example, the following command pulls the official Tomcat image from Docker Hub:</w:t>
      </w:r>
    </w:p>
    <w:p w14:paraId="01648C5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pull tomcat</w:t>
      </w:r>
    </w:p>
    <w:p w14:paraId="09691A69" w14:textId="77777777" w:rsidR="00362990" w:rsidRPr="008A1834"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8A1834">
        <w:rPr>
          <w:rFonts w:ascii="Times New Roman" w:eastAsia="Times New Roman" w:hAnsi="Times New Roman" w:cs="Times New Roman"/>
          <w:b/>
          <w:bCs/>
          <w:i/>
          <w:iCs/>
          <w:sz w:val="20"/>
          <w:szCs w:val="20"/>
          <w:lang w:eastAsia="en-GB"/>
        </w:rPr>
        <w:t>E.8.5 Image ID</w:t>
      </w:r>
    </w:p>
    <w:p w14:paraId="2026ED1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represent each Docker image as a JSON object, and this object is written to a JSON file inside the Docker image. Let’s have a look at it. We can use the following two commands to pull the Tomcat Docker image having the tag 9.0.20 from the Docker Hub and save it to a file called tomcat.9.0.20.tar:</w:t>
      </w:r>
    </w:p>
    <w:p w14:paraId="10623A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pull tomcat:9.0.20</w:t>
      </w:r>
    </w:p>
    <w:p w14:paraId="235D9B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save -o tomcat.9.0.20.tar tomcat:9.0.20</w:t>
      </w:r>
    </w:p>
    <w:p w14:paraId="591548F2" w14:textId="77777777" w:rsidR="00362990" w:rsidRPr="007F7039"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7F7039">
        <w:rPr>
          <w:rFonts w:ascii="Times New Roman" w:eastAsia="Times New Roman" w:hAnsi="Times New Roman" w:cs="Times New Roman"/>
          <w:i/>
          <w:iCs/>
          <w:sz w:val="20"/>
          <w:szCs w:val="20"/>
          <w:lang w:eastAsia="en-GB"/>
        </w:rPr>
        <w:lastRenderedPageBreak/>
        <w:t>The docker save command creates the tomcat.9.0.20.tar file with all the image content. It’s in a TAR compressed format, and we can use a tar utility (based on your operating system) to decompress it:</w:t>
      </w:r>
    </w:p>
    <w:p w14:paraId="209C4917" w14:textId="77777777" w:rsidR="00362990" w:rsidRPr="007F7039"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i/>
          <w:iCs/>
          <w:sz w:val="20"/>
          <w:szCs w:val="20"/>
          <w:lang w:eastAsia="en-GB"/>
        </w:rPr>
      </w:pPr>
      <w:r w:rsidRPr="007F7039">
        <w:rPr>
          <w:rFonts w:ascii="Times New Roman" w:eastAsia="Times New Roman" w:hAnsi="Times New Roman" w:cs="Times New Roman"/>
          <w:i/>
          <w:iCs/>
          <w:sz w:val="20"/>
          <w:szCs w:val="20"/>
          <w:lang w:eastAsia="en-GB"/>
        </w:rPr>
        <w:t>\&gt; tar -</w:t>
      </w:r>
      <w:proofErr w:type="spellStart"/>
      <w:r w:rsidRPr="007F7039">
        <w:rPr>
          <w:rFonts w:ascii="Times New Roman" w:eastAsia="Times New Roman" w:hAnsi="Times New Roman" w:cs="Times New Roman"/>
          <w:i/>
          <w:iCs/>
          <w:sz w:val="20"/>
          <w:szCs w:val="20"/>
          <w:lang w:eastAsia="en-GB"/>
        </w:rPr>
        <w:t>xvf</w:t>
      </w:r>
      <w:proofErr w:type="spellEnd"/>
      <w:r w:rsidRPr="007F7039">
        <w:rPr>
          <w:rFonts w:ascii="Times New Roman" w:eastAsia="Times New Roman" w:hAnsi="Times New Roman" w:cs="Times New Roman"/>
          <w:i/>
          <w:iCs/>
          <w:sz w:val="20"/>
          <w:szCs w:val="20"/>
          <w:lang w:eastAsia="en-GB"/>
        </w:rPr>
        <w:t xml:space="preserve"> tomcat.9.0.20.tar</w:t>
      </w:r>
    </w:p>
    <w:p w14:paraId="26ACB8F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produces a set of directories with long names and a JSON file. If you find it hard to find the JSON file, you can use ls *.json command to filter the file. For our discussion, what matters is this JSON file; it’s the representation of the tomcat:9.0.20 Docker image. You can use a tool, based on your operating system, to calculate the SHA-256 digest of this file. SHA-256 is a hashing algorithm that creates a fixed-length digest (256 bits) from any given content. Here, we use OpenSSL to generate the SHA-256 of the JSON file:</w:t>
      </w:r>
    </w:p>
    <w:p w14:paraId="4B41C69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openssl</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dgst</w:t>
      </w:r>
      <w:proofErr w:type="spellEnd"/>
      <w:r w:rsidRPr="00EC1170">
        <w:rPr>
          <w:rFonts w:ascii="Times New Roman" w:eastAsia="Times New Roman" w:hAnsi="Times New Roman" w:cs="Times New Roman"/>
          <w:sz w:val="20"/>
          <w:szCs w:val="20"/>
          <w:lang w:eastAsia="en-GB"/>
        </w:rPr>
        <w:t xml:space="preserve"> -sha256 \</w:t>
      </w:r>
    </w:p>
    <w:p w14:paraId="356D1C7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5E930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e9aca7f29a6039569f39a88a9decdfb2a9e6bc81bca6e80f3e21d1e0e559d8c4.json</w:t>
      </w:r>
    </w:p>
    <w:p w14:paraId="4DE67A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DEFED8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w:t>
      </w:r>
    </w:p>
    <w:p w14:paraId="1877A4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(e9aca7f29a6039569f39a88a9decdfb2a9e6bc81bca6e80f3e21d1e0e559d8c4.json)</w:t>
      </w:r>
    </w:p>
    <w:p w14:paraId="40E4965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=e9aca7f29a6039569f39a88a9decdfb2a9e6bc81bca6e80f3e21d1e0e559d8c4</w:t>
      </w:r>
    </w:p>
    <w:p w14:paraId="1C68942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Looking at the output, you might have already noticed a pattern. Yes! It’s not a coincidence. The name of the file is, in fact, the SHA-256 hash value of that file. Now the mystery is over! The image ID of a Docker image is the SHA-256 hash of the corresponding JSON file; to be precise, it’s the hexadecimal representation of the SHA-256 hash.</w:t>
      </w:r>
    </w:p>
    <w:p w14:paraId="73092C8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use the following docker command to clarify this. It prints the image ID of the given Docker image, which is the first 12 digits of the image ID we got before:</w:t>
      </w:r>
    </w:p>
    <w:p w14:paraId="41FE415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images tomcat:9.0.20</w:t>
      </w:r>
    </w:p>
    <w:p w14:paraId="521E4C4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F60075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205A6F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REPOSITORY   TAG                IMAGE ID        CREATED           SIZE</w:t>
      </w:r>
    </w:p>
    <w:p w14:paraId="3DE3F56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tomcat       9.0.20             e9aca7f29a60    14 hours ago      639MB</w:t>
      </w:r>
    </w:p>
    <w:p w14:paraId="27A0208C" w14:textId="77777777" w:rsidR="00362990" w:rsidRPr="00125C78"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125C78">
        <w:rPr>
          <w:rFonts w:ascii="Times New Roman" w:eastAsia="Times New Roman" w:hAnsi="Times New Roman" w:cs="Times New Roman"/>
          <w:b/>
          <w:bCs/>
          <w:i/>
          <w:iCs/>
          <w:sz w:val="20"/>
          <w:szCs w:val="20"/>
          <w:lang w:eastAsia="en-GB"/>
        </w:rPr>
        <w:t>E.9 Image layers</w:t>
      </w:r>
    </w:p>
    <w:p w14:paraId="450D63F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Docker image we built in section E.4.4 and published to the Docker Hub in section E.7 has six layers. When we run the docker build command to build a Docker image, Docker creates a layer for each instruction in the corresponding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except for a few instructions such as ENV, EXPOSE, ENTRYPOINT, and CMD. For clarity, we repeat the same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used in listing E.1 in the following listing.</w:t>
      </w:r>
    </w:p>
    <w:p w14:paraId="2DC1C5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per the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in listing E.2, the Docker image we create from it should result in only four layers. Even though this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xml:space="preserve"> has five instructions, no image layer is created for the ENTRYPOINT instruction. But we mentioned before that this Docker image has six layers. Where does it get the two remaining layers? Those two come from the openjdk:8-jdk-alpine base image.</w:t>
      </w:r>
    </w:p>
    <w:p w14:paraId="7DC416C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Listing E.2 The content of the </w:t>
      </w:r>
      <w:proofErr w:type="spellStart"/>
      <w:r w:rsidRPr="00EC1170">
        <w:rPr>
          <w:rFonts w:ascii="Times New Roman" w:eastAsia="Times New Roman" w:hAnsi="Times New Roman" w:cs="Times New Roman"/>
          <w:sz w:val="20"/>
          <w:szCs w:val="20"/>
          <w:lang w:eastAsia="en-GB"/>
        </w:rPr>
        <w:t>Dockerfile</w:t>
      </w:r>
      <w:proofErr w:type="spellEnd"/>
      <w:r w:rsidRPr="00EC1170">
        <w:rPr>
          <w:rFonts w:ascii="Times New Roman" w:eastAsia="Times New Roman" w:hAnsi="Times New Roman" w:cs="Times New Roman"/>
          <w:sz w:val="20"/>
          <w:szCs w:val="20"/>
          <w:lang w:eastAsia="en-GB"/>
        </w:rPr>
        <w:t>, repeated</w:t>
      </w:r>
    </w:p>
    <w:p w14:paraId="66AB7D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FROM openjdk:8-jdk-alpine</w:t>
      </w:r>
    </w:p>
    <w:p w14:paraId="5C08FE9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target/com.manning.mss.appendixe.sample01-1.0.0.jar \</w:t>
      </w:r>
    </w:p>
    <w:p w14:paraId="601D0A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/com.manning.mss.appendixe.sample01-1.0.0.jar</w:t>
      </w:r>
    </w:p>
    <w:p w14:paraId="5526E5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keystores/</w:t>
      </w:r>
      <w:proofErr w:type="spellStart"/>
      <w:r w:rsidRPr="00EC1170">
        <w:rPr>
          <w:rFonts w:ascii="Times New Roman" w:eastAsia="Times New Roman" w:hAnsi="Times New Roman" w:cs="Times New Roman"/>
          <w:sz w:val="20"/>
          <w:szCs w:val="20"/>
          <w:lang w:eastAsia="en-GB"/>
        </w:rPr>
        <w:t>keystore.jks</w:t>
      </w:r>
      <w:proofErr w:type="spellEnd"/>
      <w:r w:rsidRPr="00EC1170">
        <w:rPr>
          <w:rFonts w:ascii="Times New Roman" w:eastAsia="Times New Roman" w:hAnsi="Times New Roman" w:cs="Times New Roman"/>
          <w:sz w:val="20"/>
          <w:szCs w:val="20"/>
          <w:lang w:eastAsia="en-GB"/>
        </w:rPr>
        <w:t xml:space="preserve"> /opt/</w:t>
      </w:r>
      <w:proofErr w:type="spellStart"/>
      <w:r w:rsidRPr="00EC1170">
        <w:rPr>
          <w:rFonts w:ascii="Times New Roman" w:eastAsia="Times New Roman" w:hAnsi="Times New Roman" w:cs="Times New Roman"/>
          <w:sz w:val="20"/>
          <w:szCs w:val="20"/>
          <w:lang w:eastAsia="en-GB"/>
        </w:rPr>
        <w:t>keystore.jks</w:t>
      </w:r>
      <w:proofErr w:type="spellEnd"/>
    </w:p>
    <w:p w14:paraId="5032AB7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ADD keystores/</w:t>
      </w:r>
      <w:proofErr w:type="spellStart"/>
      <w:r w:rsidRPr="00EC1170">
        <w:rPr>
          <w:rFonts w:ascii="Times New Roman" w:eastAsia="Times New Roman" w:hAnsi="Times New Roman" w:cs="Times New Roman"/>
          <w:sz w:val="20"/>
          <w:szCs w:val="20"/>
          <w:lang w:eastAsia="en-GB"/>
        </w:rPr>
        <w:t>jwt.jks</w:t>
      </w:r>
      <w:proofErr w:type="spellEnd"/>
      <w:r w:rsidRPr="00EC1170">
        <w:rPr>
          <w:rFonts w:ascii="Times New Roman" w:eastAsia="Times New Roman" w:hAnsi="Times New Roman" w:cs="Times New Roman"/>
          <w:sz w:val="20"/>
          <w:szCs w:val="20"/>
          <w:lang w:eastAsia="en-GB"/>
        </w:rPr>
        <w:t xml:space="preserve"> /opt/</w:t>
      </w:r>
      <w:proofErr w:type="spellStart"/>
      <w:r w:rsidRPr="00EC1170">
        <w:rPr>
          <w:rFonts w:ascii="Times New Roman" w:eastAsia="Times New Roman" w:hAnsi="Times New Roman" w:cs="Times New Roman"/>
          <w:sz w:val="20"/>
          <w:szCs w:val="20"/>
          <w:lang w:eastAsia="en-GB"/>
        </w:rPr>
        <w:t>jwt.jks</w:t>
      </w:r>
      <w:proofErr w:type="spellEnd"/>
    </w:p>
    <w:p w14:paraId="42E7DB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"com.manning.mss.appendixe.sample01-1.0.0.jar "]</w:t>
      </w:r>
    </w:p>
    <w:p w14:paraId="53DABCF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we pull a Docker image from Docker Hub, Docker pulls the image in layers. The following two commands pull and inspect the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 image, and in the truncated output shows the SHA-256 hash of the associated layers:</w:t>
      </w:r>
    </w:p>
    <w:p w14:paraId="0990490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\&gt; docker pull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7F4EE16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029B49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inspect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2B01B0B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7AE433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"Layers": [</w:t>
      </w:r>
    </w:p>
    <w:p w14:paraId="1FA1D7C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"sha256:f1b5933fe4b5f49bbe8258745cf396afe07e625bdab3168e364daf7c956b6b81",</w:t>
      </w:r>
    </w:p>
    <w:p w14:paraId="1EDF48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"sha256:9b9b7f3d56a01e3d9076874990c62e7a516cc4032f784f421574d06b18ef9aa4",</w:t>
      </w:r>
    </w:p>
    <w:p w14:paraId="76F30F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"sha256:ceaf9e1ebef5f9eaa707a838848a3c13800fcf32d7757be10d4b08fb85f1bc8a",</w:t>
      </w:r>
    </w:p>
    <w:p w14:paraId="659FC92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"sha256:52b4aac6cb4680220c70a68667c034836839d36d37f3f4695d129c9919da9e3a",</w:t>
      </w:r>
    </w:p>
    <w:p w14:paraId="3DF3D9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"sha256:1fa9ff776ce74439b3437cdd53333c9e2552753cf74986e1f49ca305ad2e3c02",</w:t>
      </w:r>
    </w:p>
    <w:p w14:paraId="4EDB587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"sha256:93fc1841ffce641e1da3f3bda10416efcbff73dd9bfe2ad8391683034942dbd5"</w:t>
      </w:r>
    </w:p>
    <w:p w14:paraId="4FDD874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09C660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can also use the tool dive (</w:t>
      </w:r>
      <w:hyperlink r:id="rId271" w:history="1">
        <w:r w:rsidRPr="00EC1170">
          <w:rPr>
            <w:rFonts w:ascii="Times New Roman" w:eastAsia="Times New Roman" w:hAnsi="Times New Roman" w:cs="Times New Roman"/>
            <w:color w:val="0000FF"/>
            <w:sz w:val="20"/>
            <w:szCs w:val="20"/>
            <w:u w:val="single"/>
            <w:lang w:eastAsia="en-GB"/>
          </w:rPr>
          <w:t>https://github.com/wagoodman/dive</w:t>
        </w:r>
      </w:hyperlink>
      <w:r w:rsidRPr="00EC1170">
        <w:rPr>
          <w:rFonts w:ascii="Times New Roman" w:eastAsia="Times New Roman" w:hAnsi="Times New Roman" w:cs="Times New Roman"/>
          <w:sz w:val="20"/>
          <w:szCs w:val="20"/>
          <w:lang w:eastAsia="en-GB"/>
        </w:rPr>
        <w:t xml:space="preserve">) to explore each layer in a given Docker image. Once you install dive in your local machine, you can run the following command to explore the layers of the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 Docker image:</w:t>
      </w:r>
    </w:p>
    <w:p w14:paraId="0B03A2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dive </w:t>
      </w:r>
      <w:proofErr w:type="spellStart"/>
      <w:r w:rsidRPr="00EC1170">
        <w:rPr>
          <w:rFonts w:ascii="Times New Roman" w:eastAsia="Times New Roman" w:hAnsi="Times New Roman" w:cs="Times New Roman"/>
          <w:sz w:val="20"/>
          <w:szCs w:val="20"/>
          <w:lang w:eastAsia="en-GB"/>
        </w:rPr>
        <w:t>prabath</w:t>
      </w:r>
      <w:proofErr w:type="spellEnd"/>
      <w:r w:rsidRPr="00EC1170">
        <w:rPr>
          <w:rFonts w:ascii="Times New Roman" w:eastAsia="Times New Roman" w:hAnsi="Times New Roman" w:cs="Times New Roman"/>
          <w:sz w:val="20"/>
          <w:szCs w:val="20"/>
          <w:lang w:eastAsia="en-GB"/>
        </w:rPr>
        <w:t>/manning-</w:t>
      </w:r>
      <w:proofErr w:type="spellStart"/>
      <w:r w:rsidRPr="00EC1170">
        <w:rPr>
          <w:rFonts w:ascii="Times New Roman" w:eastAsia="Times New Roman" w:hAnsi="Times New Roman" w:cs="Times New Roman"/>
          <w:sz w:val="20"/>
          <w:szCs w:val="20"/>
          <w:lang w:eastAsia="en-GB"/>
        </w:rPr>
        <w:t>sts</w:t>
      </w:r>
      <w:proofErr w:type="spellEnd"/>
      <w:r w:rsidRPr="00EC1170">
        <w:rPr>
          <w:rFonts w:ascii="Times New Roman" w:eastAsia="Times New Roman" w:hAnsi="Times New Roman" w:cs="Times New Roman"/>
          <w:sz w:val="20"/>
          <w:szCs w:val="20"/>
          <w:lang w:eastAsia="en-GB"/>
        </w:rPr>
        <w:t>-appendix-e</w:t>
      </w:r>
    </w:p>
    <w:p w14:paraId="2578B8F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681490">
        <w:rPr>
          <w:rFonts w:ascii="Times New Roman" w:eastAsia="Times New Roman" w:hAnsi="Times New Roman" w:cs="Times New Roman"/>
          <w:i/>
          <w:iCs/>
          <w:sz w:val="20"/>
          <w:szCs w:val="20"/>
          <w:u w:val="single"/>
          <w:lang w:eastAsia="en-GB"/>
        </w:rPr>
        <w:t>Each layer in a Docker image is read-only and has a unique identifier. Each of these layers is stacked over the other. When we create a container from an image, Docker adds another layer that’s read/write on top of all the read-only layers. This is called the container layer. Any writes from the container while it’s running are written to this layer. Because the containers are immutable, any data written to this layer vanishes after you remove the container</w:t>
      </w:r>
      <w:r w:rsidRPr="00EC1170">
        <w:rPr>
          <w:rFonts w:ascii="Times New Roman" w:eastAsia="Times New Roman" w:hAnsi="Times New Roman" w:cs="Times New Roman"/>
          <w:sz w:val="20"/>
          <w:szCs w:val="20"/>
          <w:lang w:eastAsia="en-GB"/>
        </w:rPr>
        <w:t>. In section E.12, we discuss an approach to make the container’s runtime data persistent, especially the data in logs.</w:t>
      </w:r>
    </w:p>
    <w:p w14:paraId="4CD7447C" w14:textId="77777777" w:rsidR="00362990" w:rsidRPr="00986BE4"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986BE4">
        <w:rPr>
          <w:rFonts w:ascii="Times New Roman" w:eastAsia="Times New Roman" w:hAnsi="Times New Roman" w:cs="Times New Roman"/>
          <w:b/>
          <w:bCs/>
          <w:i/>
          <w:iCs/>
          <w:sz w:val="20"/>
          <w:szCs w:val="20"/>
          <w:lang w:eastAsia="en-GB"/>
        </w:rPr>
        <w:t>E.10 Container life cycle</w:t>
      </w:r>
    </w:p>
    <w:p w14:paraId="796B35B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container is an instance of an image. Once we create a container, it can go through multiple phases in its life cycle: created, running, paused, stopped, killed, and removed (figure E.7).</w:t>
      </w:r>
    </w:p>
    <w:p w14:paraId="20F91FA7" w14:textId="4D13138D"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"https://learning.oreilly.com/library/view/microservices-security-in/9781617295959/OEBPS/Images/APPE_F07_Siriwardena.png"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7DD67541" wp14:editId="247BD0DC">
            <wp:extent cx="3920150" cy="1804670"/>
            <wp:effectExtent l="0" t="0" r="4445"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62376" cy="182410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103FFF8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E.7 The status of a container changes from created to destroyed in different phases.</w:t>
      </w:r>
    </w:p>
    <w:p w14:paraId="023B41FB" w14:textId="77777777" w:rsidR="00362990" w:rsidRPr="004064D7"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4064D7">
        <w:rPr>
          <w:rFonts w:ascii="Times New Roman" w:eastAsia="Times New Roman" w:hAnsi="Times New Roman" w:cs="Times New Roman"/>
          <w:b/>
          <w:bCs/>
          <w:i/>
          <w:iCs/>
          <w:sz w:val="20"/>
          <w:szCs w:val="20"/>
          <w:lang w:eastAsia="en-GB"/>
        </w:rPr>
        <w:t>E.10.1 Creating a container from an image</w:t>
      </w:r>
    </w:p>
    <w:p w14:paraId="365EDC6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Earlier in this appendix, we used the docker run command to start a container. That single command does two things: first it creates a container and then it starts it. Instead of that, however, we can use docker create to create a container from a given Docker image. The following command pulls the Tomcat Docker image from Docker Hub and creates a container with the name my-web-server. Once the container is created successfully, the command prints the generated container ID:</w:t>
      </w:r>
    </w:p>
    <w:p w14:paraId="703B1BD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create --name my-web-server tomcat </w:t>
      </w:r>
    </w:p>
    <w:p w14:paraId="26A6DFB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AE151B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10891F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d9ad318893e3844695d9f25dd53cb88128329b90d024c86d1774475b81e39de3</w:t>
      </w:r>
    </w:p>
    <w:p w14:paraId="20D4FC2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We can use the following command to view the status of the latest container (-l). Here you can see the my-web-server container carries the Created status:</w:t>
      </w:r>
    </w:p>
    <w:p w14:paraId="25DA90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r w:rsidRPr="00EC1170">
        <w:rPr>
          <w:rFonts w:ascii="Times New Roman" w:eastAsia="Times New Roman" w:hAnsi="Times New Roman" w:cs="Times New Roman"/>
          <w:sz w:val="20"/>
          <w:szCs w:val="20"/>
          <w:lang w:eastAsia="en-GB"/>
        </w:rPr>
        <w:t xml:space="preserve"> -l</w:t>
      </w:r>
    </w:p>
    <w:p w14:paraId="4CEC35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CD6F3D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7D55914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NAMES</w:t>
      </w:r>
    </w:p>
    <w:p w14:paraId="56B3AC5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    tomcat       Created    my-web-server</w:t>
      </w:r>
    </w:p>
    <w:p w14:paraId="45E71ACF" w14:textId="77777777" w:rsidR="00362990" w:rsidRPr="00FD304E"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EC1170">
        <w:rPr>
          <w:rFonts w:ascii="Times New Roman" w:eastAsia="Times New Roman" w:hAnsi="Times New Roman" w:cs="Times New Roman"/>
          <w:sz w:val="20"/>
          <w:szCs w:val="20"/>
          <w:lang w:eastAsia="en-GB"/>
        </w:rPr>
        <w:t xml:space="preserve">What does it mean that the container is created but not running or up? </w:t>
      </w:r>
      <w:r w:rsidRPr="00FD304E">
        <w:rPr>
          <w:rFonts w:ascii="Times New Roman" w:eastAsia="Times New Roman" w:hAnsi="Times New Roman" w:cs="Times New Roman"/>
          <w:i/>
          <w:iCs/>
          <w:sz w:val="20"/>
          <w:szCs w:val="20"/>
          <w:u w:val="single"/>
          <w:lang w:eastAsia="en-GB"/>
        </w:rPr>
        <w:t>The docker create command takes the corresponding image and, on top of that, adds a new writable layer and then prepares it for running.</w:t>
      </w:r>
    </w:p>
    <w:p w14:paraId="4DFC608C" w14:textId="77777777" w:rsidR="00362990" w:rsidRPr="00847B5C"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847B5C">
        <w:rPr>
          <w:rFonts w:ascii="Times New Roman" w:eastAsia="Times New Roman" w:hAnsi="Times New Roman" w:cs="Times New Roman"/>
          <w:b/>
          <w:bCs/>
          <w:i/>
          <w:iCs/>
          <w:sz w:val="20"/>
          <w:szCs w:val="20"/>
          <w:lang w:eastAsia="en-GB"/>
        </w:rPr>
        <w:t>E.10.2 Starting a container</w:t>
      </w:r>
    </w:p>
    <w:p w14:paraId="6610C38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start a Docker container that’s created or stopped (not paused) with the docker start command:</w:t>
      </w:r>
    </w:p>
    <w:p w14:paraId="2C2A2F1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start my-web-server</w:t>
      </w:r>
    </w:p>
    <w:p w14:paraId="695D7AC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container is booted up, the following command shows its status as up:</w:t>
      </w:r>
    </w:p>
    <w:p w14:paraId="423BA33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r w:rsidRPr="00EC1170">
        <w:rPr>
          <w:rFonts w:ascii="Times New Roman" w:eastAsia="Times New Roman" w:hAnsi="Times New Roman" w:cs="Times New Roman"/>
          <w:sz w:val="20"/>
          <w:szCs w:val="20"/>
          <w:lang w:eastAsia="en-GB"/>
        </w:rPr>
        <w:t xml:space="preserve"> -l</w:t>
      </w:r>
    </w:p>
    <w:p w14:paraId="04F26CE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348723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6D51BC4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NAMES</w:t>
      </w:r>
    </w:p>
    <w:p w14:paraId="73B1FBD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    tomcat      Up 7 seconds   my-web-server</w:t>
      </w:r>
    </w:p>
    <w:p w14:paraId="0E182D1F" w14:textId="77777777" w:rsidR="00362990" w:rsidRPr="00886AC4"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886AC4">
        <w:rPr>
          <w:rFonts w:ascii="Times New Roman" w:eastAsia="Times New Roman" w:hAnsi="Times New Roman" w:cs="Times New Roman"/>
          <w:b/>
          <w:bCs/>
          <w:i/>
          <w:iCs/>
          <w:sz w:val="20"/>
          <w:szCs w:val="20"/>
          <w:lang w:eastAsia="en-GB"/>
        </w:rPr>
        <w:t>E.10.3 Pausing a running container</w:t>
      </w:r>
    </w:p>
    <w:p w14:paraId="5087BE06" w14:textId="77777777" w:rsidR="00362990" w:rsidRPr="00FD304E"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FD304E">
        <w:rPr>
          <w:rFonts w:ascii="Times New Roman" w:eastAsia="Times New Roman" w:hAnsi="Times New Roman" w:cs="Times New Roman"/>
          <w:i/>
          <w:iCs/>
          <w:sz w:val="20"/>
          <w:szCs w:val="20"/>
          <w:u w:val="single"/>
          <w:lang w:eastAsia="en-GB"/>
        </w:rPr>
        <w:t>We can use the docker pause command to suspend a running container. This sends a SIGSTOP signal to all the processes running in the corresponding container.</w:t>
      </w:r>
      <w:hyperlink r:id="rId273" w:anchor="pgfId-1112896" w:history="1">
        <w:r w:rsidRPr="00FD304E">
          <w:rPr>
            <w:rFonts w:ascii="Times New Roman" w:eastAsia="Times New Roman" w:hAnsi="Times New Roman" w:cs="Times New Roman"/>
            <w:i/>
            <w:iCs/>
            <w:color w:val="0000FF"/>
            <w:sz w:val="20"/>
            <w:szCs w:val="20"/>
            <w:u w:val="single"/>
            <w:lang w:eastAsia="en-GB"/>
          </w:rPr>
          <w:t>2</w:t>
        </w:r>
      </w:hyperlink>
      <w:r w:rsidRPr="00FD304E">
        <w:rPr>
          <w:rFonts w:ascii="Times New Roman" w:eastAsia="Times New Roman" w:hAnsi="Times New Roman" w:cs="Times New Roman"/>
          <w:i/>
          <w:iCs/>
          <w:sz w:val="20"/>
          <w:szCs w:val="20"/>
          <w:u w:val="single"/>
          <w:lang w:eastAsia="en-GB"/>
        </w:rPr>
        <w:t xml:space="preserve"> What does this really mean?</w:t>
      </w:r>
    </w:p>
    <w:p w14:paraId="0291DC2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FD304E">
        <w:rPr>
          <w:rFonts w:ascii="Times New Roman" w:eastAsia="Times New Roman" w:hAnsi="Times New Roman" w:cs="Times New Roman"/>
          <w:i/>
          <w:iCs/>
          <w:sz w:val="20"/>
          <w:szCs w:val="20"/>
          <w:u w:val="single"/>
          <w:lang w:eastAsia="en-GB"/>
        </w:rPr>
        <w:t xml:space="preserve">If we write data to the container’s writable layer, that data is still available when we </w:t>
      </w:r>
      <w:proofErr w:type="spellStart"/>
      <w:r w:rsidRPr="00FD304E">
        <w:rPr>
          <w:rFonts w:ascii="Times New Roman" w:eastAsia="Times New Roman" w:hAnsi="Times New Roman" w:cs="Times New Roman"/>
          <w:i/>
          <w:iCs/>
          <w:sz w:val="20"/>
          <w:szCs w:val="20"/>
          <w:u w:val="single"/>
          <w:lang w:eastAsia="en-GB"/>
        </w:rPr>
        <w:t>unpause</w:t>
      </w:r>
      <w:proofErr w:type="spellEnd"/>
      <w:r w:rsidRPr="00FD304E">
        <w:rPr>
          <w:rFonts w:ascii="Times New Roman" w:eastAsia="Times New Roman" w:hAnsi="Times New Roman" w:cs="Times New Roman"/>
          <w:i/>
          <w:iCs/>
          <w:sz w:val="20"/>
          <w:szCs w:val="20"/>
          <w:u w:val="single"/>
          <w:lang w:eastAsia="en-GB"/>
        </w:rPr>
        <w:t xml:space="preserve"> the container. Pausing a container won’t remove its writable layer, and the data already written remains unchanged. Docker cleans up the data written to the container layer only when we remove a container from the system</w:t>
      </w:r>
      <w:r w:rsidRPr="00EC1170">
        <w:rPr>
          <w:rFonts w:ascii="Times New Roman" w:eastAsia="Times New Roman" w:hAnsi="Times New Roman" w:cs="Times New Roman"/>
          <w:sz w:val="20"/>
          <w:szCs w:val="20"/>
          <w:lang w:eastAsia="en-GB"/>
        </w:rPr>
        <w:t xml:space="preserve"> (section E.10.6). </w:t>
      </w:r>
      <w:r w:rsidRPr="00FD304E">
        <w:rPr>
          <w:rFonts w:ascii="Times New Roman" w:eastAsia="Times New Roman" w:hAnsi="Times New Roman" w:cs="Times New Roman"/>
          <w:i/>
          <w:iCs/>
          <w:sz w:val="20"/>
          <w:szCs w:val="20"/>
          <w:u w:val="single"/>
          <w:lang w:eastAsia="en-GB"/>
        </w:rPr>
        <w:t xml:space="preserve">Even killing a container (section E.10.5) won’t wipe out the container layer. </w:t>
      </w:r>
      <w:r w:rsidRPr="00EC1170">
        <w:rPr>
          <w:rFonts w:ascii="Times New Roman" w:eastAsia="Times New Roman" w:hAnsi="Times New Roman" w:cs="Times New Roman"/>
          <w:sz w:val="20"/>
          <w:szCs w:val="20"/>
          <w:lang w:eastAsia="en-GB"/>
        </w:rPr>
        <w:t>Here’s the command:</w:t>
      </w:r>
    </w:p>
    <w:p w14:paraId="30B6795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pause my-web-server</w:t>
      </w:r>
    </w:p>
    <w:p w14:paraId="6359BD8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container is paused, the following command shows its status as paused:</w:t>
      </w:r>
    </w:p>
    <w:p w14:paraId="04C9848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r w:rsidRPr="00EC1170">
        <w:rPr>
          <w:rFonts w:ascii="Times New Roman" w:eastAsia="Times New Roman" w:hAnsi="Times New Roman" w:cs="Times New Roman"/>
          <w:sz w:val="20"/>
          <w:szCs w:val="20"/>
          <w:lang w:eastAsia="en-GB"/>
        </w:rPr>
        <w:t xml:space="preserve"> -l</w:t>
      </w:r>
    </w:p>
    <w:p w14:paraId="41EDA1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46A097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2FA0A8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NAMES</w:t>
      </w:r>
    </w:p>
    <w:p w14:paraId="4D73816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    tomcat   Up About a minute (Paused) my-web-server</w:t>
      </w:r>
    </w:p>
    <w:p w14:paraId="6338903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use the following command to bring back a paused container to its running status:</w:t>
      </w:r>
    </w:p>
    <w:p w14:paraId="0C0123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unpause</w:t>
      </w:r>
      <w:proofErr w:type="spellEnd"/>
      <w:r w:rsidRPr="00EC1170">
        <w:rPr>
          <w:rFonts w:ascii="Times New Roman" w:eastAsia="Times New Roman" w:hAnsi="Times New Roman" w:cs="Times New Roman"/>
          <w:sz w:val="20"/>
          <w:szCs w:val="20"/>
          <w:lang w:eastAsia="en-GB"/>
        </w:rPr>
        <w:t xml:space="preserve"> my-web-server</w:t>
      </w:r>
    </w:p>
    <w:p w14:paraId="22C6AA64" w14:textId="77777777" w:rsidR="00362990" w:rsidRPr="0096158B"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96158B">
        <w:rPr>
          <w:rFonts w:ascii="Times New Roman" w:eastAsia="Times New Roman" w:hAnsi="Times New Roman" w:cs="Times New Roman"/>
          <w:i/>
          <w:iCs/>
          <w:sz w:val="20"/>
          <w:szCs w:val="20"/>
          <w:u w:val="single"/>
          <w:lang w:eastAsia="en-GB"/>
        </w:rPr>
        <w:t xml:space="preserve">Just as the container layer of a paused container remains unchanged after we </w:t>
      </w:r>
      <w:proofErr w:type="spellStart"/>
      <w:r w:rsidRPr="0096158B">
        <w:rPr>
          <w:rFonts w:ascii="Times New Roman" w:eastAsia="Times New Roman" w:hAnsi="Times New Roman" w:cs="Times New Roman"/>
          <w:i/>
          <w:iCs/>
          <w:sz w:val="20"/>
          <w:szCs w:val="20"/>
          <w:u w:val="single"/>
          <w:lang w:eastAsia="en-GB"/>
        </w:rPr>
        <w:t>unpause</w:t>
      </w:r>
      <w:proofErr w:type="spellEnd"/>
      <w:r w:rsidRPr="0096158B">
        <w:rPr>
          <w:rFonts w:ascii="Times New Roman" w:eastAsia="Times New Roman" w:hAnsi="Times New Roman" w:cs="Times New Roman"/>
          <w:i/>
          <w:iCs/>
          <w:sz w:val="20"/>
          <w:szCs w:val="20"/>
          <w:u w:val="single"/>
          <w:lang w:eastAsia="en-GB"/>
        </w:rPr>
        <w:t xml:space="preserve"> it or bring it back to the running status, any data you write to the container’s memory also remains unchanged. This is because the docker pause command doesn’t make the processes running in the container restart when we </w:t>
      </w:r>
      <w:proofErr w:type="spellStart"/>
      <w:r w:rsidRPr="0096158B">
        <w:rPr>
          <w:rFonts w:ascii="Times New Roman" w:eastAsia="Times New Roman" w:hAnsi="Times New Roman" w:cs="Times New Roman"/>
          <w:i/>
          <w:iCs/>
          <w:sz w:val="20"/>
          <w:szCs w:val="20"/>
          <w:u w:val="single"/>
          <w:lang w:eastAsia="en-GB"/>
        </w:rPr>
        <w:t>unpause</w:t>
      </w:r>
      <w:proofErr w:type="spellEnd"/>
      <w:r w:rsidRPr="0096158B">
        <w:rPr>
          <w:rFonts w:ascii="Times New Roman" w:eastAsia="Times New Roman" w:hAnsi="Times New Roman" w:cs="Times New Roman"/>
          <w:i/>
          <w:iCs/>
          <w:sz w:val="20"/>
          <w:szCs w:val="20"/>
          <w:u w:val="single"/>
          <w:lang w:eastAsia="en-GB"/>
        </w:rPr>
        <w:t xml:space="preserve"> the container.</w:t>
      </w:r>
    </w:p>
    <w:p w14:paraId="3A838609" w14:textId="77777777" w:rsidR="00362990" w:rsidRPr="006F3F18"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6F3F18">
        <w:rPr>
          <w:rFonts w:ascii="Times New Roman" w:eastAsia="Times New Roman" w:hAnsi="Times New Roman" w:cs="Times New Roman"/>
          <w:b/>
          <w:bCs/>
          <w:i/>
          <w:iCs/>
          <w:sz w:val="20"/>
          <w:szCs w:val="20"/>
          <w:lang w:eastAsia="en-GB"/>
        </w:rPr>
        <w:t>E.10.4 Stopping a running container</w:t>
      </w:r>
    </w:p>
    <w:p w14:paraId="62B9DA9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Once a container is in a running state, we can use docker stop to stop it. This sends the main process inside the container a SIGTERM signal and, after a grace period, the SIGKILL signal. Once an application receives a SIGTERM signal, it can determine what it needs to do. Ideally, it will clean up any resources and then stop.</w:t>
      </w:r>
    </w:p>
    <w:p w14:paraId="0F03AC1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For example, if your microservice running in a container already has inflight requests that it’s currently serving, then it can work on those while not accepting any new requests. Once all the inflight requests are served, the service can stop itself.</w:t>
      </w:r>
    </w:p>
    <w:p w14:paraId="1AEDFB6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case the service decides not to stop itself, the SIGKILL signal generated after a grace period ensures that the container is stopped no matter what:</w:t>
      </w:r>
    </w:p>
    <w:p w14:paraId="36D13F8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stop my-web-server</w:t>
      </w:r>
    </w:p>
    <w:p w14:paraId="147E297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container is stopped, the following command shows its status as Exited with a status code 143:</w:t>
      </w:r>
    </w:p>
    <w:p w14:paraId="47092F1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r w:rsidRPr="00EC1170">
        <w:rPr>
          <w:rFonts w:ascii="Times New Roman" w:eastAsia="Times New Roman" w:hAnsi="Times New Roman" w:cs="Times New Roman"/>
          <w:sz w:val="20"/>
          <w:szCs w:val="20"/>
          <w:lang w:eastAsia="en-GB"/>
        </w:rPr>
        <w:t xml:space="preserve"> -l</w:t>
      </w:r>
    </w:p>
    <w:p w14:paraId="465F768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753846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A0ADEA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NAMES</w:t>
      </w:r>
    </w:p>
    <w:p w14:paraId="4E0B61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    tomcat   Exited (143) 3 seconds ago   my-web-server</w:t>
      </w:r>
    </w:p>
    <w:p w14:paraId="25BAF3C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use the following command to bring back an exited container to running status:</w:t>
      </w:r>
    </w:p>
    <w:p w14:paraId="10274D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restart my-web-server</w:t>
      </w:r>
    </w:p>
    <w:p w14:paraId="4EE0548A" w14:textId="77777777" w:rsidR="00362990" w:rsidRPr="00516674" w:rsidRDefault="00362990" w:rsidP="00362990">
      <w:pPr>
        <w:spacing w:before="100" w:beforeAutospacing="1" w:after="100" w:afterAutospacing="1"/>
        <w:rPr>
          <w:rFonts w:ascii="Times New Roman" w:eastAsia="Times New Roman" w:hAnsi="Times New Roman" w:cs="Times New Roman"/>
          <w:i/>
          <w:iCs/>
          <w:sz w:val="20"/>
          <w:szCs w:val="20"/>
          <w:u w:val="single"/>
          <w:lang w:eastAsia="en-GB"/>
        </w:rPr>
      </w:pPr>
      <w:r w:rsidRPr="00516674">
        <w:rPr>
          <w:rFonts w:ascii="Times New Roman" w:eastAsia="Times New Roman" w:hAnsi="Times New Roman" w:cs="Times New Roman"/>
          <w:i/>
          <w:iCs/>
          <w:sz w:val="20"/>
          <w:szCs w:val="20"/>
          <w:u w:val="single"/>
          <w:lang w:eastAsia="en-GB"/>
        </w:rPr>
        <w:t>Even though the container layer of the stopped container remains unchanged after we restart it, any data you write to the container’s memory will be lost (unlike in docker pause).</w:t>
      </w:r>
      <w:r w:rsidRPr="00EC1170">
        <w:rPr>
          <w:rFonts w:ascii="Times New Roman" w:eastAsia="Times New Roman" w:hAnsi="Times New Roman" w:cs="Times New Roman"/>
          <w:sz w:val="20"/>
          <w:szCs w:val="20"/>
          <w:lang w:eastAsia="en-GB"/>
        </w:rPr>
        <w:t xml:space="preserve"> </w:t>
      </w:r>
      <w:r w:rsidRPr="00516674">
        <w:rPr>
          <w:rFonts w:ascii="Times New Roman" w:eastAsia="Times New Roman" w:hAnsi="Times New Roman" w:cs="Times New Roman"/>
          <w:i/>
          <w:iCs/>
          <w:sz w:val="20"/>
          <w:szCs w:val="20"/>
          <w:u w:val="single"/>
          <w:lang w:eastAsia="en-GB"/>
        </w:rPr>
        <w:t>This is because the docker stop command makes the main process running in the container stop, and when we restart it, the process restarts too.</w:t>
      </w:r>
    </w:p>
    <w:p w14:paraId="0F180C46" w14:textId="77777777" w:rsidR="00362990" w:rsidRPr="002F31BA"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2F31BA">
        <w:rPr>
          <w:rFonts w:ascii="Times New Roman" w:eastAsia="Times New Roman" w:hAnsi="Times New Roman" w:cs="Times New Roman"/>
          <w:b/>
          <w:bCs/>
          <w:i/>
          <w:iCs/>
          <w:sz w:val="20"/>
          <w:szCs w:val="20"/>
          <w:lang w:eastAsia="en-GB"/>
        </w:rPr>
        <w:t>E.10.5 Killing a container</w:t>
      </w:r>
    </w:p>
    <w:p w14:paraId="289BA09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kill a container that’s running or that’s in a paused status by using the docker kill command. This sends the main process inside the container a SIGKILL signal, which immediately takes down the running container:</w:t>
      </w:r>
    </w:p>
    <w:p w14:paraId="756D6FF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kill my-web-server</w:t>
      </w:r>
    </w:p>
    <w:p w14:paraId="026C404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Note To stop a container, we should always use docker stop instead of docker kill, as the stop command gives you control over </w:t>
      </w:r>
      <w:proofErr w:type="spellStart"/>
      <w:r w:rsidRPr="00EC1170">
        <w:rPr>
          <w:rFonts w:ascii="Times New Roman" w:eastAsia="Times New Roman" w:hAnsi="Times New Roman" w:cs="Times New Roman"/>
          <w:sz w:val="20"/>
          <w:szCs w:val="20"/>
          <w:lang w:eastAsia="en-GB"/>
        </w:rPr>
        <w:t>cleanup</w:t>
      </w:r>
      <w:proofErr w:type="spellEnd"/>
      <w:r w:rsidRPr="00EC1170">
        <w:rPr>
          <w:rFonts w:ascii="Times New Roman" w:eastAsia="Times New Roman" w:hAnsi="Times New Roman" w:cs="Times New Roman"/>
          <w:sz w:val="20"/>
          <w:szCs w:val="20"/>
          <w:lang w:eastAsia="en-GB"/>
        </w:rPr>
        <w:t xml:space="preserve"> of the running process.</w:t>
      </w:r>
    </w:p>
    <w:p w14:paraId="0DEAA17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container is killed, the following command shows its status as Exited with the status code 137:</w:t>
      </w:r>
    </w:p>
    <w:p w14:paraId="7D40F2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r w:rsidRPr="00EC1170">
        <w:rPr>
          <w:rFonts w:ascii="Times New Roman" w:eastAsia="Times New Roman" w:hAnsi="Times New Roman" w:cs="Times New Roman"/>
          <w:sz w:val="20"/>
          <w:szCs w:val="20"/>
          <w:lang w:eastAsia="en-GB"/>
        </w:rPr>
        <w:t xml:space="preserve"> -l</w:t>
      </w:r>
    </w:p>
    <w:p w14:paraId="3F969B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FCC2BD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26B9F7A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NAMES</w:t>
      </w:r>
    </w:p>
    <w:p w14:paraId="475E65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d9ad318893e3    tomcat   Exited (137) 20 seconds ago  my-web-server</w:t>
      </w:r>
    </w:p>
    <w:p w14:paraId="0B65394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use the following command to return an exited container to the running status:</w:t>
      </w:r>
    </w:p>
    <w:p w14:paraId="4552FAE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restart my-web-server</w:t>
      </w:r>
    </w:p>
    <w:p w14:paraId="1B6FA2BF" w14:textId="77777777" w:rsidR="00362990" w:rsidRPr="00511BC4"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511BC4">
        <w:rPr>
          <w:rFonts w:ascii="Times New Roman" w:eastAsia="Times New Roman" w:hAnsi="Times New Roman" w:cs="Times New Roman"/>
          <w:i/>
          <w:iCs/>
          <w:sz w:val="20"/>
          <w:szCs w:val="20"/>
          <w:lang w:eastAsia="en-GB"/>
        </w:rPr>
        <w:t>Even though the container layer of the killed container remains unchanged after we restart it, as with docker stop, any data you wrote to the container’s memory is lost. That’s because the docker kill command makes the main process running in the container stop, and when we restart it, the process restarts too.</w:t>
      </w:r>
    </w:p>
    <w:p w14:paraId="24C3296B" w14:textId="77777777" w:rsidR="00362990" w:rsidRPr="00477778"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477778">
        <w:rPr>
          <w:rFonts w:ascii="Times New Roman" w:eastAsia="Times New Roman" w:hAnsi="Times New Roman" w:cs="Times New Roman"/>
          <w:b/>
          <w:bCs/>
          <w:i/>
          <w:iCs/>
          <w:sz w:val="20"/>
          <w:szCs w:val="20"/>
          <w:lang w:eastAsia="en-GB"/>
        </w:rPr>
        <w:t>E.10.6 Destroying a container</w:t>
      </w:r>
    </w:p>
    <w:p w14:paraId="6E18B1E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We can use docker rm to remove a container from the Docker host. We have to stop the running container first, using either docker stop or docker kill, before removing it:</w:t>
      </w:r>
    </w:p>
    <w:p w14:paraId="446DE86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rm my-web-server</w:t>
      </w:r>
    </w:p>
    <w:p w14:paraId="477A5AA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There’s no way to bring back a removed container. We have to create it again.</w:t>
      </w:r>
    </w:p>
    <w:p w14:paraId="3BF50705" w14:textId="77777777" w:rsidR="00362990" w:rsidRPr="00D819FA"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D819FA">
        <w:rPr>
          <w:rFonts w:ascii="Times New Roman" w:eastAsia="Times New Roman" w:hAnsi="Times New Roman" w:cs="Times New Roman"/>
          <w:b/>
          <w:bCs/>
          <w:i/>
          <w:iCs/>
          <w:sz w:val="20"/>
          <w:szCs w:val="20"/>
          <w:lang w:eastAsia="en-GB"/>
        </w:rPr>
        <w:t>E.11 Deleting an image</w:t>
      </w:r>
    </w:p>
    <w:p w14:paraId="421B2DCC" w14:textId="77777777" w:rsidR="00362990" w:rsidRPr="00297EF3" w:rsidRDefault="00362990" w:rsidP="00362990">
      <w:pPr>
        <w:spacing w:before="100" w:beforeAutospacing="1" w:after="100" w:afterAutospacing="1"/>
        <w:rPr>
          <w:rFonts w:ascii="Times New Roman" w:eastAsia="Times New Roman" w:hAnsi="Times New Roman" w:cs="Times New Roman"/>
          <w:i/>
          <w:iCs/>
          <w:sz w:val="20"/>
          <w:szCs w:val="20"/>
          <w:lang w:eastAsia="en-GB"/>
        </w:rPr>
      </w:pPr>
      <w:r w:rsidRPr="00297EF3">
        <w:rPr>
          <w:rFonts w:ascii="Times New Roman" w:eastAsia="Times New Roman" w:hAnsi="Times New Roman" w:cs="Times New Roman"/>
          <w:i/>
          <w:iCs/>
          <w:sz w:val="20"/>
          <w:szCs w:val="20"/>
          <w:lang w:eastAsia="en-GB"/>
        </w:rPr>
        <w:t>When we pull an image from a Docker registry (or create our own as in E.4.4), it’s stored in the Docker host. We can use the following command to remove the copy of the Tomcat image with the tag 9.0.20 stored in the Docker host:</w:t>
      </w:r>
    </w:p>
    <w:p w14:paraId="27B8C2E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 rm tomcat:9.0.20</w:t>
      </w:r>
    </w:p>
    <w:p w14:paraId="761AD37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deleting an image, Docker deletes all the image layers, unless other images in the system have dependencies to those. Before deleting an image, first, we need to remove the corresponding container using the docker rm command (see section E.10.6).</w:t>
      </w:r>
    </w:p>
    <w:p w14:paraId="7E2E6B9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you want to remove all unused containers, networks, and images, use the following command:</w:t>
      </w:r>
    </w:p>
    <w:p w14:paraId="7661A9D7" w14:textId="4913554B" w:rsidR="00395EA9" w:rsidRDefault="00362990" w:rsidP="00395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system prune -a</w:t>
      </w:r>
    </w:p>
    <w:p w14:paraId="05BBFA0A" w14:textId="77777777" w:rsidR="00B04CD8" w:rsidRDefault="00B04CD8" w:rsidP="00395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6B34F38" w14:textId="6B1DEEDE" w:rsidR="00362990" w:rsidRPr="00395EA9" w:rsidRDefault="00362990" w:rsidP="00395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257E7">
        <w:rPr>
          <w:rFonts w:ascii="Times New Roman" w:eastAsia="Times New Roman" w:hAnsi="Times New Roman" w:cs="Times New Roman"/>
          <w:b/>
          <w:bCs/>
          <w:i/>
          <w:iCs/>
          <w:sz w:val="20"/>
          <w:szCs w:val="20"/>
          <w:u w:val="single"/>
          <w:lang w:eastAsia="en-GB"/>
        </w:rPr>
        <w:t>E.13 Docker internal architecture</w:t>
      </w:r>
    </w:p>
    <w:p w14:paraId="17F2F23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Docker initially used Linux Containers (LXCs) to implement process isolation. Linux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xml:space="preserve"> and namespaces are the two fundamental technologies behind LXC. The Linux kernel, but not LXC, implements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xml:space="preserve"> and namespaces. When Docker was first released in 2013, it included the Docker daemon, whose implementation was based on LXC. Docker dropped the use of LXC as its execution environment from version 1.10 onward, after making it optional since version 0.9.</w:t>
      </w:r>
    </w:p>
    <w:p w14:paraId="5E43A7EF" w14:textId="77777777" w:rsidR="00362990" w:rsidRPr="009B146D" w:rsidRDefault="00362990" w:rsidP="00362990">
      <w:pPr>
        <w:spacing w:before="100" w:beforeAutospacing="1" w:after="100" w:afterAutospacing="1"/>
        <w:rPr>
          <w:rFonts w:ascii="Times New Roman" w:eastAsia="Times New Roman" w:hAnsi="Times New Roman" w:cs="Times New Roman"/>
          <w:i/>
          <w:iCs/>
          <w:sz w:val="20"/>
          <w:szCs w:val="20"/>
          <w:lang w:eastAsia="en-GB"/>
        </w:rPr>
      </w:pPr>
      <w:proofErr w:type="spellStart"/>
      <w:r w:rsidRPr="009B146D">
        <w:rPr>
          <w:rFonts w:ascii="Times New Roman" w:eastAsia="Times New Roman" w:hAnsi="Times New Roman" w:cs="Times New Roman"/>
          <w:i/>
          <w:iCs/>
          <w:sz w:val="20"/>
          <w:szCs w:val="20"/>
          <w:lang w:eastAsia="en-GB"/>
        </w:rPr>
        <w:t>Libcontainer</w:t>
      </w:r>
      <w:proofErr w:type="spellEnd"/>
      <w:r w:rsidRPr="009B146D">
        <w:rPr>
          <w:rFonts w:ascii="Times New Roman" w:eastAsia="Times New Roman" w:hAnsi="Times New Roman" w:cs="Times New Roman"/>
          <w:i/>
          <w:iCs/>
          <w:sz w:val="20"/>
          <w:szCs w:val="20"/>
          <w:lang w:eastAsia="en-GB"/>
        </w:rPr>
        <w:t xml:space="preserve">, developed by Docker Inc., replaced LXC. Now, </w:t>
      </w:r>
      <w:proofErr w:type="spellStart"/>
      <w:r w:rsidRPr="009B146D">
        <w:rPr>
          <w:rFonts w:ascii="Times New Roman" w:eastAsia="Times New Roman" w:hAnsi="Times New Roman" w:cs="Times New Roman"/>
          <w:i/>
          <w:iCs/>
          <w:sz w:val="20"/>
          <w:szCs w:val="20"/>
          <w:lang w:eastAsia="en-GB"/>
        </w:rPr>
        <w:t>libcontainer</w:t>
      </w:r>
      <w:proofErr w:type="spellEnd"/>
      <w:r w:rsidRPr="009B146D">
        <w:rPr>
          <w:rFonts w:ascii="Times New Roman" w:eastAsia="Times New Roman" w:hAnsi="Times New Roman" w:cs="Times New Roman"/>
          <w:i/>
          <w:iCs/>
          <w:sz w:val="20"/>
          <w:szCs w:val="20"/>
          <w:lang w:eastAsia="en-GB"/>
        </w:rPr>
        <w:t xml:space="preserve"> is the default execution environment of Docker. The motivation behind building </w:t>
      </w:r>
      <w:proofErr w:type="spellStart"/>
      <w:r w:rsidRPr="009B146D">
        <w:rPr>
          <w:rFonts w:ascii="Times New Roman" w:eastAsia="Times New Roman" w:hAnsi="Times New Roman" w:cs="Times New Roman"/>
          <w:i/>
          <w:iCs/>
          <w:sz w:val="20"/>
          <w:szCs w:val="20"/>
          <w:lang w:eastAsia="en-GB"/>
        </w:rPr>
        <w:t>libcontainer</w:t>
      </w:r>
      <w:proofErr w:type="spellEnd"/>
      <w:r w:rsidRPr="009B146D">
        <w:rPr>
          <w:rFonts w:ascii="Times New Roman" w:eastAsia="Times New Roman" w:hAnsi="Times New Roman" w:cs="Times New Roman"/>
          <w:i/>
          <w:iCs/>
          <w:sz w:val="20"/>
          <w:szCs w:val="20"/>
          <w:lang w:eastAsia="en-GB"/>
        </w:rPr>
        <w:t xml:space="preserve"> was to get direct access to the kernel-level constructs to build and run containers, rather than going through LXC (as LXC isn’t part of the Linux kernel). Lib-container is a library that interacts with </w:t>
      </w:r>
      <w:proofErr w:type="spellStart"/>
      <w:r w:rsidRPr="009B146D">
        <w:rPr>
          <w:rFonts w:ascii="Times New Roman" w:eastAsia="Times New Roman" w:hAnsi="Times New Roman" w:cs="Times New Roman"/>
          <w:i/>
          <w:iCs/>
          <w:sz w:val="20"/>
          <w:szCs w:val="20"/>
          <w:lang w:eastAsia="en-GB"/>
        </w:rPr>
        <w:t>cgroups</w:t>
      </w:r>
      <w:proofErr w:type="spellEnd"/>
      <w:r w:rsidRPr="009B146D">
        <w:rPr>
          <w:rFonts w:ascii="Times New Roman" w:eastAsia="Times New Roman" w:hAnsi="Times New Roman" w:cs="Times New Roman"/>
          <w:i/>
          <w:iCs/>
          <w:sz w:val="20"/>
          <w:szCs w:val="20"/>
          <w:lang w:eastAsia="en-GB"/>
        </w:rPr>
        <w:t xml:space="preserve"> and namespaces at the level of the Linux kernel.</w:t>
      </w:r>
    </w:p>
    <w:p w14:paraId="648E683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addition to dropping support for LXC, Docker also worked on breaking down the monolithic Docker daemon and taking some functionalities out of it, which was also the motivation behind the Moby project that we discuss in section E.19. Figure E.8 shows the Docker internal architecture.</w:t>
      </w:r>
    </w:p>
    <w:p w14:paraId="46420C5B" w14:textId="21C0F9E9"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"https://learning.oreilly.com/library/view/microservices-security-in/9781617295959/OEBPS/Images/APPE_F08_Siriwardena.png"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75D3274" wp14:editId="424B6CD7">
            <wp:extent cx="4540313" cy="1740388"/>
            <wp:effectExtent l="0" t="0" r="0" b="0"/>
            <wp:docPr id="174" name="Picture 1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Diagram&#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85818" cy="1757831"/>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6EE0E63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Figure E.8 In the Docker internal architecture,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xml:space="preserve"> and namespaces, which are implemented at the Linux kernel, are the fundamental building blocks of Docker containers.</w:t>
      </w:r>
    </w:p>
    <w:p w14:paraId="631047FF" w14:textId="1E429ECE" w:rsidR="00362990" w:rsidRPr="009B146D" w:rsidRDefault="00362990" w:rsidP="000F1303">
      <w:pPr>
        <w:spacing w:before="100" w:beforeAutospacing="1" w:after="100" w:afterAutospacing="1"/>
        <w:outlineLvl w:val="2"/>
        <w:rPr>
          <w:rFonts w:ascii="Times New Roman" w:eastAsia="Times New Roman" w:hAnsi="Times New Roman" w:cs="Times New Roman"/>
          <w:b/>
          <w:bCs/>
          <w:i/>
          <w:iCs/>
          <w:sz w:val="20"/>
          <w:szCs w:val="20"/>
          <w:lang w:eastAsia="en-GB"/>
        </w:rPr>
      </w:pPr>
      <w:r w:rsidRPr="003A7A91">
        <w:rPr>
          <w:rFonts w:ascii="Times New Roman" w:eastAsia="Times New Roman" w:hAnsi="Times New Roman" w:cs="Times New Roman"/>
          <w:b/>
          <w:bCs/>
          <w:i/>
          <w:iCs/>
          <w:sz w:val="20"/>
          <w:szCs w:val="20"/>
          <w:lang w:eastAsia="en-GB"/>
        </w:rPr>
        <w:lastRenderedPageBreak/>
        <w:t xml:space="preserve">E.13.1 </w:t>
      </w:r>
      <w:proofErr w:type="spellStart"/>
      <w:r w:rsidRPr="003A7A91">
        <w:rPr>
          <w:rFonts w:ascii="Times New Roman" w:eastAsia="Times New Roman" w:hAnsi="Times New Roman" w:cs="Times New Roman"/>
          <w:b/>
          <w:bCs/>
          <w:i/>
          <w:iCs/>
          <w:sz w:val="20"/>
          <w:szCs w:val="20"/>
          <w:lang w:eastAsia="en-GB"/>
        </w:rPr>
        <w:t>Containerd</w:t>
      </w:r>
      <w:proofErr w:type="spellEnd"/>
      <w:r w:rsidR="000F1303" w:rsidRPr="009B146D">
        <w:rPr>
          <w:rFonts w:ascii="Times New Roman" w:eastAsia="Times New Roman" w:hAnsi="Times New Roman" w:cs="Times New Roman"/>
          <w:b/>
          <w:bCs/>
          <w:i/>
          <w:iCs/>
          <w:sz w:val="20"/>
          <w:szCs w:val="20"/>
          <w:lang w:eastAsia="en-GB"/>
        </w:rPr>
        <w:t xml:space="preserve">: </w:t>
      </w:r>
      <w:proofErr w:type="spellStart"/>
      <w:r w:rsidRPr="009B146D">
        <w:rPr>
          <w:rFonts w:ascii="Times New Roman" w:eastAsia="Times New Roman" w:hAnsi="Times New Roman" w:cs="Times New Roman"/>
          <w:i/>
          <w:iCs/>
          <w:sz w:val="20"/>
          <w:szCs w:val="20"/>
          <w:lang w:eastAsia="en-GB"/>
        </w:rPr>
        <w:t>Containerd</w:t>
      </w:r>
      <w:proofErr w:type="spellEnd"/>
      <w:r w:rsidRPr="009B146D">
        <w:rPr>
          <w:rFonts w:ascii="Times New Roman" w:eastAsia="Times New Roman" w:hAnsi="Times New Roman" w:cs="Times New Roman"/>
          <w:i/>
          <w:iCs/>
          <w:sz w:val="20"/>
          <w:szCs w:val="20"/>
          <w:lang w:eastAsia="en-GB"/>
        </w:rPr>
        <w:t xml:space="preserve"> is the component in the Docker internal architecture that’s responsible for managing containers across all life-cycle stages. It takes care of starting, stopping, pausing, and destroying containers. </w:t>
      </w:r>
      <w:proofErr w:type="spellStart"/>
      <w:r w:rsidRPr="009B146D">
        <w:rPr>
          <w:rFonts w:ascii="Times New Roman" w:eastAsia="Times New Roman" w:hAnsi="Times New Roman" w:cs="Times New Roman"/>
          <w:i/>
          <w:iCs/>
          <w:sz w:val="20"/>
          <w:szCs w:val="20"/>
          <w:lang w:eastAsia="en-GB"/>
        </w:rPr>
        <w:t>Containerd</w:t>
      </w:r>
      <w:proofErr w:type="spellEnd"/>
      <w:r w:rsidRPr="009B146D">
        <w:rPr>
          <w:rFonts w:ascii="Times New Roman" w:eastAsia="Times New Roman" w:hAnsi="Times New Roman" w:cs="Times New Roman"/>
          <w:i/>
          <w:iCs/>
          <w:sz w:val="20"/>
          <w:szCs w:val="20"/>
          <w:lang w:eastAsia="en-GB"/>
        </w:rPr>
        <w:t xml:space="preserve"> finds the corresponding Docker image, based on the image name that comes with the API request and passed to it by the Docker daemon, and converts the image to an Open Container Initiative (OCI) bundle. It then passes control to another component called </w:t>
      </w:r>
      <w:proofErr w:type="spellStart"/>
      <w:r w:rsidRPr="009B146D">
        <w:rPr>
          <w:rFonts w:ascii="Times New Roman" w:eastAsia="Times New Roman" w:hAnsi="Times New Roman" w:cs="Times New Roman"/>
          <w:i/>
          <w:iCs/>
          <w:sz w:val="20"/>
          <w:szCs w:val="20"/>
          <w:lang w:eastAsia="en-GB"/>
        </w:rPr>
        <w:t>containerd</w:t>
      </w:r>
      <w:proofErr w:type="spellEnd"/>
      <w:r w:rsidRPr="009B146D">
        <w:rPr>
          <w:rFonts w:ascii="Times New Roman" w:eastAsia="Times New Roman" w:hAnsi="Times New Roman" w:cs="Times New Roman"/>
          <w:i/>
          <w:iCs/>
          <w:sz w:val="20"/>
          <w:szCs w:val="20"/>
          <w:lang w:eastAsia="en-GB"/>
        </w:rPr>
        <w:t>-shim.</w:t>
      </w:r>
    </w:p>
    <w:p w14:paraId="02A6EC3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AE5A5A">
        <w:rPr>
          <w:rFonts w:ascii="Times New Roman" w:eastAsia="Times New Roman" w:hAnsi="Times New Roman" w:cs="Times New Roman"/>
          <w:i/>
          <w:iCs/>
          <w:sz w:val="20"/>
          <w:szCs w:val="20"/>
          <w:lang w:eastAsia="en-GB"/>
        </w:rPr>
        <w:t>OCI ( www.opencontainers.org) is a group that operates under the Linux Foundation, established in June 2015 by Docker Inc. and others in the container industry to develop standards around container formats and runtime. Docker supports OCI specifications from version 1.11 onward</w:t>
      </w:r>
      <w:r w:rsidRPr="00EC1170">
        <w:rPr>
          <w:rFonts w:ascii="Times New Roman" w:eastAsia="Times New Roman" w:hAnsi="Times New Roman" w:cs="Times New Roman"/>
          <w:sz w:val="20"/>
          <w:szCs w:val="20"/>
          <w:lang w:eastAsia="en-GB"/>
        </w:rPr>
        <w:t>.</w:t>
      </w:r>
    </w:p>
    <w:p w14:paraId="4C3C2F48" w14:textId="4E9EF6A0" w:rsidR="00362990" w:rsidRPr="000F1303" w:rsidRDefault="00362990" w:rsidP="000F1303">
      <w:pPr>
        <w:spacing w:before="100" w:beforeAutospacing="1" w:after="100" w:afterAutospacing="1"/>
        <w:outlineLvl w:val="2"/>
        <w:rPr>
          <w:rFonts w:ascii="Times New Roman" w:eastAsia="Times New Roman" w:hAnsi="Times New Roman" w:cs="Times New Roman"/>
          <w:b/>
          <w:bCs/>
          <w:i/>
          <w:iCs/>
          <w:sz w:val="20"/>
          <w:szCs w:val="20"/>
          <w:lang w:eastAsia="en-GB"/>
        </w:rPr>
      </w:pPr>
      <w:r w:rsidRPr="00864601">
        <w:rPr>
          <w:rFonts w:ascii="Times New Roman" w:eastAsia="Times New Roman" w:hAnsi="Times New Roman" w:cs="Times New Roman"/>
          <w:b/>
          <w:bCs/>
          <w:i/>
          <w:iCs/>
          <w:sz w:val="20"/>
          <w:szCs w:val="20"/>
          <w:lang w:eastAsia="en-GB"/>
        </w:rPr>
        <w:t xml:space="preserve">E.13.2 </w:t>
      </w:r>
      <w:proofErr w:type="spellStart"/>
      <w:r w:rsidRPr="00864601">
        <w:rPr>
          <w:rFonts w:ascii="Times New Roman" w:eastAsia="Times New Roman" w:hAnsi="Times New Roman" w:cs="Times New Roman"/>
          <w:b/>
          <w:bCs/>
          <w:i/>
          <w:iCs/>
          <w:sz w:val="20"/>
          <w:szCs w:val="20"/>
          <w:lang w:eastAsia="en-GB"/>
        </w:rPr>
        <w:t>Containerd</w:t>
      </w:r>
      <w:proofErr w:type="spellEnd"/>
      <w:r w:rsidRPr="00864601">
        <w:rPr>
          <w:rFonts w:ascii="Times New Roman" w:eastAsia="Times New Roman" w:hAnsi="Times New Roman" w:cs="Times New Roman"/>
          <w:b/>
          <w:bCs/>
          <w:i/>
          <w:iCs/>
          <w:sz w:val="20"/>
          <w:szCs w:val="20"/>
          <w:lang w:eastAsia="en-GB"/>
        </w:rPr>
        <w:t>-shim</w:t>
      </w:r>
      <w:r w:rsidR="000F1303">
        <w:rPr>
          <w:rFonts w:ascii="Times New Roman" w:eastAsia="Times New Roman" w:hAnsi="Times New Roman" w:cs="Times New Roman"/>
          <w:b/>
          <w:bCs/>
          <w:i/>
          <w:iCs/>
          <w:sz w:val="20"/>
          <w:szCs w:val="20"/>
          <w:lang w:eastAsia="en-GB"/>
        </w:rPr>
        <w:t xml:space="preserve">: </w:t>
      </w:r>
      <w:proofErr w:type="spellStart"/>
      <w:r w:rsidRPr="00EC1170">
        <w:rPr>
          <w:rFonts w:ascii="Times New Roman" w:eastAsia="Times New Roman" w:hAnsi="Times New Roman" w:cs="Times New Roman"/>
          <w:sz w:val="20"/>
          <w:szCs w:val="20"/>
          <w:lang w:eastAsia="en-GB"/>
        </w:rPr>
        <w:t>Containerd</w:t>
      </w:r>
      <w:proofErr w:type="spellEnd"/>
      <w:r w:rsidRPr="00EC1170">
        <w:rPr>
          <w:rFonts w:ascii="Times New Roman" w:eastAsia="Times New Roman" w:hAnsi="Times New Roman" w:cs="Times New Roman"/>
          <w:sz w:val="20"/>
          <w:szCs w:val="20"/>
          <w:lang w:eastAsia="en-GB"/>
        </w:rPr>
        <w:t xml:space="preserve">-shim forks another process called </w:t>
      </w:r>
      <w:proofErr w:type="spellStart"/>
      <w:r w:rsidRPr="00EC1170">
        <w:rPr>
          <w:rFonts w:ascii="Times New Roman" w:eastAsia="Times New Roman" w:hAnsi="Times New Roman" w:cs="Times New Roman"/>
          <w:sz w:val="20"/>
          <w:szCs w:val="20"/>
          <w:lang w:eastAsia="en-GB"/>
        </w:rPr>
        <w:t>runc</w:t>
      </w:r>
      <w:proofErr w:type="spellEnd"/>
      <w:r w:rsidRPr="00EC1170">
        <w:rPr>
          <w:rFonts w:ascii="Times New Roman" w:eastAsia="Times New Roman" w:hAnsi="Times New Roman" w:cs="Times New Roman"/>
          <w:sz w:val="20"/>
          <w:szCs w:val="20"/>
          <w:lang w:eastAsia="en-GB"/>
        </w:rPr>
        <w:t xml:space="preserve">, which internally talks to the operating system kernel to create and run containers. </w:t>
      </w:r>
      <w:proofErr w:type="spellStart"/>
      <w:r w:rsidRPr="00EC1170">
        <w:rPr>
          <w:rFonts w:ascii="Times New Roman" w:eastAsia="Times New Roman" w:hAnsi="Times New Roman" w:cs="Times New Roman"/>
          <w:sz w:val="20"/>
          <w:szCs w:val="20"/>
          <w:lang w:eastAsia="en-GB"/>
        </w:rPr>
        <w:t>Runc</w:t>
      </w:r>
      <w:proofErr w:type="spellEnd"/>
      <w:r w:rsidRPr="00EC1170">
        <w:rPr>
          <w:rFonts w:ascii="Times New Roman" w:eastAsia="Times New Roman" w:hAnsi="Times New Roman" w:cs="Times New Roman"/>
          <w:sz w:val="20"/>
          <w:szCs w:val="20"/>
          <w:lang w:eastAsia="en-GB"/>
        </w:rPr>
        <w:t xml:space="preserve"> starts a container as a child process, and once the container starts running, </w:t>
      </w:r>
      <w:proofErr w:type="spellStart"/>
      <w:r w:rsidRPr="00EC1170">
        <w:rPr>
          <w:rFonts w:ascii="Times New Roman" w:eastAsia="Times New Roman" w:hAnsi="Times New Roman" w:cs="Times New Roman"/>
          <w:sz w:val="20"/>
          <w:szCs w:val="20"/>
          <w:lang w:eastAsia="en-GB"/>
        </w:rPr>
        <w:t>runc</w:t>
      </w:r>
      <w:proofErr w:type="spellEnd"/>
      <w:r w:rsidRPr="00EC1170">
        <w:rPr>
          <w:rFonts w:ascii="Times New Roman" w:eastAsia="Times New Roman" w:hAnsi="Times New Roman" w:cs="Times New Roman"/>
          <w:sz w:val="20"/>
          <w:szCs w:val="20"/>
          <w:lang w:eastAsia="en-GB"/>
        </w:rPr>
        <w:t xml:space="preserve"> kills itself.</w:t>
      </w:r>
    </w:p>
    <w:p w14:paraId="52A9A6E2" w14:textId="729AA3E5" w:rsidR="00362990" w:rsidRPr="000F1303" w:rsidRDefault="00362990" w:rsidP="000F1303">
      <w:pPr>
        <w:spacing w:before="100" w:beforeAutospacing="1" w:after="100" w:afterAutospacing="1"/>
        <w:outlineLvl w:val="2"/>
        <w:rPr>
          <w:rFonts w:ascii="Times New Roman" w:eastAsia="Times New Roman" w:hAnsi="Times New Roman" w:cs="Times New Roman"/>
          <w:b/>
          <w:bCs/>
          <w:i/>
          <w:iCs/>
          <w:sz w:val="20"/>
          <w:szCs w:val="20"/>
          <w:lang w:eastAsia="en-GB"/>
        </w:rPr>
      </w:pPr>
      <w:r w:rsidRPr="00CB5583">
        <w:rPr>
          <w:rFonts w:ascii="Times New Roman" w:eastAsia="Times New Roman" w:hAnsi="Times New Roman" w:cs="Times New Roman"/>
          <w:b/>
          <w:bCs/>
          <w:i/>
          <w:iCs/>
          <w:sz w:val="20"/>
          <w:szCs w:val="20"/>
          <w:lang w:eastAsia="en-GB"/>
        </w:rPr>
        <w:t xml:space="preserve">E.13.3 </w:t>
      </w:r>
      <w:proofErr w:type="spellStart"/>
      <w:r w:rsidRPr="00CB5583">
        <w:rPr>
          <w:rFonts w:ascii="Times New Roman" w:eastAsia="Times New Roman" w:hAnsi="Times New Roman" w:cs="Times New Roman"/>
          <w:b/>
          <w:bCs/>
          <w:i/>
          <w:iCs/>
          <w:sz w:val="20"/>
          <w:szCs w:val="20"/>
          <w:lang w:eastAsia="en-GB"/>
        </w:rPr>
        <w:t>Runc</w:t>
      </w:r>
      <w:proofErr w:type="spellEnd"/>
      <w:r w:rsidR="000F1303">
        <w:rPr>
          <w:rFonts w:ascii="Times New Roman" w:eastAsia="Times New Roman" w:hAnsi="Times New Roman" w:cs="Times New Roman"/>
          <w:b/>
          <w:bCs/>
          <w:i/>
          <w:iCs/>
          <w:sz w:val="20"/>
          <w:szCs w:val="20"/>
          <w:lang w:eastAsia="en-GB"/>
        </w:rPr>
        <w:t xml:space="preserve">: </w:t>
      </w:r>
      <w:proofErr w:type="spellStart"/>
      <w:r w:rsidRPr="00EC1170">
        <w:rPr>
          <w:rFonts w:ascii="Times New Roman" w:eastAsia="Times New Roman" w:hAnsi="Times New Roman" w:cs="Times New Roman"/>
          <w:sz w:val="20"/>
          <w:szCs w:val="20"/>
          <w:lang w:eastAsia="en-GB"/>
        </w:rPr>
        <w:t>Runc</w:t>
      </w:r>
      <w:proofErr w:type="spellEnd"/>
      <w:r w:rsidRPr="00EC1170">
        <w:rPr>
          <w:rFonts w:ascii="Times New Roman" w:eastAsia="Times New Roman" w:hAnsi="Times New Roman" w:cs="Times New Roman"/>
          <w:sz w:val="20"/>
          <w:szCs w:val="20"/>
          <w:lang w:eastAsia="en-GB"/>
        </w:rPr>
        <w:t xml:space="preserve"> implements the OCI container runtime specification. It creates containers by talking to the operating system kernel. </w:t>
      </w:r>
      <w:proofErr w:type="spellStart"/>
      <w:r w:rsidRPr="00EC1170">
        <w:rPr>
          <w:rFonts w:ascii="Times New Roman" w:eastAsia="Times New Roman" w:hAnsi="Times New Roman" w:cs="Times New Roman"/>
          <w:sz w:val="20"/>
          <w:szCs w:val="20"/>
          <w:lang w:eastAsia="en-GB"/>
        </w:rPr>
        <w:t>Runc</w:t>
      </w:r>
      <w:proofErr w:type="spellEnd"/>
      <w:r w:rsidRPr="00EC1170">
        <w:rPr>
          <w:rFonts w:ascii="Times New Roman" w:eastAsia="Times New Roman" w:hAnsi="Times New Roman" w:cs="Times New Roman"/>
          <w:sz w:val="20"/>
          <w:szCs w:val="20"/>
          <w:lang w:eastAsia="en-GB"/>
        </w:rPr>
        <w:t xml:space="preserve"> uses the </w:t>
      </w:r>
      <w:proofErr w:type="spellStart"/>
      <w:r w:rsidRPr="00EC1170">
        <w:rPr>
          <w:rFonts w:ascii="Times New Roman" w:eastAsia="Times New Roman" w:hAnsi="Times New Roman" w:cs="Times New Roman"/>
          <w:sz w:val="20"/>
          <w:szCs w:val="20"/>
          <w:lang w:eastAsia="en-GB"/>
        </w:rPr>
        <w:t>libcontainer</w:t>
      </w:r>
      <w:proofErr w:type="spellEnd"/>
      <w:r w:rsidRPr="00EC1170">
        <w:rPr>
          <w:rFonts w:ascii="Times New Roman" w:eastAsia="Times New Roman" w:hAnsi="Times New Roman" w:cs="Times New Roman"/>
          <w:sz w:val="20"/>
          <w:szCs w:val="20"/>
          <w:lang w:eastAsia="en-GB"/>
        </w:rPr>
        <w:t xml:space="preserve"> library to interact with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xml:space="preserve"> and namespaces at the kernel level.</w:t>
      </w:r>
    </w:p>
    <w:p w14:paraId="6A6B27DA" w14:textId="78E502D6" w:rsidR="00362990" w:rsidRPr="00B2631F" w:rsidRDefault="00362990" w:rsidP="004266F5">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42563E">
        <w:rPr>
          <w:rFonts w:ascii="Times New Roman" w:eastAsia="Times New Roman" w:hAnsi="Times New Roman" w:cs="Times New Roman"/>
          <w:b/>
          <w:bCs/>
          <w:i/>
          <w:iCs/>
          <w:sz w:val="20"/>
          <w:szCs w:val="20"/>
          <w:lang w:eastAsia="en-GB"/>
        </w:rPr>
        <w:t>E.13.4 Linux namespaces</w:t>
      </w:r>
      <w:r w:rsidR="004266F5">
        <w:rPr>
          <w:rFonts w:ascii="Times New Roman" w:eastAsia="Times New Roman" w:hAnsi="Times New Roman" w:cs="Times New Roman"/>
          <w:b/>
          <w:bCs/>
          <w:i/>
          <w:iCs/>
          <w:sz w:val="20"/>
          <w:szCs w:val="20"/>
          <w:lang w:eastAsia="en-GB"/>
        </w:rPr>
        <w:t xml:space="preserve">: </w:t>
      </w:r>
      <w:r w:rsidRPr="00EC1170">
        <w:rPr>
          <w:rFonts w:ascii="Times New Roman" w:eastAsia="Times New Roman" w:hAnsi="Times New Roman" w:cs="Times New Roman"/>
          <w:sz w:val="20"/>
          <w:szCs w:val="20"/>
          <w:lang w:eastAsia="en-GB"/>
        </w:rPr>
        <w:t xml:space="preserve">Docker brings in process isolation with namespaces. A namespace in Linux partitions kernel resources so that each running process has its own independent view of those resources. </w:t>
      </w:r>
      <w:r w:rsidRPr="00B2631F">
        <w:rPr>
          <w:rFonts w:ascii="Times New Roman" w:eastAsia="Times New Roman" w:hAnsi="Times New Roman" w:cs="Times New Roman"/>
          <w:i/>
          <w:iCs/>
          <w:sz w:val="20"/>
          <w:szCs w:val="20"/>
          <w:u w:val="single"/>
          <w:lang w:eastAsia="en-GB"/>
        </w:rPr>
        <w:t xml:space="preserve">While implementing namespaces, Linux introduced two new system calls: share and </w:t>
      </w:r>
      <w:proofErr w:type="spellStart"/>
      <w:r w:rsidRPr="00B2631F">
        <w:rPr>
          <w:rFonts w:ascii="Times New Roman" w:eastAsia="Times New Roman" w:hAnsi="Times New Roman" w:cs="Times New Roman"/>
          <w:i/>
          <w:iCs/>
          <w:sz w:val="20"/>
          <w:szCs w:val="20"/>
          <w:u w:val="single"/>
          <w:lang w:eastAsia="en-GB"/>
        </w:rPr>
        <w:t>setns</w:t>
      </w:r>
      <w:proofErr w:type="spellEnd"/>
      <w:r w:rsidRPr="00B2631F">
        <w:rPr>
          <w:rFonts w:ascii="Times New Roman" w:eastAsia="Times New Roman" w:hAnsi="Times New Roman" w:cs="Times New Roman"/>
          <w:i/>
          <w:iCs/>
          <w:sz w:val="20"/>
          <w:szCs w:val="20"/>
          <w:u w:val="single"/>
          <w:lang w:eastAsia="en-GB"/>
        </w:rPr>
        <w:t xml:space="preserve"> together with six new constant flags. Each flag represents a namespace as listed here</w:t>
      </w:r>
      <w:r w:rsidRPr="00B2631F">
        <w:rPr>
          <w:rFonts w:ascii="Times New Roman" w:eastAsia="Times New Roman" w:hAnsi="Times New Roman" w:cs="Times New Roman"/>
          <w:sz w:val="20"/>
          <w:szCs w:val="20"/>
          <w:u w:val="single"/>
          <w:lang w:eastAsia="en-GB"/>
        </w:rPr>
        <w:t>:</w:t>
      </w:r>
    </w:p>
    <w:p w14:paraId="2BE4BC8D" w14:textId="77777777" w:rsidR="00362990" w:rsidRPr="00B2631F" w:rsidRDefault="00362990" w:rsidP="006F2198">
      <w:pPr>
        <w:numPr>
          <w:ilvl w:val="0"/>
          <w:numId w:val="78"/>
        </w:numPr>
        <w:spacing w:before="100" w:beforeAutospacing="1" w:after="100" w:afterAutospacing="1"/>
        <w:rPr>
          <w:rFonts w:ascii="Times New Roman" w:eastAsia="Times New Roman" w:hAnsi="Times New Roman" w:cs="Times New Roman"/>
          <w:i/>
          <w:iCs/>
          <w:sz w:val="20"/>
          <w:szCs w:val="20"/>
          <w:lang w:eastAsia="en-GB"/>
        </w:rPr>
      </w:pPr>
      <w:r w:rsidRPr="00EC1170">
        <w:rPr>
          <w:rFonts w:ascii="Times New Roman" w:eastAsia="Times New Roman" w:hAnsi="Times New Roman" w:cs="Times New Roman"/>
          <w:sz w:val="20"/>
          <w:szCs w:val="20"/>
          <w:lang w:eastAsia="en-GB"/>
        </w:rPr>
        <w:t>PID namespace--Identified by the CLONE_NEWPID flag. Ideally, when we run a process on the host operating system, it gets a unique process identifier</w:t>
      </w:r>
      <w:r w:rsidRPr="00B2631F">
        <w:rPr>
          <w:rFonts w:ascii="Times New Roman" w:eastAsia="Times New Roman" w:hAnsi="Times New Roman" w:cs="Times New Roman"/>
          <w:i/>
          <w:iCs/>
          <w:sz w:val="20"/>
          <w:szCs w:val="20"/>
          <w:lang w:eastAsia="en-GB"/>
        </w:rPr>
        <w:t>. When we have a partitioned process ID (PID) namespace, each container can have its own process identifiers, independent of the other processes running on other containers (on the same host machine). By default, each container has its own PID namespace.</w:t>
      </w:r>
    </w:p>
    <w:p w14:paraId="01222559" w14:textId="77777777" w:rsidR="00362990" w:rsidRPr="00EC1170" w:rsidRDefault="00362990" w:rsidP="00362990">
      <w:pPr>
        <w:spacing w:before="100" w:beforeAutospacing="1" w:after="100" w:afterAutospacing="1"/>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If we want to share a PID namespace among multiple containers, we can override the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by passing the --</w:t>
      </w:r>
      <w:proofErr w:type="spellStart"/>
      <w:r w:rsidRPr="00EC1170">
        <w:rPr>
          <w:rFonts w:ascii="Times New Roman" w:eastAsia="Times New Roman" w:hAnsi="Times New Roman" w:cs="Times New Roman"/>
          <w:sz w:val="20"/>
          <w:szCs w:val="20"/>
          <w:lang w:eastAsia="en-GB"/>
        </w:rPr>
        <w:t>pid</w:t>
      </w:r>
      <w:proofErr w:type="spellEnd"/>
      <w:r w:rsidRPr="00EC1170">
        <w:rPr>
          <w:rFonts w:ascii="Times New Roman" w:eastAsia="Times New Roman" w:hAnsi="Times New Roman" w:cs="Times New Roman"/>
          <w:sz w:val="20"/>
          <w:szCs w:val="20"/>
          <w:lang w:eastAsia="en-GB"/>
        </w:rPr>
        <w:t xml:space="preserve"> argument to the docker run command. For example, the following command forces the hello-world Docker container to use the PID namespace of the host machine:</w:t>
      </w:r>
    </w:p>
    <w:p w14:paraId="15FF7CA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w:t>
      </w:r>
      <w:proofErr w:type="spellStart"/>
      <w:r w:rsidRPr="00EC1170">
        <w:rPr>
          <w:rFonts w:ascii="Times New Roman" w:eastAsia="Times New Roman" w:hAnsi="Times New Roman" w:cs="Times New Roman"/>
          <w:sz w:val="20"/>
          <w:szCs w:val="20"/>
          <w:lang w:eastAsia="en-GB"/>
        </w:rPr>
        <w:t>pid</w:t>
      </w:r>
      <w:proofErr w:type="spellEnd"/>
      <w:r w:rsidRPr="00EC1170">
        <w:rPr>
          <w:rFonts w:ascii="Times New Roman" w:eastAsia="Times New Roman" w:hAnsi="Times New Roman" w:cs="Times New Roman"/>
          <w:sz w:val="20"/>
          <w:szCs w:val="20"/>
          <w:lang w:eastAsia="en-GB"/>
        </w:rPr>
        <w:t>="host" hello-world</w:t>
      </w:r>
    </w:p>
    <w:p w14:paraId="055F05A5" w14:textId="77777777" w:rsidR="00362990" w:rsidRPr="00EC1170" w:rsidRDefault="00362990" w:rsidP="00362990">
      <w:pPr>
        <w:spacing w:before="100" w:beforeAutospacing="1" w:after="100" w:afterAutospacing="1"/>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And the following command forces the hello-world Docker container to use the PID namespace of the container foo:</w:t>
      </w:r>
    </w:p>
    <w:p w14:paraId="29682F2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w:t>
      </w:r>
      <w:proofErr w:type="spellStart"/>
      <w:r w:rsidRPr="00EC1170">
        <w:rPr>
          <w:rFonts w:ascii="Times New Roman" w:eastAsia="Times New Roman" w:hAnsi="Times New Roman" w:cs="Times New Roman"/>
          <w:sz w:val="20"/>
          <w:szCs w:val="20"/>
          <w:lang w:eastAsia="en-GB"/>
        </w:rPr>
        <w:t>pid</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container:foo</w:t>
      </w:r>
      <w:proofErr w:type="spellEnd"/>
      <w:r w:rsidRPr="00EC1170">
        <w:rPr>
          <w:rFonts w:ascii="Times New Roman" w:eastAsia="Times New Roman" w:hAnsi="Times New Roman" w:cs="Times New Roman"/>
          <w:sz w:val="20"/>
          <w:szCs w:val="20"/>
          <w:lang w:eastAsia="en-GB"/>
        </w:rPr>
        <w:t>" hello-world</w:t>
      </w:r>
    </w:p>
    <w:p w14:paraId="1CE66ADD" w14:textId="77777777" w:rsidR="00362990" w:rsidRPr="00EC1170" w:rsidRDefault="00362990" w:rsidP="006F2198">
      <w:pPr>
        <w:numPr>
          <w:ilvl w:val="0"/>
          <w:numId w:val="78"/>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UTS namespace--Identified by the CLONE_NEWUTS flag. This UNIX Time Sharing (UTS) namespace isolates the hostname and the Network Information Service (NIS) domain name. In other words, the UTS namespace isolates hostnames, and each container can have its own hostname, regardless of the names that other containers have. To override this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and to share the UTS namespace of the host machine with a container, we can pass the --</w:t>
      </w:r>
      <w:proofErr w:type="spellStart"/>
      <w:r w:rsidRPr="00EC1170">
        <w:rPr>
          <w:rFonts w:ascii="Times New Roman" w:eastAsia="Times New Roman" w:hAnsi="Times New Roman" w:cs="Times New Roman"/>
          <w:sz w:val="20"/>
          <w:szCs w:val="20"/>
          <w:lang w:eastAsia="en-GB"/>
        </w:rPr>
        <w:t>uts</w:t>
      </w:r>
      <w:proofErr w:type="spellEnd"/>
      <w:r w:rsidRPr="00EC1170">
        <w:rPr>
          <w:rFonts w:ascii="Times New Roman" w:eastAsia="Times New Roman" w:hAnsi="Times New Roman" w:cs="Times New Roman"/>
          <w:sz w:val="20"/>
          <w:szCs w:val="20"/>
          <w:lang w:eastAsia="en-GB"/>
        </w:rPr>
        <w:t xml:space="preserve"> argument with the value host to the docker run command like this:</w:t>
      </w:r>
    </w:p>
    <w:p w14:paraId="4E9E612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w:t>
      </w:r>
      <w:proofErr w:type="spellStart"/>
      <w:r w:rsidRPr="00EC1170">
        <w:rPr>
          <w:rFonts w:ascii="Times New Roman" w:eastAsia="Times New Roman" w:hAnsi="Times New Roman" w:cs="Times New Roman"/>
          <w:sz w:val="20"/>
          <w:szCs w:val="20"/>
          <w:lang w:eastAsia="en-GB"/>
        </w:rPr>
        <w:t>uts</w:t>
      </w:r>
      <w:proofErr w:type="spellEnd"/>
      <w:r w:rsidRPr="00EC1170">
        <w:rPr>
          <w:rFonts w:ascii="Times New Roman" w:eastAsia="Times New Roman" w:hAnsi="Times New Roman" w:cs="Times New Roman"/>
          <w:sz w:val="20"/>
          <w:szCs w:val="20"/>
          <w:lang w:eastAsia="en-GB"/>
        </w:rPr>
        <w:t>="host" hello-world</w:t>
      </w:r>
    </w:p>
    <w:p w14:paraId="2D014A6E" w14:textId="77777777" w:rsidR="00362990" w:rsidRPr="00EC1170" w:rsidRDefault="00362990" w:rsidP="006F2198">
      <w:pPr>
        <w:numPr>
          <w:ilvl w:val="0"/>
          <w:numId w:val="7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NET namespace--Identified by the CLONE_NEWNET flag. The NET namespace isolates the network stack with all the routes, firewall rules, and network devices. For example, two processes running in two different containers can listen on the same port with no conflict. We discuss Docker networking in detail in section E.18.</w:t>
      </w:r>
    </w:p>
    <w:p w14:paraId="25911D81" w14:textId="77777777" w:rsidR="00362990" w:rsidRPr="00EC1170" w:rsidRDefault="00362990" w:rsidP="006F2198">
      <w:pPr>
        <w:numPr>
          <w:ilvl w:val="0"/>
          <w:numId w:val="7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MNT namespace--Identified by the CLONE_NEWNS flag. The MNT (mount) namespace isolates the mount points in the system. In simple terms, a mount point defines the location of your data. For example, when you plug in a USB pen drive to your MacBook, the operating system automounts the pen drive’s filesystem to the /Volumes directory. The mount namespace helps isolate one container’s </w:t>
      </w:r>
      <w:r w:rsidRPr="00EC1170">
        <w:rPr>
          <w:rFonts w:ascii="Times New Roman" w:eastAsia="Times New Roman" w:hAnsi="Times New Roman" w:cs="Times New Roman"/>
          <w:sz w:val="20"/>
          <w:szCs w:val="20"/>
          <w:lang w:eastAsia="en-GB"/>
        </w:rPr>
        <w:lastRenderedPageBreak/>
        <w:t>view of the filesystem from others, as well as the host filesystem. Each container sees its own /</w:t>
      </w:r>
      <w:proofErr w:type="spellStart"/>
      <w:r w:rsidRPr="00EC1170">
        <w:rPr>
          <w:rFonts w:ascii="Times New Roman" w:eastAsia="Times New Roman" w:hAnsi="Times New Roman" w:cs="Times New Roman"/>
          <w:sz w:val="20"/>
          <w:szCs w:val="20"/>
          <w:lang w:eastAsia="en-GB"/>
        </w:rPr>
        <w:t>usr</w:t>
      </w:r>
      <w:proofErr w:type="spellEnd"/>
      <w:r w:rsidRPr="00EC1170">
        <w:rPr>
          <w:rFonts w:ascii="Times New Roman" w:eastAsia="Times New Roman" w:hAnsi="Times New Roman" w:cs="Times New Roman"/>
          <w:sz w:val="20"/>
          <w:szCs w:val="20"/>
          <w:lang w:eastAsia="en-GB"/>
        </w:rPr>
        <w:t>, /var, /home, /opt, and /dev directories.</w:t>
      </w:r>
    </w:p>
    <w:p w14:paraId="4B25928A" w14:textId="77777777" w:rsidR="00362990" w:rsidRPr="00EC1170" w:rsidRDefault="00362990" w:rsidP="006F2198">
      <w:pPr>
        <w:numPr>
          <w:ilvl w:val="0"/>
          <w:numId w:val="7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IPC namespace--Identified by the CLONE_NEWIPC flag. The IPC namespace isolates the resources related to </w:t>
      </w:r>
      <w:proofErr w:type="spellStart"/>
      <w:r w:rsidRPr="00EC1170">
        <w:rPr>
          <w:rFonts w:ascii="Times New Roman" w:eastAsia="Times New Roman" w:hAnsi="Times New Roman" w:cs="Times New Roman"/>
          <w:sz w:val="20"/>
          <w:szCs w:val="20"/>
          <w:lang w:eastAsia="en-GB"/>
        </w:rPr>
        <w:t>interprocess</w:t>
      </w:r>
      <w:proofErr w:type="spellEnd"/>
      <w:r w:rsidRPr="00EC1170">
        <w:rPr>
          <w:rFonts w:ascii="Times New Roman" w:eastAsia="Times New Roman" w:hAnsi="Times New Roman" w:cs="Times New Roman"/>
          <w:sz w:val="20"/>
          <w:szCs w:val="20"/>
          <w:lang w:eastAsia="en-GB"/>
        </w:rPr>
        <w:t xml:space="preserve"> communication: memory segments, semaphores, and message queues. By default, each container has its own private namespace, and we can override that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by passing the --</w:t>
      </w:r>
      <w:proofErr w:type="spellStart"/>
      <w:r w:rsidRPr="00EC1170">
        <w:rPr>
          <w:rFonts w:ascii="Times New Roman" w:eastAsia="Times New Roman" w:hAnsi="Times New Roman" w:cs="Times New Roman"/>
          <w:sz w:val="20"/>
          <w:szCs w:val="20"/>
          <w:lang w:eastAsia="en-GB"/>
        </w:rPr>
        <w:t>ipc</w:t>
      </w:r>
      <w:proofErr w:type="spellEnd"/>
      <w:r w:rsidRPr="00EC1170">
        <w:rPr>
          <w:rFonts w:ascii="Times New Roman" w:eastAsia="Times New Roman" w:hAnsi="Times New Roman" w:cs="Times New Roman"/>
          <w:sz w:val="20"/>
          <w:szCs w:val="20"/>
          <w:lang w:eastAsia="en-GB"/>
        </w:rPr>
        <w:t xml:space="preserve"> argument to the docker run command. For example, the following command forces the hello-world Docker container to join the IPC namespace of another container (foo):</w:t>
      </w:r>
    </w:p>
    <w:p w14:paraId="7B73863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w:t>
      </w:r>
      <w:proofErr w:type="spellStart"/>
      <w:r w:rsidRPr="00EC1170">
        <w:rPr>
          <w:rFonts w:ascii="Times New Roman" w:eastAsia="Times New Roman" w:hAnsi="Times New Roman" w:cs="Times New Roman"/>
          <w:sz w:val="20"/>
          <w:szCs w:val="20"/>
          <w:lang w:eastAsia="en-GB"/>
        </w:rPr>
        <w:t>ipc</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container:foo</w:t>
      </w:r>
      <w:proofErr w:type="spellEnd"/>
      <w:r w:rsidRPr="00EC1170">
        <w:rPr>
          <w:rFonts w:ascii="Times New Roman" w:eastAsia="Times New Roman" w:hAnsi="Times New Roman" w:cs="Times New Roman"/>
          <w:sz w:val="20"/>
          <w:szCs w:val="20"/>
          <w:lang w:eastAsia="en-GB"/>
        </w:rPr>
        <w:t>" hello-world</w:t>
      </w:r>
    </w:p>
    <w:p w14:paraId="19F08370" w14:textId="77777777" w:rsidR="00362990" w:rsidRPr="00EC1170" w:rsidRDefault="00362990" w:rsidP="006F2198">
      <w:pPr>
        <w:numPr>
          <w:ilvl w:val="0"/>
          <w:numId w:val="7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USR namespace--Identified by the CLONE_NEWUSER flag. The USR namespace isolates the user identifiers within a given container. This allows two different containers to have two users (or groups) with the same identifier. Also you can run a process as the root in a container, while (the same process) having no root access outside the container.</w:t>
      </w:r>
    </w:p>
    <w:p w14:paraId="7FEA4D7F" w14:textId="225DF98D" w:rsidR="00362990" w:rsidRPr="00185245" w:rsidRDefault="00362990" w:rsidP="00185245">
      <w:pPr>
        <w:spacing w:before="100" w:beforeAutospacing="1" w:after="100" w:afterAutospacing="1"/>
        <w:outlineLvl w:val="2"/>
        <w:rPr>
          <w:rFonts w:ascii="Times New Roman" w:eastAsia="Times New Roman" w:hAnsi="Times New Roman" w:cs="Times New Roman"/>
          <w:b/>
          <w:bCs/>
          <w:i/>
          <w:iCs/>
          <w:sz w:val="20"/>
          <w:szCs w:val="20"/>
          <w:lang w:eastAsia="en-GB"/>
        </w:rPr>
      </w:pPr>
      <w:r w:rsidRPr="00185245">
        <w:rPr>
          <w:rFonts w:ascii="Times New Roman" w:eastAsia="Times New Roman" w:hAnsi="Times New Roman" w:cs="Times New Roman"/>
          <w:b/>
          <w:bCs/>
          <w:i/>
          <w:iCs/>
          <w:sz w:val="20"/>
          <w:szCs w:val="20"/>
          <w:lang w:eastAsia="en-GB"/>
        </w:rPr>
        <w:t xml:space="preserve">E.13.5 Linux </w:t>
      </w:r>
      <w:proofErr w:type="spellStart"/>
      <w:r w:rsidRPr="00185245">
        <w:rPr>
          <w:rFonts w:ascii="Times New Roman" w:eastAsia="Times New Roman" w:hAnsi="Times New Roman" w:cs="Times New Roman"/>
          <w:b/>
          <w:bCs/>
          <w:i/>
          <w:iCs/>
          <w:sz w:val="20"/>
          <w:szCs w:val="20"/>
          <w:lang w:eastAsia="en-GB"/>
        </w:rPr>
        <w:t>cgroups</w:t>
      </w:r>
      <w:proofErr w:type="spellEnd"/>
      <w:r w:rsidR="00185245">
        <w:rPr>
          <w:rFonts w:ascii="Times New Roman" w:eastAsia="Times New Roman" w:hAnsi="Times New Roman" w:cs="Times New Roman"/>
          <w:b/>
          <w:bCs/>
          <w:i/>
          <w:iCs/>
          <w:sz w:val="20"/>
          <w:szCs w:val="20"/>
          <w:lang w:eastAsia="en-GB"/>
        </w:rPr>
        <w:t xml:space="preserve">: </w:t>
      </w:r>
      <w:r w:rsidRPr="00EC1170">
        <w:rPr>
          <w:rFonts w:ascii="Times New Roman" w:eastAsia="Times New Roman" w:hAnsi="Times New Roman" w:cs="Times New Roman"/>
          <w:sz w:val="20"/>
          <w:szCs w:val="20"/>
          <w:lang w:eastAsia="en-GB"/>
        </w:rPr>
        <w:t>Control groups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xml:space="preserve">) are a Linux kernel feature that lets you control resources allocated to each process. With </w:t>
      </w:r>
      <w:proofErr w:type="spellStart"/>
      <w:r w:rsidRPr="00EC1170">
        <w:rPr>
          <w:rFonts w:ascii="Times New Roman" w:eastAsia="Times New Roman" w:hAnsi="Times New Roman" w:cs="Times New Roman"/>
          <w:sz w:val="20"/>
          <w:szCs w:val="20"/>
          <w:lang w:eastAsia="en-GB"/>
        </w:rPr>
        <w:t>cgroups</w:t>
      </w:r>
      <w:proofErr w:type="spellEnd"/>
      <w:r w:rsidRPr="00EC1170">
        <w:rPr>
          <w:rFonts w:ascii="Times New Roman" w:eastAsia="Times New Roman" w:hAnsi="Times New Roman" w:cs="Times New Roman"/>
          <w:sz w:val="20"/>
          <w:szCs w:val="20"/>
          <w:lang w:eastAsia="en-GB"/>
        </w:rPr>
        <w:t>, we can say how much CPU time, how many CPU cores, how much memory, and so on, a given process (or a container) is allowed to consume. This is extremely important in an environment in which multiple containers are sharing the same set of physical resources (CPU, memory, network, and so forth) from the host machine, in order to avoid one container from misusing those.</w:t>
      </w:r>
    </w:p>
    <w:p w14:paraId="5AABFEF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We can restrict the resource usage of a given container by passing the amount of resources allocated to it as arguments to the docker run command. The following command sets the maximum memory usage to 256 MB to the container started from the hello-world Docker image:</w:t>
      </w:r>
    </w:p>
    <w:p w14:paraId="13603C7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-m 256m hello-world</w:t>
      </w:r>
    </w:p>
    <w:p w14:paraId="6DFD788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following command allows the hello-world container to use CPU core 1 or CPU core 2:</w:t>
      </w:r>
    </w:p>
    <w:p w14:paraId="30069DB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w:t>
      </w:r>
      <w:proofErr w:type="spellStart"/>
      <w:r w:rsidRPr="00EC1170">
        <w:rPr>
          <w:rFonts w:ascii="Times New Roman" w:eastAsia="Times New Roman" w:hAnsi="Times New Roman" w:cs="Times New Roman"/>
          <w:sz w:val="20"/>
          <w:szCs w:val="20"/>
          <w:lang w:eastAsia="en-GB"/>
        </w:rPr>
        <w:t>cpuset-cpus</w:t>
      </w:r>
      <w:proofErr w:type="spellEnd"/>
      <w:r w:rsidRPr="00EC1170">
        <w:rPr>
          <w:rFonts w:ascii="Times New Roman" w:eastAsia="Times New Roman" w:hAnsi="Times New Roman" w:cs="Times New Roman"/>
          <w:sz w:val="20"/>
          <w:szCs w:val="20"/>
          <w:lang w:eastAsia="en-GB"/>
        </w:rPr>
        <w:t>="1,2" hello-world</w:t>
      </w:r>
    </w:p>
    <w:p w14:paraId="08DCCC33" w14:textId="77777777" w:rsidR="00362990" w:rsidRPr="008C307E"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8C307E">
        <w:rPr>
          <w:rFonts w:ascii="Times New Roman" w:eastAsia="Times New Roman" w:hAnsi="Times New Roman" w:cs="Times New Roman"/>
          <w:b/>
          <w:bCs/>
          <w:i/>
          <w:iCs/>
          <w:sz w:val="20"/>
          <w:szCs w:val="20"/>
          <w:lang w:eastAsia="en-GB"/>
        </w:rPr>
        <w:t>E.14 What is happening behind the scenes of docker run?</w:t>
      </w:r>
    </w:p>
    <w:p w14:paraId="21FD8199" w14:textId="71C73FE2" w:rsidR="00362990" w:rsidRPr="0086628B"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When we execute the command docker run via a Docker client, it talks to an API running on the Docker daemon (see figure E.9). The Docker client and daemon can run on the same host machine or on multiple machines. Once the Docker daemon receives the API request to create and spin up a new container, it internally talks to another component called the </w:t>
      </w:r>
      <w:proofErr w:type="spellStart"/>
      <w:r w:rsidRPr="00EC1170">
        <w:rPr>
          <w:rFonts w:ascii="Times New Roman" w:eastAsia="Times New Roman" w:hAnsi="Times New Roman" w:cs="Times New Roman"/>
          <w:sz w:val="20"/>
          <w:szCs w:val="20"/>
          <w:lang w:eastAsia="en-GB"/>
        </w:rPr>
        <w:t>containerd</w:t>
      </w:r>
      <w:proofErr w:type="spellEnd"/>
      <w:r w:rsidRPr="00EC1170">
        <w:rPr>
          <w:rFonts w:ascii="Times New Roman" w:eastAsia="Times New Roman" w:hAnsi="Times New Roman" w:cs="Times New Roman"/>
          <w:sz w:val="20"/>
          <w:szCs w:val="20"/>
          <w:lang w:eastAsia="en-GB"/>
        </w:rPr>
        <w:t>, which we discussed earlier in this appendix.</w:t>
      </w:r>
      <w:r w:rsidR="0086628B">
        <w:rPr>
          <w:rFonts w:ascii="Times New Roman" w:eastAsia="Times New Roman" w:hAnsi="Times New Roman" w:cs="Times New Roman"/>
          <w:sz w:val="20"/>
          <w:szCs w:val="20"/>
          <w:lang w:eastAsia="en-GB"/>
        </w:rPr>
        <w:t xml:space="preserve"> </w:t>
      </w:r>
      <w:proofErr w:type="spellStart"/>
      <w:r w:rsidRPr="00B2631F">
        <w:rPr>
          <w:rFonts w:ascii="Times New Roman" w:eastAsia="Times New Roman" w:hAnsi="Times New Roman" w:cs="Times New Roman"/>
          <w:i/>
          <w:iCs/>
          <w:sz w:val="20"/>
          <w:szCs w:val="20"/>
          <w:u w:val="single"/>
          <w:lang w:eastAsia="en-GB"/>
        </w:rPr>
        <w:t>Containerd</w:t>
      </w:r>
      <w:proofErr w:type="spellEnd"/>
      <w:r w:rsidRPr="00B2631F">
        <w:rPr>
          <w:rFonts w:ascii="Times New Roman" w:eastAsia="Times New Roman" w:hAnsi="Times New Roman" w:cs="Times New Roman"/>
          <w:i/>
          <w:iCs/>
          <w:sz w:val="20"/>
          <w:szCs w:val="20"/>
          <w:u w:val="single"/>
          <w:lang w:eastAsia="en-GB"/>
        </w:rPr>
        <w:t xml:space="preserve"> finds the corresponding Docker image, based on the image name, which comes along with the API request; converts it to an OCI bundle; and then passes control to the </w:t>
      </w:r>
      <w:proofErr w:type="spellStart"/>
      <w:r w:rsidRPr="00B2631F">
        <w:rPr>
          <w:rFonts w:ascii="Times New Roman" w:eastAsia="Times New Roman" w:hAnsi="Times New Roman" w:cs="Times New Roman"/>
          <w:i/>
          <w:iCs/>
          <w:sz w:val="20"/>
          <w:szCs w:val="20"/>
          <w:u w:val="single"/>
          <w:lang w:eastAsia="en-GB"/>
        </w:rPr>
        <w:t>containerd</w:t>
      </w:r>
      <w:proofErr w:type="spellEnd"/>
      <w:r w:rsidRPr="00B2631F">
        <w:rPr>
          <w:rFonts w:ascii="Times New Roman" w:eastAsia="Times New Roman" w:hAnsi="Times New Roman" w:cs="Times New Roman"/>
          <w:i/>
          <w:iCs/>
          <w:sz w:val="20"/>
          <w:szCs w:val="20"/>
          <w:u w:val="single"/>
          <w:lang w:eastAsia="en-GB"/>
        </w:rPr>
        <w:t xml:space="preserve">-shim component. </w:t>
      </w:r>
      <w:proofErr w:type="spellStart"/>
      <w:r w:rsidRPr="00B2631F">
        <w:rPr>
          <w:rFonts w:ascii="Times New Roman" w:eastAsia="Times New Roman" w:hAnsi="Times New Roman" w:cs="Times New Roman"/>
          <w:i/>
          <w:iCs/>
          <w:sz w:val="20"/>
          <w:szCs w:val="20"/>
          <w:u w:val="single"/>
          <w:lang w:eastAsia="en-GB"/>
        </w:rPr>
        <w:t>Containerd</w:t>
      </w:r>
      <w:proofErr w:type="spellEnd"/>
      <w:r w:rsidRPr="00B2631F">
        <w:rPr>
          <w:rFonts w:ascii="Times New Roman" w:eastAsia="Times New Roman" w:hAnsi="Times New Roman" w:cs="Times New Roman"/>
          <w:i/>
          <w:iCs/>
          <w:sz w:val="20"/>
          <w:szCs w:val="20"/>
          <w:u w:val="single"/>
          <w:lang w:eastAsia="en-GB"/>
        </w:rPr>
        <w:t xml:space="preserve">-shim forks a </w:t>
      </w:r>
      <w:proofErr w:type="spellStart"/>
      <w:r w:rsidRPr="00B2631F">
        <w:rPr>
          <w:rFonts w:ascii="Times New Roman" w:eastAsia="Times New Roman" w:hAnsi="Times New Roman" w:cs="Times New Roman"/>
          <w:i/>
          <w:iCs/>
          <w:sz w:val="20"/>
          <w:szCs w:val="20"/>
          <w:u w:val="single"/>
          <w:lang w:eastAsia="en-GB"/>
        </w:rPr>
        <w:t>runc</w:t>
      </w:r>
      <w:proofErr w:type="spellEnd"/>
      <w:r w:rsidRPr="00B2631F">
        <w:rPr>
          <w:rFonts w:ascii="Times New Roman" w:eastAsia="Times New Roman" w:hAnsi="Times New Roman" w:cs="Times New Roman"/>
          <w:i/>
          <w:iCs/>
          <w:sz w:val="20"/>
          <w:szCs w:val="20"/>
          <w:u w:val="single"/>
          <w:lang w:eastAsia="en-GB"/>
        </w:rPr>
        <w:t xml:space="preserve"> process, which internally talks to the operating system kernel to create and run the container. </w:t>
      </w:r>
      <w:proofErr w:type="spellStart"/>
      <w:r w:rsidRPr="00B2631F">
        <w:rPr>
          <w:rFonts w:ascii="Times New Roman" w:eastAsia="Times New Roman" w:hAnsi="Times New Roman" w:cs="Times New Roman"/>
          <w:i/>
          <w:iCs/>
          <w:sz w:val="20"/>
          <w:szCs w:val="20"/>
          <w:u w:val="single"/>
          <w:lang w:eastAsia="en-GB"/>
        </w:rPr>
        <w:t>Runc</w:t>
      </w:r>
      <w:proofErr w:type="spellEnd"/>
      <w:r w:rsidRPr="00B2631F">
        <w:rPr>
          <w:rFonts w:ascii="Times New Roman" w:eastAsia="Times New Roman" w:hAnsi="Times New Roman" w:cs="Times New Roman"/>
          <w:i/>
          <w:iCs/>
          <w:sz w:val="20"/>
          <w:szCs w:val="20"/>
          <w:u w:val="single"/>
          <w:lang w:eastAsia="en-GB"/>
        </w:rPr>
        <w:t xml:space="preserve"> starts the container as a child process, and once the container starts running, </w:t>
      </w:r>
      <w:proofErr w:type="spellStart"/>
      <w:r w:rsidRPr="00B2631F">
        <w:rPr>
          <w:rFonts w:ascii="Times New Roman" w:eastAsia="Times New Roman" w:hAnsi="Times New Roman" w:cs="Times New Roman"/>
          <w:i/>
          <w:iCs/>
          <w:sz w:val="20"/>
          <w:szCs w:val="20"/>
          <w:u w:val="single"/>
          <w:lang w:eastAsia="en-GB"/>
        </w:rPr>
        <w:t>runc</w:t>
      </w:r>
      <w:proofErr w:type="spellEnd"/>
      <w:r w:rsidRPr="00B2631F">
        <w:rPr>
          <w:rFonts w:ascii="Times New Roman" w:eastAsia="Times New Roman" w:hAnsi="Times New Roman" w:cs="Times New Roman"/>
          <w:i/>
          <w:iCs/>
          <w:sz w:val="20"/>
          <w:szCs w:val="20"/>
          <w:u w:val="single"/>
          <w:lang w:eastAsia="en-GB"/>
        </w:rPr>
        <w:t xml:space="preserve"> kills itself. Figure E.9 illustrates the flow of spinning up a container.</w:t>
      </w:r>
    </w:p>
    <w:p w14:paraId="1561955D" w14:textId="6EBD3576"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"https://learning.oreilly.com/library/view/microservices-security-in/9781617295959/OEBPS/Images/APPE_F09_Siriwardena.png"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3D655F16" wp14:editId="09C5C47D">
            <wp:extent cx="4490519" cy="1765300"/>
            <wp:effectExtent l="0" t="0" r="5715" b="0"/>
            <wp:docPr id="173" name="Picture 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Diagram&#10;&#10;Description automatically generated"/>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510166" cy="1773024"/>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5BABCEE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E.9 Behind the scenes of a docker run command</w:t>
      </w:r>
    </w:p>
    <w:p w14:paraId="692D3DA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In section E.3, we used the following command to run the hello-world process in a container:</w:t>
      </w:r>
    </w:p>
    <w:p w14:paraId="07A2D8F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hello-world</w:t>
      </w:r>
    </w:p>
    <w:p w14:paraId="0D69E5B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you might have already noticed, when we run the container with this command, the console or the terminal where we run the command automatically gets attached to the container’s standard input, output, and errors. This way of running a container, known as foreground mode, is the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If we want to start the container in detached mode, we need to pass the -d argument to the docker run command. The output will print the container ID:</w:t>
      </w:r>
    </w:p>
    <w:p w14:paraId="329DF4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-d hello-world</w:t>
      </w:r>
    </w:p>
    <w:p w14:paraId="70C4F7B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F6138B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FC9DF0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74dac4e3398410c5f89d01b544aaee1612bb976f4a10b5293017317630f3a47a </w:t>
      </w:r>
    </w:p>
    <w:p w14:paraId="5E7F11B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container starts, we can use the following command to connect to the container with the container ID and get the logs:</w:t>
      </w:r>
    </w:p>
    <w:p w14:paraId="4BD7C6C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container logs 74dac4e3398410c5f89d01b544aaee1612bb...</w:t>
      </w:r>
    </w:p>
    <w:p w14:paraId="2FF2126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following is another useful command to inspect the status and properties of a running container:</w:t>
      </w:r>
    </w:p>
    <w:p w14:paraId="74B86C7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container inspect 74dac4e3398410c5f89d01b544aaee1612bb...</w:t>
      </w:r>
    </w:p>
    <w:p w14:paraId="62258E1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5C8A3D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D42D5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5802EB1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3020D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"Id": "74dac4e3398410c5f89d01b544aaee1612bb976f4",</w:t>
      </w:r>
    </w:p>
    <w:p w14:paraId="00DB248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"Created": "2019-05-22T18:29:47.992128412Z",</w:t>
      </w:r>
    </w:p>
    <w:p w14:paraId="7214A32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"Path": "/hello",</w:t>
      </w:r>
    </w:p>
    <w:p w14:paraId="1CC3559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Args</w:t>
      </w:r>
      <w:proofErr w:type="spellEnd"/>
      <w:r w:rsidRPr="00EC1170">
        <w:rPr>
          <w:rFonts w:ascii="Times New Roman" w:eastAsia="Times New Roman" w:hAnsi="Times New Roman" w:cs="Times New Roman"/>
          <w:sz w:val="20"/>
          <w:szCs w:val="20"/>
          <w:lang w:eastAsia="en-GB"/>
        </w:rPr>
        <w:t>": [],</w:t>
      </w:r>
    </w:p>
    <w:p w14:paraId="0CB8686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"State": {</w:t>
      </w:r>
    </w:p>
    <w:p w14:paraId="19897D9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"Status": "exited",</w:t>
      </w:r>
    </w:p>
    <w:p w14:paraId="4AA3418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"Running": false,</w:t>
      </w:r>
    </w:p>
    <w:p w14:paraId="74168D3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"Paused": false,</w:t>
      </w:r>
    </w:p>
    <w:p w14:paraId="2033A23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"Restarting": false,</w:t>
      </w:r>
    </w:p>
    <w:p w14:paraId="77E3C75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OOMKilled</w:t>
      </w:r>
      <w:proofErr w:type="spellEnd"/>
      <w:r w:rsidRPr="00EC1170">
        <w:rPr>
          <w:rFonts w:ascii="Times New Roman" w:eastAsia="Times New Roman" w:hAnsi="Times New Roman" w:cs="Times New Roman"/>
          <w:sz w:val="20"/>
          <w:szCs w:val="20"/>
          <w:lang w:eastAsia="en-GB"/>
        </w:rPr>
        <w:t>": false,</w:t>
      </w:r>
    </w:p>
    <w:p w14:paraId="7864266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"Dead": false,</w:t>
      </w:r>
    </w:p>
    <w:p w14:paraId="352151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Pid</w:t>
      </w:r>
      <w:proofErr w:type="spellEnd"/>
      <w:r w:rsidRPr="00EC1170">
        <w:rPr>
          <w:rFonts w:ascii="Times New Roman" w:eastAsia="Times New Roman" w:hAnsi="Times New Roman" w:cs="Times New Roman"/>
          <w:sz w:val="20"/>
          <w:szCs w:val="20"/>
          <w:lang w:eastAsia="en-GB"/>
        </w:rPr>
        <w:t>": 0,</w:t>
      </w:r>
    </w:p>
    <w:p w14:paraId="5A32E6A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ExitCode</w:t>
      </w:r>
      <w:proofErr w:type="spellEnd"/>
      <w:r w:rsidRPr="00EC1170">
        <w:rPr>
          <w:rFonts w:ascii="Times New Roman" w:eastAsia="Times New Roman" w:hAnsi="Times New Roman" w:cs="Times New Roman"/>
          <w:sz w:val="20"/>
          <w:szCs w:val="20"/>
          <w:lang w:eastAsia="en-GB"/>
        </w:rPr>
        <w:t>": 0,</w:t>
      </w:r>
    </w:p>
    <w:p w14:paraId="6DC7C2A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"Error": "",</w:t>
      </w:r>
    </w:p>
    <w:p w14:paraId="238351A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StartedAt</w:t>
      </w:r>
      <w:proofErr w:type="spellEnd"/>
      <w:r w:rsidRPr="00EC1170">
        <w:rPr>
          <w:rFonts w:ascii="Times New Roman" w:eastAsia="Times New Roman" w:hAnsi="Times New Roman" w:cs="Times New Roman"/>
          <w:sz w:val="20"/>
          <w:szCs w:val="20"/>
          <w:lang w:eastAsia="en-GB"/>
        </w:rPr>
        <w:t>": "2019-05-22T18:29:48.609133534Z",</w:t>
      </w:r>
    </w:p>
    <w:p w14:paraId="7FE0CE3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FinishedAt</w:t>
      </w:r>
      <w:proofErr w:type="spellEnd"/>
      <w:r w:rsidRPr="00EC1170">
        <w:rPr>
          <w:rFonts w:ascii="Times New Roman" w:eastAsia="Times New Roman" w:hAnsi="Times New Roman" w:cs="Times New Roman"/>
          <w:sz w:val="20"/>
          <w:szCs w:val="20"/>
          <w:lang w:eastAsia="en-GB"/>
        </w:rPr>
        <w:t>": "2019-05-22T18:29:48.70655394Z"</w:t>
      </w:r>
    </w:p>
    <w:p w14:paraId="6E54A7B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40B3021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2E648B9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624B17A2" w14:textId="77777777" w:rsidR="00362990" w:rsidRPr="007A0ACF"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7A0ACF">
        <w:rPr>
          <w:rFonts w:ascii="Times New Roman" w:eastAsia="Times New Roman" w:hAnsi="Times New Roman" w:cs="Times New Roman"/>
          <w:b/>
          <w:bCs/>
          <w:i/>
          <w:iCs/>
          <w:sz w:val="20"/>
          <w:szCs w:val="20"/>
          <w:lang w:eastAsia="en-GB"/>
        </w:rPr>
        <w:t>E.15 Inspecting traffic between Docker client and host</w:t>
      </w:r>
    </w:p>
    <w:p w14:paraId="75D6998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All the Docker commands you’ve tried so far are generated from your Docker client and sent to the Docker host. Let’s inspect the traffic between the Docker client and the host by using a tool called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This tool helps you understand what’s happening underneath.</w:t>
      </w:r>
    </w:p>
    <w:p w14:paraId="44CC138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First, you need to install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on your operating system. If you’re on a Mac, you can use brew, or if you’re on Debian/Ubuntu Linux, you can use apt-get. The best way to find the installation steps is to search Google for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with your operating system name. (We couldn’t find a single place that carries installation instructions for all the operating systems.) Once you have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(and all the other dependencies) installed, you can use the following command to run it:</w:t>
      </w:r>
    </w:p>
    <w:p w14:paraId="6414F85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\&gt;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-d -d -v TCP-L:2345,fork,bind=127.0.01 UNIX:/var/run/</w:t>
      </w:r>
      <w:proofErr w:type="spellStart"/>
      <w:r w:rsidRPr="00EC1170">
        <w:rPr>
          <w:rFonts w:ascii="Times New Roman" w:eastAsia="Times New Roman" w:hAnsi="Times New Roman" w:cs="Times New Roman"/>
          <w:sz w:val="20"/>
          <w:szCs w:val="20"/>
          <w:lang w:eastAsia="en-GB"/>
        </w:rPr>
        <w:t>docker.sock</w:t>
      </w:r>
      <w:proofErr w:type="spellEnd"/>
    </w:p>
    <w:p w14:paraId="13879EC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4E256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A0C78A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2019/06/24 23:37:32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[36309] N listening on LEN=16 AF=2 127.0.0.1:2345</w:t>
      </w:r>
    </w:p>
    <w:p w14:paraId="1B7CAA0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-d -d flags in this command ask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print all fatal, error, warning, and notice messages. If you add another -d, it also prints informational messages. The manual (man page) of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provides these details:</w:t>
      </w:r>
    </w:p>
    <w:p w14:paraId="1892C953" w14:textId="77777777" w:rsidR="00362990" w:rsidRPr="00EC1170" w:rsidRDefault="00362990" w:rsidP="006F2198">
      <w:pPr>
        <w:numPr>
          <w:ilvl w:val="0"/>
          <w:numId w:val="8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-v flag instructs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write the transferred data to its target streams and also to stderr.</w:t>
      </w:r>
    </w:p>
    <w:p w14:paraId="52422A47" w14:textId="77777777" w:rsidR="00362990" w:rsidRPr="00EC1170" w:rsidRDefault="00362990" w:rsidP="006F2198">
      <w:pPr>
        <w:numPr>
          <w:ilvl w:val="0"/>
          <w:numId w:val="8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TCP-L:2345 flag instructs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listen in on port 2345 for TCP traffic.</w:t>
      </w:r>
    </w:p>
    <w:p w14:paraId="4F5CB750" w14:textId="77777777" w:rsidR="00362990" w:rsidRPr="00EC1170" w:rsidRDefault="00362990" w:rsidP="006F2198">
      <w:pPr>
        <w:numPr>
          <w:ilvl w:val="0"/>
          <w:numId w:val="8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fork flag enables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handle each arriving packet by its own subprocess. When we use fork,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creates a new process for each accepted connection.</w:t>
      </w:r>
    </w:p>
    <w:p w14:paraId="32F169E1" w14:textId="77777777" w:rsidR="00362990" w:rsidRPr="00EC1170" w:rsidRDefault="00362990" w:rsidP="006F2198">
      <w:pPr>
        <w:numPr>
          <w:ilvl w:val="0"/>
          <w:numId w:val="8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The bind=127.0.0.1 flag instructs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listen only on the loopback interface, so no one outside the host machine can directly talk to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w:t>
      </w:r>
    </w:p>
    <w:p w14:paraId="7277B334" w14:textId="77777777" w:rsidR="00362990" w:rsidRPr="00EC1170" w:rsidRDefault="00362990" w:rsidP="006F2198">
      <w:pPr>
        <w:numPr>
          <w:ilvl w:val="0"/>
          <w:numId w:val="8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UNIX:/var/run/</w:t>
      </w:r>
      <w:proofErr w:type="spellStart"/>
      <w:r w:rsidRPr="00EC1170">
        <w:rPr>
          <w:rFonts w:ascii="Times New Roman" w:eastAsia="Times New Roman" w:hAnsi="Times New Roman" w:cs="Times New Roman"/>
          <w:sz w:val="20"/>
          <w:szCs w:val="20"/>
          <w:lang w:eastAsia="en-GB"/>
        </w:rPr>
        <w:t>docker.sock</w:t>
      </w:r>
      <w:proofErr w:type="spellEnd"/>
      <w:r w:rsidRPr="00EC1170">
        <w:rPr>
          <w:rFonts w:ascii="Times New Roman" w:eastAsia="Times New Roman" w:hAnsi="Times New Roman" w:cs="Times New Roman"/>
          <w:sz w:val="20"/>
          <w:szCs w:val="20"/>
          <w:lang w:eastAsia="en-GB"/>
        </w:rPr>
        <w:t xml:space="preserve"> is the address of the network socket where the Docker daemon accepts connections.</w:t>
      </w:r>
    </w:p>
    <w:p w14:paraId="7522C34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effect, the command asks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to listen for TCP traffic on port 2345, log it, and forward the logs to the UNIX socket /var/run/</w:t>
      </w:r>
      <w:proofErr w:type="spellStart"/>
      <w:r w:rsidRPr="00EC1170">
        <w:rPr>
          <w:rFonts w:ascii="Times New Roman" w:eastAsia="Times New Roman" w:hAnsi="Times New Roman" w:cs="Times New Roman"/>
          <w:sz w:val="20"/>
          <w:szCs w:val="20"/>
          <w:lang w:eastAsia="en-GB"/>
        </w:rPr>
        <w:t>docker.sock</w:t>
      </w:r>
      <w:proofErr w:type="spellEnd"/>
      <w:r w:rsidRPr="00EC1170">
        <w:rPr>
          <w:rFonts w:ascii="Times New Roman" w:eastAsia="Times New Roman" w:hAnsi="Times New Roman" w:cs="Times New Roman"/>
          <w:sz w:val="20"/>
          <w:szCs w:val="20"/>
          <w:lang w:eastAsia="en-GB"/>
        </w:rPr>
        <w:t xml:space="preserve">. By default, the Docker client is configured to talk to a UNIX socket. But to intercept traffic between the client and the Docker host, we need to instruct the Docker client to send requests via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You can run the following command to override the DOCKER_HOST environment variable and point it to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w:t>
      </w:r>
    </w:p>
    <w:p w14:paraId="51A98E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DOCKER_HOST=localhost:2345</w:t>
      </w:r>
    </w:p>
    <w:p w14:paraId="70BC334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run the following Docker command from the same terminal where you exported the DOCKER_HOST environment variable, to find all the Docker images available in the Docker host:</w:t>
      </w:r>
    </w:p>
    <w:p w14:paraId="7F0957A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images</w:t>
      </w:r>
    </w:p>
    <w:p w14:paraId="2475A35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While running the command, also observe the terminal that runs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There you’ll find printed request and response messages between the Docker client and host. Without going through the docker images command, you can get the same results from the following curl command (assuming the Docker daemon and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 xml:space="preserve"> are running on localhost) by talking to the Docker API:</w:t>
      </w:r>
    </w:p>
    <w:p w14:paraId="50077D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curl http://localhost:2345/v1.39/images/json</w:t>
      </w:r>
    </w:p>
    <w:p w14:paraId="4A62682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To reset the DOCKER_HOST environment variable, run the following command. Now your system will start to function as it was before, and the Docker client will directly talk to the Docker host without going through </w:t>
      </w:r>
      <w:proofErr w:type="spellStart"/>
      <w:r w:rsidRPr="00EC1170">
        <w:rPr>
          <w:rFonts w:ascii="Times New Roman" w:eastAsia="Times New Roman" w:hAnsi="Times New Roman" w:cs="Times New Roman"/>
          <w:sz w:val="20"/>
          <w:szCs w:val="20"/>
          <w:lang w:eastAsia="en-GB"/>
        </w:rPr>
        <w:t>socat</w:t>
      </w:r>
      <w:proofErr w:type="spellEnd"/>
      <w:r w:rsidRPr="00EC1170">
        <w:rPr>
          <w:rFonts w:ascii="Times New Roman" w:eastAsia="Times New Roman" w:hAnsi="Times New Roman" w:cs="Times New Roman"/>
          <w:sz w:val="20"/>
          <w:szCs w:val="20"/>
          <w:lang w:eastAsia="en-GB"/>
        </w:rPr>
        <w:t>:</w:t>
      </w:r>
    </w:p>
    <w:p w14:paraId="3C427F8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export DOCKER_HOST=</w:t>
      </w:r>
    </w:p>
    <w:p w14:paraId="183913C5" w14:textId="77777777" w:rsidR="00362990" w:rsidRPr="00CA22EE"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CA22EE">
        <w:rPr>
          <w:rFonts w:ascii="Times New Roman" w:eastAsia="Times New Roman" w:hAnsi="Times New Roman" w:cs="Times New Roman"/>
          <w:b/>
          <w:bCs/>
          <w:i/>
          <w:iCs/>
          <w:sz w:val="20"/>
          <w:szCs w:val="20"/>
          <w:u w:val="single"/>
          <w:lang w:eastAsia="en-GB"/>
        </w:rPr>
        <w:t>E.18 Docker networking</w:t>
      </w:r>
    </w:p>
    <w:p w14:paraId="60B832C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discussed in section E.13.4, the NET namespace in the Linux kernel provides an isolated networking stack with all the routes, firewall rules, and network devices for a container. In other words, a Docker container has its own networking stack. Docker networking is implemented with the </w:t>
      </w:r>
      <w:proofErr w:type="spellStart"/>
      <w:r w:rsidRPr="00EC1170">
        <w:rPr>
          <w:rFonts w:ascii="Times New Roman" w:eastAsia="Times New Roman" w:hAnsi="Times New Roman" w:cs="Times New Roman"/>
          <w:sz w:val="20"/>
          <w:szCs w:val="20"/>
          <w:lang w:eastAsia="en-GB"/>
        </w:rPr>
        <w:t>libnetwork</w:t>
      </w:r>
      <w:proofErr w:type="spellEnd"/>
      <w:r w:rsidRPr="00EC1170">
        <w:rPr>
          <w:rFonts w:ascii="Times New Roman" w:eastAsia="Times New Roman" w:hAnsi="Times New Roman" w:cs="Times New Roman"/>
          <w:sz w:val="20"/>
          <w:szCs w:val="20"/>
          <w:lang w:eastAsia="en-GB"/>
        </w:rPr>
        <w:t xml:space="preserve"> open source library written in the Go programming language and based on the Container Network Model (CNM) design specification. CNM defines core building blocks for Docker networking (figure E.12), which are the sandbox, endpoint, and network.</w:t>
      </w:r>
    </w:p>
    <w:p w14:paraId="1580B757" w14:textId="65E2D5F0"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"https://learning.oreilly.com/library/view/microservices-security-in/9781617295959/OEBPS/Images/APPE_F12_Siriwardena.png"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3487EEC" wp14:editId="68F8D95A">
            <wp:extent cx="4576527" cy="2145588"/>
            <wp:effectExtent l="0" t="0" r="0" b="127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99776" cy="2156488"/>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6063D2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E.12 Docker follows the Container Network Model design for networking, which defines three building blocks: sandbox, endpoint, and network.</w:t>
      </w:r>
    </w:p>
    <w:p w14:paraId="3865C68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 sandbox is an abstraction over an isolated networking configuration. For example, each container has its own network sandbox with routing tables, firewall rules, and Domain Name System (DNS) configurations. Docker implements a sandbox with the NET namespace. An endpoint represents a network interface, and each sandbox has its own set of endpoints. These virtual network interfaces (or endpoints) connect a sandbox to the network. A set of endpoints that needs to communicate with each other forms a network. By default, Docker supports three networking modes: bridge, host, and none. The following command lists the supported Docker networks:</w:t>
      </w:r>
    </w:p>
    <w:p w14:paraId="337D36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network ls</w:t>
      </w:r>
    </w:p>
    <w:p w14:paraId="65B109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3D1BFE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0BD12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NETWORK ID          NAME                DRIVER              SCOPE</w:t>
      </w:r>
    </w:p>
    <w:p w14:paraId="606B9CC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f8c9f194e5b7        bridge              </w:t>
      </w:r>
      <w:proofErr w:type="spellStart"/>
      <w:r w:rsidRPr="00EC1170">
        <w:rPr>
          <w:rFonts w:ascii="Times New Roman" w:eastAsia="Times New Roman" w:hAnsi="Times New Roman" w:cs="Times New Roman"/>
          <w:sz w:val="20"/>
          <w:szCs w:val="20"/>
          <w:lang w:eastAsia="en-GB"/>
        </w:rPr>
        <w:t>bridge</w:t>
      </w:r>
      <w:proofErr w:type="spellEnd"/>
      <w:r w:rsidRPr="00EC1170">
        <w:rPr>
          <w:rFonts w:ascii="Times New Roman" w:eastAsia="Times New Roman" w:hAnsi="Times New Roman" w:cs="Times New Roman"/>
          <w:sz w:val="20"/>
          <w:szCs w:val="20"/>
          <w:lang w:eastAsia="en-GB"/>
        </w:rPr>
        <w:t xml:space="preserve">              local</w:t>
      </w:r>
    </w:p>
    <w:p w14:paraId="1B6B30E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a2b417db8f94        host                </w:t>
      </w:r>
      <w:proofErr w:type="spellStart"/>
      <w:r w:rsidRPr="00EC1170">
        <w:rPr>
          <w:rFonts w:ascii="Times New Roman" w:eastAsia="Times New Roman" w:hAnsi="Times New Roman" w:cs="Times New Roman"/>
          <w:sz w:val="20"/>
          <w:szCs w:val="20"/>
          <w:lang w:eastAsia="en-GB"/>
        </w:rPr>
        <w:t>host</w:t>
      </w:r>
      <w:proofErr w:type="spellEnd"/>
      <w:r w:rsidRPr="00EC1170">
        <w:rPr>
          <w:rFonts w:ascii="Times New Roman" w:eastAsia="Times New Roman" w:hAnsi="Times New Roman" w:cs="Times New Roman"/>
          <w:sz w:val="20"/>
          <w:szCs w:val="20"/>
          <w:lang w:eastAsia="en-GB"/>
        </w:rPr>
        <w:t xml:space="preserve">                local</w:t>
      </w:r>
    </w:p>
    <w:p w14:paraId="7A3FCBE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583a0756310a        none                null                local</w:t>
      </w:r>
    </w:p>
    <w:p w14:paraId="7C7D7F4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following listing uses the network ID to get further details of a given network.</w:t>
      </w:r>
    </w:p>
    <w:p w14:paraId="7587DF0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E.4 The details of a bridge network</w:t>
      </w:r>
    </w:p>
    <w:p w14:paraId="788386C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network inspect f8c9f194e5b7</w:t>
      </w:r>
    </w:p>
    <w:p w14:paraId="68D6508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0DCACA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2CD8597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2EBDE3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"Name": "bridge",</w:t>
      </w:r>
    </w:p>
    <w:p w14:paraId="2DB83EE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"Id": "f8c9f194e5b70c305b3eb938600f9caa8f5ed11439bc313f7245f76e0769ebf6",</w:t>
      </w:r>
    </w:p>
    <w:p w14:paraId="1052FDF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"Created": "2019-02-26T00:20:44.364736531Z",</w:t>
      </w:r>
    </w:p>
    <w:p w14:paraId="5AE639E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"Scope": "local",</w:t>
      </w:r>
    </w:p>
    <w:p w14:paraId="4D48E99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"Driver": "bridge",</w:t>
      </w:r>
    </w:p>
    <w:p w14:paraId="01370A2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"EnableIPv6": false,</w:t>
      </w:r>
    </w:p>
    <w:p w14:paraId="378D0CA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"IPAM": {</w:t>
      </w:r>
    </w:p>
    <w:p w14:paraId="392C1D8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"Driver": "default",</w:t>
      </w:r>
    </w:p>
    <w:p w14:paraId="6C753FF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"Options": null,</w:t>
      </w:r>
    </w:p>
    <w:p w14:paraId="6924FAD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"Config": [</w:t>
      </w:r>
    </w:p>
    <w:p w14:paraId="4AB7146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C9632D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"Subnet": "172.17.0.0/16",</w:t>
      </w:r>
    </w:p>
    <w:p w14:paraId="59286AB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"Gateway": "172.17.0.1"</w:t>
      </w:r>
    </w:p>
    <w:p w14:paraId="7E93EDB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C14490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1422B3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281CEF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"Internal": false,</w:t>
      </w:r>
    </w:p>
    <w:p w14:paraId="28EE246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 xml:space="preserve">  "Attachable": false,</w:t>
      </w:r>
    </w:p>
    <w:p w14:paraId="52F7C26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"Ingress": false,</w:t>
      </w:r>
    </w:p>
    <w:p w14:paraId="05EA10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ConfigFrom</w:t>
      </w:r>
      <w:proofErr w:type="spellEnd"/>
      <w:r w:rsidRPr="00EC1170">
        <w:rPr>
          <w:rFonts w:ascii="Times New Roman" w:eastAsia="Times New Roman" w:hAnsi="Times New Roman" w:cs="Times New Roman"/>
          <w:sz w:val="20"/>
          <w:szCs w:val="20"/>
          <w:lang w:eastAsia="en-GB"/>
        </w:rPr>
        <w:t>": {</w:t>
      </w:r>
    </w:p>
    <w:p w14:paraId="7F76E81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"Network": ""</w:t>
      </w:r>
    </w:p>
    <w:p w14:paraId="0FB28FA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03CBBE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ConfigOnly</w:t>
      </w:r>
      <w:proofErr w:type="spellEnd"/>
      <w:r w:rsidRPr="00EC1170">
        <w:rPr>
          <w:rFonts w:ascii="Times New Roman" w:eastAsia="Times New Roman" w:hAnsi="Times New Roman" w:cs="Times New Roman"/>
          <w:sz w:val="20"/>
          <w:szCs w:val="20"/>
          <w:lang w:eastAsia="en-GB"/>
        </w:rPr>
        <w:t>": false,</w:t>
      </w:r>
    </w:p>
    <w:p w14:paraId="4500568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"Containers": {},</w:t>
      </w:r>
    </w:p>
    <w:p w14:paraId="3904E7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"Options": {</w:t>
      </w:r>
    </w:p>
    <w:p w14:paraId="0C44B86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com.docker.network.bridge.default_bridge</w:t>
      </w:r>
      <w:proofErr w:type="spellEnd"/>
      <w:r w:rsidRPr="00EC1170">
        <w:rPr>
          <w:rFonts w:ascii="Times New Roman" w:eastAsia="Times New Roman" w:hAnsi="Times New Roman" w:cs="Times New Roman"/>
          <w:sz w:val="20"/>
          <w:szCs w:val="20"/>
          <w:lang w:eastAsia="en-GB"/>
        </w:rPr>
        <w:t>": "true",</w:t>
      </w:r>
    </w:p>
    <w:p w14:paraId="43639CB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com.docker.network.bridge.enable_icc</w:t>
      </w:r>
      <w:proofErr w:type="spellEnd"/>
      <w:r w:rsidRPr="00EC1170">
        <w:rPr>
          <w:rFonts w:ascii="Times New Roman" w:eastAsia="Times New Roman" w:hAnsi="Times New Roman" w:cs="Times New Roman"/>
          <w:sz w:val="20"/>
          <w:szCs w:val="20"/>
          <w:lang w:eastAsia="en-GB"/>
        </w:rPr>
        <w:t>": "true",</w:t>
      </w:r>
    </w:p>
    <w:p w14:paraId="5F80DD8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com.docker.network.bridge.enable_ip_masquerade</w:t>
      </w:r>
      <w:proofErr w:type="spellEnd"/>
      <w:r w:rsidRPr="00EC1170">
        <w:rPr>
          <w:rFonts w:ascii="Times New Roman" w:eastAsia="Times New Roman" w:hAnsi="Times New Roman" w:cs="Times New Roman"/>
          <w:sz w:val="20"/>
          <w:szCs w:val="20"/>
          <w:lang w:eastAsia="en-GB"/>
        </w:rPr>
        <w:t>": "true",</w:t>
      </w:r>
    </w:p>
    <w:p w14:paraId="6DBF0F8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"com.docker.network.bridge.host_binding_ipv4": "0.0.0.0",</w:t>
      </w:r>
    </w:p>
    <w:p w14:paraId="55C2C00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"com.docker.network.bridge.name": "docker0",</w:t>
      </w:r>
    </w:p>
    <w:p w14:paraId="2B4E73B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com.docker.network.driver.mtu</w:t>
      </w:r>
      <w:proofErr w:type="spellEnd"/>
      <w:r w:rsidRPr="00EC1170">
        <w:rPr>
          <w:rFonts w:ascii="Times New Roman" w:eastAsia="Times New Roman" w:hAnsi="Times New Roman" w:cs="Times New Roman"/>
          <w:sz w:val="20"/>
          <w:szCs w:val="20"/>
          <w:lang w:eastAsia="en-GB"/>
        </w:rPr>
        <w:t>": "1500"</w:t>
      </w:r>
    </w:p>
    <w:p w14:paraId="7BB8ECE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0065E6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"Labels": {}</w:t>
      </w:r>
    </w:p>
    <w:p w14:paraId="603E772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76E91A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47D589A8" w14:textId="77777777" w:rsidR="00362990" w:rsidRPr="006901D2"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6901D2">
        <w:rPr>
          <w:rFonts w:ascii="Times New Roman" w:eastAsia="Times New Roman" w:hAnsi="Times New Roman" w:cs="Times New Roman"/>
          <w:b/>
          <w:bCs/>
          <w:i/>
          <w:iCs/>
          <w:sz w:val="20"/>
          <w:szCs w:val="20"/>
          <w:u w:val="single"/>
          <w:lang w:eastAsia="en-GB"/>
        </w:rPr>
        <w:t>E.18.1 Bridge networking</w:t>
      </w:r>
    </w:p>
    <w:p w14:paraId="660EC66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Bridge networking in Docker uses Linux bridging and iptables to build connectivity between containers running on the same host machine. It’s the default networking mode in Docker. When Docker spins up a new container, it’s attached to a private IP address.</w:t>
      </w:r>
    </w:p>
    <w:p w14:paraId="5FDE251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If you already have the hello-world container running from section E.3, the following two commands help find the private IP address attached to it. The first command finds the container ID corresponding to hello-world, and the second command uses it to inspect the container. The output of the second command is truncated to show only the network configuration:</w:t>
      </w:r>
    </w:p>
    <w:p w14:paraId="68430FF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docker </w:t>
      </w:r>
      <w:proofErr w:type="spellStart"/>
      <w:r w:rsidRPr="00EC1170">
        <w:rPr>
          <w:rFonts w:ascii="Times New Roman" w:eastAsia="Times New Roman" w:hAnsi="Times New Roman" w:cs="Times New Roman"/>
          <w:sz w:val="20"/>
          <w:szCs w:val="20"/>
          <w:lang w:eastAsia="en-GB"/>
        </w:rPr>
        <w:t>ps</w:t>
      </w:r>
      <w:proofErr w:type="spellEnd"/>
    </w:p>
    <w:p w14:paraId="6FC7902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55F20ED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22F626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CONTAINER ID  IMAGE               STATUS              PORTS</w:t>
      </w:r>
    </w:p>
    <w:p w14:paraId="2EE0157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b410162d213e  hello-world Up About a minute   0.0.0.0:8443-&gt;8443/</w:t>
      </w:r>
      <w:proofErr w:type="spellStart"/>
      <w:r w:rsidRPr="00EC1170">
        <w:rPr>
          <w:rFonts w:ascii="Times New Roman" w:eastAsia="Times New Roman" w:hAnsi="Times New Roman" w:cs="Times New Roman"/>
          <w:sz w:val="20"/>
          <w:szCs w:val="20"/>
          <w:lang w:eastAsia="en-GB"/>
        </w:rPr>
        <w:t>tcp</w:t>
      </w:r>
      <w:proofErr w:type="spellEnd"/>
      <w:r w:rsidRPr="00EC1170">
        <w:rPr>
          <w:rFonts w:ascii="Times New Roman" w:eastAsia="Times New Roman" w:hAnsi="Times New Roman" w:cs="Times New Roman"/>
          <w:sz w:val="20"/>
          <w:szCs w:val="20"/>
          <w:lang w:eastAsia="en-GB"/>
        </w:rPr>
        <w:t xml:space="preserve"> </w:t>
      </w:r>
    </w:p>
    <w:p w14:paraId="65A53C1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0EFF3CD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inspect b410162d213e</w:t>
      </w:r>
    </w:p>
    <w:p w14:paraId="70CDA89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1CC9BAA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020AF7E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79D450B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128B45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"Networks": {</w:t>
      </w:r>
    </w:p>
    <w:p w14:paraId="719AC81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"bridge": {</w:t>
      </w:r>
    </w:p>
    <w:p w14:paraId="59FA0DF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"Gateway": "172.17.0.1",</w:t>
      </w:r>
    </w:p>
    <w:p w14:paraId="68F5A16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IPAddress</w:t>
      </w:r>
      <w:proofErr w:type="spellEnd"/>
      <w:r w:rsidRPr="00EC1170">
        <w:rPr>
          <w:rFonts w:ascii="Times New Roman" w:eastAsia="Times New Roman" w:hAnsi="Times New Roman" w:cs="Times New Roman"/>
          <w:sz w:val="20"/>
          <w:szCs w:val="20"/>
          <w:lang w:eastAsia="en-GB"/>
        </w:rPr>
        <w:t>": "172.17.0.2",</w:t>
      </w:r>
    </w:p>
    <w:p w14:paraId="323DD7D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IPPrefixLen</w:t>
      </w:r>
      <w:proofErr w:type="spellEnd"/>
      <w:r w:rsidRPr="00EC1170">
        <w:rPr>
          <w:rFonts w:ascii="Times New Roman" w:eastAsia="Times New Roman" w:hAnsi="Times New Roman" w:cs="Times New Roman"/>
          <w:sz w:val="20"/>
          <w:szCs w:val="20"/>
          <w:lang w:eastAsia="en-GB"/>
        </w:rPr>
        <w:t>": 16,</w:t>
      </w:r>
    </w:p>
    <w:p w14:paraId="098F254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"IPv6Gateway": "",</w:t>
      </w:r>
    </w:p>
    <w:p w14:paraId="5395250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"GlobalIPv6Address": "",</w:t>
      </w:r>
    </w:p>
    <w:p w14:paraId="1BB94A8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"GlobalIPv6PrefixLen": 0,</w:t>
      </w:r>
    </w:p>
    <w:p w14:paraId="2E6D6C4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MacAddress</w:t>
      </w:r>
      <w:proofErr w:type="spellEnd"/>
      <w:r w:rsidRPr="00EC1170">
        <w:rPr>
          <w:rFonts w:ascii="Times New Roman" w:eastAsia="Times New Roman" w:hAnsi="Times New Roman" w:cs="Times New Roman"/>
          <w:sz w:val="20"/>
          <w:szCs w:val="20"/>
          <w:lang w:eastAsia="en-GB"/>
        </w:rPr>
        <w:t>": "02:42:ac:11:00:02"</w:t>
      </w:r>
    </w:p>
    <w:p w14:paraId="36E0631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94768FD"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23938BC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6E65166B"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371A06A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7C7CF66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private IP address assigned to a container is not accessible directly from the host machine. When one container talks to another container in the same host machine with the private address, the connection is routed through the docker0 bridge-networking interface, as shown in figure E.13.</w:t>
      </w:r>
    </w:p>
    <w:p w14:paraId="6106865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For the communications among containers on the same host machine, an IP address isn’t the best option. IP addresses can change dynamically when containers spin up and down. Instead of the private address, we can use the container’s name itself to communicate among containers. This is one benefit of giving a container a meaningful name (rather than relying on a randomly generated UUID by Docker) at the time we spin up a container.</w:t>
      </w:r>
    </w:p>
    <w:p w14:paraId="525BBFA5" w14:textId="13F27EED"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"https://learning.oreilly.com/library/view/microservices-security-in/9781617295959/OEBPS/Images/APPE_F13_Siriwardena.png"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F3A0789" wp14:editId="2ABF255A">
            <wp:extent cx="4057376" cy="1625097"/>
            <wp:effectExtent l="0" t="0" r="0" b="635"/>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00134" cy="164222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4D3FE3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E.13 Containers use the bridge-networking interface provided by Docker to communicate with each other.</w:t>
      </w:r>
    </w:p>
    <w:p w14:paraId="73CBBB86" w14:textId="77777777" w:rsidR="00362990" w:rsidRPr="00735BBF" w:rsidRDefault="00362990" w:rsidP="00362990">
      <w:pPr>
        <w:spacing w:before="100" w:beforeAutospacing="1" w:after="100" w:afterAutospacing="1"/>
        <w:outlineLvl w:val="2"/>
        <w:rPr>
          <w:rFonts w:ascii="Times New Roman" w:eastAsia="Times New Roman" w:hAnsi="Times New Roman" w:cs="Times New Roman"/>
          <w:b/>
          <w:bCs/>
          <w:i/>
          <w:iCs/>
          <w:sz w:val="20"/>
          <w:szCs w:val="20"/>
          <w:lang w:eastAsia="en-GB"/>
        </w:rPr>
      </w:pPr>
      <w:r w:rsidRPr="00735BBF">
        <w:rPr>
          <w:rFonts w:ascii="Times New Roman" w:eastAsia="Times New Roman" w:hAnsi="Times New Roman" w:cs="Times New Roman"/>
          <w:b/>
          <w:bCs/>
          <w:i/>
          <w:iCs/>
          <w:sz w:val="20"/>
          <w:szCs w:val="20"/>
          <w:lang w:eastAsia="en-GB"/>
        </w:rPr>
        <w:t>E.18.2 Host networking</w:t>
      </w:r>
    </w:p>
    <w:p w14:paraId="69E5EB1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To facilitate communication among containers, host networking is the laziest option in Docker. When host networking is enabled for a given container, it uses the host machine’s networking stack directly and shares the network namespace with the host machine. To enable host networking, we need to pass the network argument to the docker run command with the value host; for example:</w:t>
      </w:r>
    </w:p>
    <w:p w14:paraId="3478519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--network="host" hello-world</w:t>
      </w:r>
    </w:p>
    <w:p w14:paraId="06DE8983" w14:textId="77777777" w:rsidR="00362990" w:rsidRPr="00193A59"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193A59">
        <w:rPr>
          <w:rFonts w:ascii="Times New Roman" w:eastAsia="Times New Roman" w:hAnsi="Times New Roman" w:cs="Times New Roman"/>
          <w:b/>
          <w:bCs/>
          <w:i/>
          <w:iCs/>
          <w:sz w:val="20"/>
          <w:szCs w:val="20"/>
          <w:u w:val="single"/>
          <w:lang w:eastAsia="en-GB"/>
        </w:rPr>
        <w:t>E.18.3 No networking</w:t>
      </w:r>
    </w:p>
    <w:p w14:paraId="224E2BE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No networking mode disables all the networking interfaces available for a given container. It’s a closed container. You would need a container with no networking to carry out certain specific tasks; for example, to process a set of log files in one format and then output into another format. To disable networking, we need to pass the --network argument to the docker run command with the value none like so:</w:t>
      </w:r>
    </w:p>
    <w:p w14:paraId="2BF6F1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\&gt; docker run --network="none" hello-world</w:t>
      </w:r>
    </w:p>
    <w:p w14:paraId="3B8B0333" w14:textId="77777777" w:rsidR="00362990" w:rsidRPr="00193A59"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193A59">
        <w:rPr>
          <w:rFonts w:ascii="Times New Roman" w:eastAsia="Times New Roman" w:hAnsi="Times New Roman" w:cs="Times New Roman"/>
          <w:b/>
          <w:bCs/>
          <w:i/>
          <w:iCs/>
          <w:sz w:val="20"/>
          <w:szCs w:val="20"/>
          <w:u w:val="single"/>
          <w:lang w:eastAsia="en-GB"/>
        </w:rPr>
        <w:t>E.18.4 Networking in a Docker production deployment</w:t>
      </w:r>
    </w:p>
    <w:p w14:paraId="5F06963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Bridge networking works in only a single host environment or, in other words, only among the containers deployed on the same host machine. In a production deployment, this isn’t sufficient, and containers have to interact with each other running on different host machines. Container orchestration frameworks like Kubernetes and Docker Swarm support </w:t>
      </w:r>
      <w:proofErr w:type="spellStart"/>
      <w:r w:rsidRPr="00EC1170">
        <w:rPr>
          <w:rFonts w:ascii="Times New Roman" w:eastAsia="Times New Roman" w:hAnsi="Times New Roman" w:cs="Times New Roman"/>
          <w:sz w:val="20"/>
          <w:szCs w:val="20"/>
          <w:lang w:eastAsia="en-GB"/>
        </w:rPr>
        <w:t>multihost</w:t>
      </w:r>
      <w:proofErr w:type="spellEnd"/>
      <w:r w:rsidRPr="00EC1170">
        <w:rPr>
          <w:rFonts w:ascii="Times New Roman" w:eastAsia="Times New Roman" w:hAnsi="Times New Roman" w:cs="Times New Roman"/>
          <w:sz w:val="20"/>
          <w:szCs w:val="20"/>
          <w:lang w:eastAsia="en-GB"/>
        </w:rPr>
        <w:t xml:space="preserve"> networking in Docker. Docker Swarm supports </w:t>
      </w:r>
      <w:proofErr w:type="spellStart"/>
      <w:r w:rsidRPr="00EC1170">
        <w:rPr>
          <w:rFonts w:ascii="Times New Roman" w:eastAsia="Times New Roman" w:hAnsi="Times New Roman" w:cs="Times New Roman"/>
          <w:sz w:val="20"/>
          <w:szCs w:val="20"/>
          <w:lang w:eastAsia="en-GB"/>
        </w:rPr>
        <w:t>multihost</w:t>
      </w:r>
      <w:proofErr w:type="spellEnd"/>
      <w:r w:rsidRPr="00EC1170">
        <w:rPr>
          <w:rFonts w:ascii="Times New Roman" w:eastAsia="Times New Roman" w:hAnsi="Times New Roman" w:cs="Times New Roman"/>
          <w:sz w:val="20"/>
          <w:szCs w:val="20"/>
          <w:lang w:eastAsia="en-GB"/>
        </w:rPr>
        <w:t xml:space="preserve"> container communications with Docker overlay networking, and in chapter 11, we discuss in detail how Kubernetes supports </w:t>
      </w:r>
      <w:proofErr w:type="spellStart"/>
      <w:r w:rsidRPr="00EC1170">
        <w:rPr>
          <w:rFonts w:ascii="Times New Roman" w:eastAsia="Times New Roman" w:hAnsi="Times New Roman" w:cs="Times New Roman"/>
          <w:sz w:val="20"/>
          <w:szCs w:val="20"/>
          <w:lang w:eastAsia="en-GB"/>
        </w:rPr>
        <w:t>multihost</w:t>
      </w:r>
      <w:proofErr w:type="spellEnd"/>
      <w:r w:rsidRPr="00EC1170">
        <w:rPr>
          <w:rFonts w:ascii="Times New Roman" w:eastAsia="Times New Roman" w:hAnsi="Times New Roman" w:cs="Times New Roman"/>
          <w:sz w:val="20"/>
          <w:szCs w:val="20"/>
          <w:lang w:eastAsia="en-GB"/>
        </w:rPr>
        <w:t xml:space="preserve"> networking.</w:t>
      </w:r>
    </w:p>
    <w:p w14:paraId="35B145F8" w14:textId="77777777" w:rsidR="00362990" w:rsidRPr="005E6DAC" w:rsidRDefault="00362990" w:rsidP="00362990">
      <w:pPr>
        <w:spacing w:before="100" w:beforeAutospacing="1" w:after="100" w:afterAutospacing="1"/>
        <w:outlineLvl w:val="0"/>
        <w:rPr>
          <w:rFonts w:ascii="Times New Roman" w:eastAsia="Times New Roman" w:hAnsi="Times New Roman" w:cs="Times New Roman"/>
          <w:b/>
          <w:bCs/>
          <w:i/>
          <w:iCs/>
          <w:kern w:val="36"/>
          <w:u w:val="single"/>
          <w:lang w:eastAsia="en-GB"/>
        </w:rPr>
      </w:pPr>
      <w:r w:rsidRPr="005E6DAC">
        <w:rPr>
          <w:rFonts w:ascii="Times New Roman" w:eastAsia="Times New Roman" w:hAnsi="Times New Roman" w:cs="Times New Roman"/>
          <w:b/>
          <w:bCs/>
          <w:i/>
          <w:iCs/>
          <w:kern w:val="36"/>
          <w:u w:val="single"/>
          <w:lang w:eastAsia="en-GB"/>
        </w:rPr>
        <w:t>Appendix F. Open Policy Agent</w:t>
      </w:r>
    </w:p>
    <w:p w14:paraId="6CD6188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typical microservices deployment, we can enforce access-control policies in either of the following two locations or both:</w:t>
      </w:r>
    </w:p>
    <w:p w14:paraId="6C77E049" w14:textId="77777777" w:rsidR="00362990" w:rsidRPr="00EC1170" w:rsidRDefault="00362990" w:rsidP="006F2198">
      <w:pPr>
        <w:numPr>
          <w:ilvl w:val="0"/>
          <w:numId w:val="8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edge of the deployment--Typically, with an API gateway (which we discuss in chapter 5)</w:t>
      </w:r>
    </w:p>
    <w:p w14:paraId="4DE44A6D" w14:textId="77777777" w:rsidR="00362990" w:rsidRPr="00EC1170" w:rsidRDefault="00362990" w:rsidP="006F2198">
      <w:pPr>
        <w:numPr>
          <w:ilvl w:val="0"/>
          <w:numId w:val="8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edge of the service--Typically, with a service mesh or with a set of embedded libraries (which we discuss in chapter 7 and chapter 12)</w:t>
      </w:r>
    </w:p>
    <w:p w14:paraId="4A0825D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830E76">
        <w:rPr>
          <w:rFonts w:ascii="Times New Roman" w:eastAsia="Times New Roman" w:hAnsi="Times New Roman" w:cs="Times New Roman"/>
          <w:i/>
          <w:iCs/>
          <w:sz w:val="20"/>
          <w:szCs w:val="20"/>
          <w:lang w:eastAsia="en-GB"/>
        </w:rPr>
        <w:lastRenderedPageBreak/>
        <w:t>Authorization at the service level enables each service to enforce access-control policies in the way it wants.</w:t>
      </w:r>
      <w:r w:rsidRPr="00EC1170">
        <w:rPr>
          <w:rFonts w:ascii="Times New Roman" w:eastAsia="Times New Roman" w:hAnsi="Times New Roman" w:cs="Times New Roman"/>
          <w:sz w:val="20"/>
          <w:szCs w:val="20"/>
          <w:lang w:eastAsia="en-GB"/>
        </w:rPr>
        <w:t xml:space="preserve"> </w:t>
      </w:r>
      <w:r w:rsidRPr="00AC3FFA">
        <w:rPr>
          <w:rFonts w:ascii="Times New Roman" w:eastAsia="Times New Roman" w:hAnsi="Times New Roman" w:cs="Times New Roman"/>
          <w:i/>
          <w:iCs/>
          <w:sz w:val="20"/>
          <w:szCs w:val="20"/>
          <w:lang w:eastAsia="en-GB"/>
        </w:rPr>
        <w:t>Typically, you apply coarse-grained access-control policies at the API gateway (at the edge), and more fine-grained access-control policies at the service level</w:t>
      </w:r>
      <w:r w:rsidRPr="00EC1170">
        <w:rPr>
          <w:rFonts w:ascii="Times New Roman" w:eastAsia="Times New Roman" w:hAnsi="Times New Roman" w:cs="Times New Roman"/>
          <w:sz w:val="20"/>
          <w:szCs w:val="20"/>
          <w:lang w:eastAsia="en-GB"/>
        </w:rPr>
        <w:t>. Also, it’s common to do data-level entitlements at the service level. For example, at the edge of the deployment, we can check whether a given user is eligible to perform an HTTP GET for the Order Processing microservice. But the data entitlement checks, such as only an order admin can view orders having a transaction amount greater than $10,000, are enforced at the service level.</w:t>
      </w:r>
    </w:p>
    <w:p w14:paraId="359FA42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appendix, we discuss key components of an access-control system, access-control patterns, and how to define and enforce access-control policies by using Open Policy Agent (OPA). OPA (</w:t>
      </w:r>
      <w:hyperlink r:id="rId278" w:history="1">
        <w:r w:rsidRPr="00EC1170">
          <w:rPr>
            <w:rFonts w:ascii="Times New Roman" w:eastAsia="Times New Roman" w:hAnsi="Times New Roman" w:cs="Times New Roman"/>
            <w:color w:val="0000FF"/>
            <w:sz w:val="20"/>
            <w:szCs w:val="20"/>
            <w:u w:val="single"/>
            <w:lang w:eastAsia="en-GB"/>
          </w:rPr>
          <w:t>www.openpolicyagent.org</w:t>
        </w:r>
      </w:hyperlink>
      <w:r w:rsidRPr="00EC1170">
        <w:rPr>
          <w:rFonts w:ascii="Times New Roman" w:eastAsia="Times New Roman" w:hAnsi="Times New Roman" w:cs="Times New Roman"/>
          <w:sz w:val="20"/>
          <w:szCs w:val="20"/>
          <w:lang w:eastAsia="en-GB"/>
        </w:rPr>
        <w:t>) is an open source, lightweight, general-purpose policy engine with no dependency on microservices. You can use OPA to define fine-grained access-control policies and enforce those policies at different locations across your infrastructure as well as within a microservices deployment. We discussed OPA briefly in chapter 5. In this appendix, we delve deep into the details. We also assume that you’ve already gone through chapters 5, 7, 10, 11, and 12, and have a good understanding of containers, Kubernetes, Istio, and JWT.</w:t>
      </w:r>
    </w:p>
    <w:p w14:paraId="486A7012" w14:textId="77777777" w:rsidR="00362990" w:rsidRPr="005E113C" w:rsidRDefault="00362990" w:rsidP="00362990">
      <w:pPr>
        <w:spacing w:before="100" w:beforeAutospacing="1" w:after="100" w:afterAutospacing="1"/>
        <w:outlineLvl w:val="1"/>
        <w:rPr>
          <w:rFonts w:ascii="Times New Roman" w:eastAsia="Times New Roman" w:hAnsi="Times New Roman" w:cs="Times New Roman"/>
          <w:b/>
          <w:bCs/>
          <w:i/>
          <w:iCs/>
          <w:sz w:val="20"/>
          <w:szCs w:val="20"/>
          <w:lang w:eastAsia="en-GB"/>
        </w:rPr>
      </w:pPr>
      <w:r w:rsidRPr="005E113C">
        <w:rPr>
          <w:rFonts w:ascii="Times New Roman" w:eastAsia="Times New Roman" w:hAnsi="Times New Roman" w:cs="Times New Roman"/>
          <w:b/>
          <w:bCs/>
          <w:i/>
          <w:iCs/>
          <w:sz w:val="20"/>
          <w:szCs w:val="20"/>
          <w:lang w:eastAsia="en-GB"/>
        </w:rPr>
        <w:t>F.1 Key components in an access-control system</w:t>
      </w:r>
    </w:p>
    <w:p w14:paraId="365A49F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typical access-control system, we find five key components (figure F.1): the policy administration point (PAP), policy enforcement point (PEP), policy decision point (PDP), policy information point (PIP), and policy store. The PAP is the component that lets policy administrators and developers define access-control policies.</w:t>
      </w:r>
    </w:p>
    <w:p w14:paraId="40D36F8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w:t>
      </w:r>
    </w:p>
    <w:p w14:paraId="0A69703F" w14:textId="31A20EC3"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"https://learning.oreilly.com/library/view/microservices-security-in/9781617295959/OEBPS/Images/APPF_F01_Siriwardena.png"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86C74DE" wp14:editId="291EFA65">
            <wp:extent cx="4590107" cy="1812290"/>
            <wp:effectExtent l="0" t="0" r="0" b="3810"/>
            <wp:docPr id="186" name="Picture 1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Diagram&#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34372" cy="1829767"/>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A03E63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F.1 Components of a typical access-control system. The PAP defines access-control policies and then stores those in the policy store. At runtime, the PEP intercepts all the requests, builds an authorization request, and talks to the PDP. The PDP loads the policies from the policy store and any other missing information from the PIP, evaluates the policies, and passes the decision back to the PEP.</w:t>
      </w:r>
    </w:p>
    <w:p w14:paraId="52A2E6A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Most of the time, PAP implementations come with their own user interface or expose the functionality via an API. Some access-control systems don’t have a specific PAP; rather, they read policies directly from the filesystem, so you need to use third-party tools to author these policies. Once you define the policies via a PAP, the PAP writes the policies to a policy store. The policy store can be a database, a filesystem, or even a service that’s exposed via HTTP.</w:t>
      </w:r>
    </w:p>
    <w:p w14:paraId="4E7864D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PEP sits between the service/API, which you want to protect, and the client application. At runtime, the PEP intercepts all the communications between the client application and the service. As we discussed in chapter 3, the PEP can be an API gateway, or as we discussed in chapters 7 and 8, it can be some kind of an interceptor embedded into your application itself. And in chapter 12, we discussed how in a service mesh deployment, a proxy can be used as a PEP that intercepts all the requests coming to your microservice.</w:t>
      </w:r>
    </w:p>
    <w:p w14:paraId="7BC299A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the PEP intercepts a request, it extracts certain parameters from the request--such as the user, resource, action, and so on--and creates an authorization request. Then it talks to the PDP to check whether the request is authorized. If it’s authorized, the PDP dispatches the request to the corresponding service or to the API; otherwise, it returns an error to the client application. Before the request hits the PEP, we assume it’s properly authenticated.</w:t>
      </w:r>
    </w:p>
    <w:p w14:paraId="738E537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When the PEP talks to the PDP to check authorization, the PDP loads all the corresponding policies from the policy store. And while evaluating an authorization request against the applicable policies, if there is any required but missing information, the PDP will talk to a PIP. For example, let’s say we have an access-control policy that says you can buy a beer only if your age is greater than 21, but the authorization request carries only your name as the subject, buy as the action, and beer as the resource. The age is the missing information here, and the PDP will talk to a PIP to find the corresponding subject’s age. We can connect multiple PIPs to a PDP, and each PIP can connect to different data sources.</w:t>
      </w:r>
    </w:p>
    <w:p w14:paraId="2525597F" w14:textId="1D881971" w:rsidR="00362990" w:rsidRPr="003A2A57" w:rsidRDefault="00362990" w:rsidP="003A2A57">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A01D5E">
        <w:rPr>
          <w:rFonts w:ascii="Times New Roman" w:eastAsia="Times New Roman" w:hAnsi="Times New Roman" w:cs="Times New Roman"/>
          <w:b/>
          <w:bCs/>
          <w:i/>
          <w:iCs/>
          <w:sz w:val="20"/>
          <w:szCs w:val="20"/>
          <w:u w:val="single"/>
          <w:lang w:eastAsia="en-GB"/>
        </w:rPr>
        <w:t xml:space="preserve">F.2 What is an Open Policy </w:t>
      </w:r>
      <w:proofErr w:type="spellStart"/>
      <w:r w:rsidRPr="00A01D5E">
        <w:rPr>
          <w:rFonts w:ascii="Times New Roman" w:eastAsia="Times New Roman" w:hAnsi="Times New Roman" w:cs="Times New Roman"/>
          <w:b/>
          <w:bCs/>
          <w:i/>
          <w:iCs/>
          <w:sz w:val="20"/>
          <w:szCs w:val="20"/>
          <w:u w:val="single"/>
          <w:lang w:eastAsia="en-GB"/>
        </w:rPr>
        <w:t>Agent?</w:t>
      </w:r>
      <w:r w:rsidRPr="00EC1170">
        <w:rPr>
          <w:rFonts w:ascii="Times New Roman" w:eastAsia="Times New Roman" w:hAnsi="Times New Roman" w:cs="Times New Roman"/>
          <w:sz w:val="20"/>
          <w:szCs w:val="20"/>
          <w:lang w:eastAsia="en-GB"/>
        </w:rPr>
        <w:t>OPA</w:t>
      </w:r>
      <w:proofErr w:type="spellEnd"/>
      <w:r w:rsidRPr="00EC1170">
        <w:rPr>
          <w:rFonts w:ascii="Times New Roman" w:eastAsia="Times New Roman" w:hAnsi="Times New Roman" w:cs="Times New Roman"/>
          <w:sz w:val="20"/>
          <w:szCs w:val="20"/>
          <w:lang w:eastAsia="en-GB"/>
        </w:rPr>
        <w:t xml:space="preserve"> is an open source, lightweight, general-purpose policy engine that has no dependency on microservices. OPA started as an open source project in 2016, with a goal to unify policy enforcement across multiple heterogeneous technology stacks. Apart from Netflix, Cloudflare, Pinterest, Intuit, Capital One, State Street, and many more use OPA. At the time of this writing, OPA is an incubating project under the Cloud Native Computing Foundation (CNCF).</w:t>
      </w:r>
    </w:p>
    <w:p w14:paraId="24E728E4" w14:textId="77777777" w:rsidR="00362990" w:rsidRPr="003A7201"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3A7201">
        <w:rPr>
          <w:rFonts w:ascii="Times New Roman" w:eastAsia="Times New Roman" w:hAnsi="Times New Roman" w:cs="Times New Roman"/>
          <w:b/>
          <w:bCs/>
          <w:i/>
          <w:iCs/>
          <w:sz w:val="20"/>
          <w:szCs w:val="20"/>
          <w:u w:val="single"/>
          <w:lang w:eastAsia="en-GB"/>
        </w:rPr>
        <w:t>F.3 OPA high-level architecture</w:t>
      </w:r>
    </w:p>
    <w:p w14:paraId="53187ECE" w14:textId="10EB7365"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you can see in figure F.2, the OPA engine can run on its own as a standalone deployment or as an embedded library along with an application.</w:t>
      </w:r>
    </w:p>
    <w:p w14:paraId="6DC585B7" w14:textId="29C722F4"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"https://learning.oreilly.com/library/view/microservices-security-in/9781617295959/OEBPS/Images/APPF_F02_Siriwardena.png"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3CC2857" wp14:editId="156F8514">
            <wp:extent cx="4648954" cy="1746885"/>
            <wp:effectExtent l="0" t="0" r="0" b="5715"/>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659702" cy="1750924"/>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4DA7B85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F.2 An application or a PEP can integrate with the OPA policy engine via its HTTP REST API or via the Go API.</w:t>
      </w:r>
    </w:p>
    <w:p w14:paraId="36589D6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you run the OPA server as a standalone deployment, it exposes a set of REST APIs that PEPs can connect to and check authorization. In figure F.2, the OPA engine acts as the PDP.</w:t>
      </w:r>
    </w:p>
    <w:p w14:paraId="009C500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open source distribution of the OPA server doesn’t come with a policy authoring tool or a user interface to create and publish policies to the OPA server. But you can use a tool like Visual Studio (VS) Code to create OPA policies, and OPA has a plugin for VS Code. If you decide to embed the OPA server (instead of using it as a hosted server) as a library in your application, you can use the Go API (provided by OPA) to interact with it.</w:t>
      </w:r>
    </w:p>
    <w:p w14:paraId="225BD860" w14:textId="4AB47410"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you have the policies, you can use the OPA API to publish them to the OPA server. When you publish those policies via the API, the OPA engine keeps them in memory only. You’ll need to build a mechanism to publish policies every time the server boots up. The other option is to copy the policy files to the filesystem behind OPA, and the OPA server will pick them up when it boots up. If any policy changes occur, you’ll need to restart the OPA server. However, there is an option to ask the OPA server to load policies dynamically from the filesystem, but that’s not recommended in a production deployment. Also, you can load policies to the OPA server by using a bundle server; we discuss that in detail in section F.7.</w:t>
      </w:r>
      <w:r w:rsidR="00DF4F4A">
        <w:rPr>
          <w:rFonts w:ascii="Times New Roman" w:eastAsia="Times New Roman" w:hAnsi="Times New Roman" w:cs="Times New Roman"/>
          <w:sz w:val="20"/>
          <w:szCs w:val="20"/>
          <w:lang w:eastAsia="en-GB"/>
        </w:rPr>
        <w:t xml:space="preserve"> </w:t>
      </w:r>
      <w:r w:rsidRPr="00EC1170">
        <w:rPr>
          <w:rFonts w:ascii="Times New Roman" w:eastAsia="Times New Roman" w:hAnsi="Times New Roman" w:cs="Times New Roman"/>
          <w:sz w:val="20"/>
          <w:szCs w:val="20"/>
          <w:lang w:eastAsia="en-GB"/>
        </w:rPr>
        <w:t>OPA has a PIP design to bring in external data to the PDP or to the OPA engine. This model is quite similar to the model we discussed in the previous paragraph with respect to policies. In section F.7, we detail how OPA brings in external data.</w:t>
      </w:r>
    </w:p>
    <w:p w14:paraId="7A904389" w14:textId="687BF1FA" w:rsidR="00362990" w:rsidRPr="001D507F"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1D507F">
        <w:rPr>
          <w:rFonts w:ascii="Times New Roman" w:eastAsia="Times New Roman" w:hAnsi="Times New Roman" w:cs="Times New Roman"/>
          <w:b/>
          <w:bCs/>
          <w:i/>
          <w:iCs/>
          <w:sz w:val="20"/>
          <w:szCs w:val="20"/>
          <w:u w:val="single"/>
          <w:lang w:eastAsia="en-GB"/>
        </w:rPr>
        <w:t>F.8 OPA integrations</w:t>
      </w:r>
    </w:p>
    <w:p w14:paraId="0B7BD9A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we discussed early in this appendix, OPA is a general-purpose policy engine. As a general-purpose policy engine, it can address a large variety of access-control use cases. For example, you can use OPA with Kubernetes and Docker for admission control, with Envoy, Kong, and other popular API gateways for API </w:t>
      </w:r>
      <w:r w:rsidRPr="00EC1170">
        <w:rPr>
          <w:rFonts w:ascii="Times New Roman" w:eastAsia="Times New Roman" w:hAnsi="Times New Roman" w:cs="Times New Roman"/>
          <w:sz w:val="20"/>
          <w:szCs w:val="20"/>
          <w:lang w:eastAsia="en-GB"/>
        </w:rPr>
        <w:lastRenderedPageBreak/>
        <w:t>authorization, with Spinnaker, Boomerang, and Terraform in CI/CD pipelines and with SQLite for data filtering. In this section, we briefly discuss three use cases that are related to a microservices deployment.</w:t>
      </w:r>
      <w:hyperlink r:id="rId281" w:anchor="pgfId-1105978" w:history="1">
        <w:r w:rsidRPr="00EC1170">
          <w:rPr>
            <w:rFonts w:ascii="Times New Roman" w:eastAsia="Times New Roman" w:hAnsi="Times New Roman" w:cs="Times New Roman"/>
            <w:color w:val="0000FF"/>
            <w:sz w:val="20"/>
            <w:szCs w:val="20"/>
            <w:u w:val="single"/>
            <w:lang w:eastAsia="en-GB"/>
          </w:rPr>
          <w:t>8</w:t>
        </w:r>
      </w:hyperlink>
    </w:p>
    <w:p w14:paraId="2959C864" w14:textId="77777777" w:rsidR="00362990" w:rsidRPr="00F53E9E"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F53E9E">
        <w:rPr>
          <w:rFonts w:ascii="Times New Roman" w:eastAsia="Times New Roman" w:hAnsi="Times New Roman" w:cs="Times New Roman"/>
          <w:b/>
          <w:bCs/>
          <w:i/>
          <w:iCs/>
          <w:sz w:val="20"/>
          <w:szCs w:val="20"/>
          <w:u w:val="single"/>
          <w:lang w:eastAsia="en-GB"/>
        </w:rPr>
        <w:t>F.8.1 Istio</w:t>
      </w:r>
    </w:p>
    <w:p w14:paraId="74696D4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Istio is a service mesh implementation developed by Google, Lyft, and IBM. It’s open source, and the most popular service mesh implementation at the time of this writing. If you’re new to Istio or service mesh architecture, see appendix K.</w:t>
      </w:r>
    </w:p>
    <w:p w14:paraId="0B93466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Istio introduces a component called Mixer that runs on an Istio control plane (figure F.3). Mixer takes care of precondition checking, quota management, and telemetry reporting. For example, when a request hits the Envoy proxy at the data plane, it talks to the Mixer API to see if it’s OK to proceed with that request. Mixer has a rich plugin architecture, so you can chain multiple plugins in the precondition check phase. For example, you can have a mixer plugin that connects to an external PDP to evaluate a set of access-control policies against the incoming request.</w:t>
      </w:r>
    </w:p>
    <w:p w14:paraId="2C004A50" w14:textId="1F4C1C66"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"https://learning.oreilly.com/library/view/microservices-security-in/9781617295959/OEBPS/Images/APPF_F03_Siriwardena.png"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1A345438" wp14:editId="033D934C">
            <wp:extent cx="3956023" cy="1946495"/>
            <wp:effectExtent l="0" t="0" r="0" b="0"/>
            <wp:docPr id="184" name="Picture 1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Diagram&#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99141" cy="1967710"/>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22FACB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F.3 Istio high-level architecture with a control plane and a data plane</w:t>
      </w:r>
    </w:p>
    <w:p w14:paraId="1A00BCA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Istio integrates with OPA in two ways: via the OPA Mixer adapter (plugin) and directly with Envoy’s check API. You pick one or the other; there is no need for both. For the Mixer integration, when a request hits the Envoy proxy in the data plane, it does a check API call to Mixer. This API call carries certain attributes with respect to the request (for example, path, headers, and so on). Then Mixer hands over control to the OPA mixer adapter. The OPA mixer adapter, which embeds the OPA engine as an embedded library, does the authorization check against defined policies and returns the decision to Mixer and then to the Envoy proxy.</w:t>
      </w:r>
      <w:hyperlink r:id="rId283" w:anchor="pgfId-1105998" w:history="1">
        <w:r w:rsidRPr="00EC1170">
          <w:rPr>
            <w:rFonts w:ascii="Times New Roman" w:eastAsia="Times New Roman" w:hAnsi="Times New Roman" w:cs="Times New Roman"/>
            <w:color w:val="0000FF"/>
            <w:sz w:val="20"/>
            <w:szCs w:val="20"/>
            <w:u w:val="single"/>
            <w:lang w:eastAsia="en-GB"/>
          </w:rPr>
          <w:t>9</w:t>
        </w:r>
      </w:hyperlink>
    </w:p>
    <w:p w14:paraId="2952D91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For the second style of integration with Istio, OPA runs as a sidecar next to each instance of Envoy. Mixer is not involved at all. When a request hits the Envoy proxy, it asks OPA directly for an authorization decision, providing the same information it would provide to Mixer. OPA makes a decision, and Envoy enforces it. The benefit to this approach is that all decisions are made locally on the same server as the microservice and require no network hops, yielding better availability and performance.</w:t>
      </w:r>
    </w:p>
    <w:p w14:paraId="6A5E3F0F" w14:textId="77777777" w:rsidR="00362990" w:rsidRPr="00FE2F5C"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FE2F5C">
        <w:rPr>
          <w:rFonts w:ascii="Times New Roman" w:eastAsia="Times New Roman" w:hAnsi="Times New Roman" w:cs="Times New Roman"/>
          <w:b/>
          <w:bCs/>
          <w:i/>
          <w:iCs/>
          <w:sz w:val="20"/>
          <w:szCs w:val="20"/>
          <w:u w:val="single"/>
          <w:lang w:eastAsia="en-GB"/>
        </w:rPr>
        <w:t>F.8.2 Kubernetes admission controller</w:t>
      </w:r>
    </w:p>
    <w:p w14:paraId="3CA6132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Kubernetes admission controller is a component that’s run in the Kubernetes API server. (In section J.18, we discuss how the Kubernetes internal communication works and the role of an admission controller.) When an API request arrives at the Kubernetes API server, it goes through a set of authentication and authorization plugins and then, finally, the admission controller plugins (figure F.4).</w:t>
      </w:r>
    </w:p>
    <w:p w14:paraId="4A392D1C" w14:textId="3D0CC5CE"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"https://learning.oreilly.com/library/view/microservices-security-in/9781617295959/OEBPS/Images/APPF_F04_Siriwardena.png"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648FAE2D" wp14:editId="265173D8">
            <wp:extent cx="3482565" cy="1656784"/>
            <wp:effectExtent l="0" t="0" r="0" b="0"/>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3494011" cy="166222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0E846DA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Figure F.4 A request generated by </w:t>
      </w:r>
      <w:proofErr w:type="spellStart"/>
      <w:r w:rsidRPr="00EC1170">
        <w:rPr>
          <w:rFonts w:ascii="Times New Roman" w:eastAsia="Times New Roman" w:hAnsi="Times New Roman" w:cs="Times New Roman"/>
          <w:sz w:val="20"/>
          <w:szCs w:val="20"/>
          <w:lang w:eastAsia="en-GB"/>
        </w:rPr>
        <w:t>kubectl</w:t>
      </w:r>
      <w:proofErr w:type="spellEnd"/>
      <w:r w:rsidRPr="00EC1170">
        <w:rPr>
          <w:rFonts w:ascii="Times New Roman" w:eastAsia="Times New Roman" w:hAnsi="Times New Roman" w:cs="Times New Roman"/>
          <w:sz w:val="20"/>
          <w:szCs w:val="20"/>
          <w:lang w:eastAsia="en-GB"/>
        </w:rPr>
        <w:t xml:space="preserve"> passes through authentication, authorization, and admission controller plugins of the API server; is validated; and then is stored in </w:t>
      </w:r>
      <w:proofErr w:type="spellStart"/>
      <w:r w:rsidRPr="00EC1170">
        <w:rPr>
          <w:rFonts w:ascii="Times New Roman" w:eastAsia="Times New Roman" w:hAnsi="Times New Roman" w:cs="Times New Roman"/>
          <w:sz w:val="20"/>
          <w:szCs w:val="20"/>
          <w:lang w:eastAsia="en-GB"/>
        </w:rPr>
        <w:t>etcd</w:t>
      </w:r>
      <w:proofErr w:type="spellEnd"/>
      <w:r w:rsidRPr="00EC1170">
        <w:rPr>
          <w:rFonts w:ascii="Times New Roman" w:eastAsia="Times New Roman" w:hAnsi="Times New Roman" w:cs="Times New Roman"/>
          <w:sz w:val="20"/>
          <w:szCs w:val="20"/>
          <w:lang w:eastAsia="en-GB"/>
        </w:rPr>
        <w:t xml:space="preserve">. The scheduler and </w:t>
      </w:r>
      <w:proofErr w:type="spellStart"/>
      <w:r w:rsidRPr="00EC1170">
        <w:rPr>
          <w:rFonts w:ascii="Times New Roman" w:eastAsia="Times New Roman" w:hAnsi="Times New Roman" w:cs="Times New Roman"/>
          <w:sz w:val="20"/>
          <w:szCs w:val="20"/>
          <w:lang w:eastAsia="en-GB"/>
        </w:rPr>
        <w:t>kubelet</w:t>
      </w:r>
      <w:proofErr w:type="spellEnd"/>
      <w:r w:rsidRPr="00EC1170">
        <w:rPr>
          <w:rFonts w:ascii="Times New Roman" w:eastAsia="Times New Roman" w:hAnsi="Times New Roman" w:cs="Times New Roman"/>
          <w:sz w:val="20"/>
          <w:szCs w:val="20"/>
          <w:lang w:eastAsia="en-GB"/>
        </w:rPr>
        <w:t xml:space="preserve"> respond to events generated by the API server.</w:t>
      </w:r>
    </w:p>
    <w:p w14:paraId="096E86E5"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OPA Gatekeeper is a native integration of OPA into the Kubernetes API server that lets you write policies that are enforced via admission control. It lets you control which Pods, Ingresses, Services, and so on, are allowed on the Kubernetes cluster and how they are individually configured. Common policies include ensuring that all images come from a trusted image registry, prohibiting multiple Ingresses from using the same host, and requiring encryption be used on storage.</w:t>
      </w:r>
      <w:hyperlink r:id="rId285" w:anchor="pgfId-1106022" w:history="1">
        <w:r w:rsidRPr="00EC1170">
          <w:rPr>
            <w:rFonts w:ascii="Times New Roman" w:eastAsia="Times New Roman" w:hAnsi="Times New Roman" w:cs="Times New Roman"/>
            <w:color w:val="0000FF"/>
            <w:sz w:val="20"/>
            <w:szCs w:val="20"/>
            <w:u w:val="single"/>
            <w:lang w:eastAsia="en-GB"/>
          </w:rPr>
          <w:t>10</w:t>
        </w:r>
      </w:hyperlink>
    </w:p>
    <w:p w14:paraId="7039A4A7" w14:textId="77777777" w:rsidR="00362990" w:rsidRPr="00F175ED"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F175ED">
        <w:rPr>
          <w:rFonts w:ascii="Times New Roman" w:eastAsia="Times New Roman" w:hAnsi="Times New Roman" w:cs="Times New Roman"/>
          <w:b/>
          <w:bCs/>
          <w:i/>
          <w:iCs/>
          <w:sz w:val="20"/>
          <w:szCs w:val="20"/>
          <w:u w:val="single"/>
          <w:lang w:eastAsia="en-GB"/>
        </w:rPr>
        <w:t>F.8.3 Apache Kafka</w:t>
      </w:r>
    </w:p>
    <w:p w14:paraId="29F7CE97" w14:textId="42ADA9A5" w:rsidR="0051140F"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chapter 9, we discuss Kafka under the context of securing reactive microservices. Apache Kafka is the most popular message broker implementation used in microservices deployments. To use OPA for Kafka authorization, you need to engage the OPA Authorizer plugin with Kafka. To authorize a request, the OPA Authorizer plugin talks to a remote OPA server over HTTP.</w:t>
      </w:r>
      <w:hyperlink r:id="rId286" w:anchor="pgfId-1106031" w:history="1">
        <w:r w:rsidRPr="00EC1170">
          <w:rPr>
            <w:rFonts w:ascii="Times New Roman" w:eastAsia="Times New Roman" w:hAnsi="Times New Roman" w:cs="Times New Roman"/>
            <w:color w:val="0000FF"/>
            <w:sz w:val="20"/>
            <w:szCs w:val="20"/>
            <w:u w:val="single"/>
            <w:lang w:eastAsia="en-GB"/>
          </w:rPr>
          <w:t>11</w:t>
        </w:r>
      </w:hyperlink>
      <w:r w:rsidRPr="00EC1170">
        <w:rPr>
          <w:rFonts w:ascii="Times New Roman" w:eastAsia="Times New Roman" w:hAnsi="Times New Roman" w:cs="Times New Roman"/>
          <w:sz w:val="20"/>
          <w:szCs w:val="20"/>
          <w:lang w:eastAsia="en-GB"/>
        </w:rPr>
        <w:t xml:space="preserve"> In a Kubernetes deployment, you would deploy the OPA server as a sidecar along with Kafka on the same Pod.</w:t>
      </w:r>
    </w:p>
    <w:p w14:paraId="36076B92" w14:textId="77777777" w:rsidR="00362990" w:rsidRPr="00B531AA" w:rsidRDefault="00362990" w:rsidP="00362990">
      <w:pPr>
        <w:spacing w:before="100" w:beforeAutospacing="1" w:after="100" w:afterAutospacing="1"/>
        <w:outlineLvl w:val="0"/>
        <w:rPr>
          <w:rFonts w:ascii="Times New Roman" w:eastAsia="Times New Roman" w:hAnsi="Times New Roman" w:cs="Times New Roman"/>
          <w:b/>
          <w:bCs/>
          <w:i/>
          <w:iCs/>
          <w:kern w:val="36"/>
          <w:u w:val="single"/>
          <w:lang w:eastAsia="en-GB"/>
        </w:rPr>
      </w:pPr>
      <w:r w:rsidRPr="00B531AA">
        <w:rPr>
          <w:rFonts w:ascii="Times New Roman" w:eastAsia="Times New Roman" w:hAnsi="Times New Roman" w:cs="Times New Roman"/>
          <w:b/>
          <w:bCs/>
          <w:i/>
          <w:iCs/>
          <w:kern w:val="36"/>
          <w:u w:val="single"/>
          <w:lang w:eastAsia="en-GB"/>
        </w:rPr>
        <w:t xml:space="preserve">Appendix I. </w:t>
      </w:r>
      <w:proofErr w:type="spellStart"/>
      <w:r w:rsidRPr="00B531AA">
        <w:rPr>
          <w:rFonts w:ascii="Times New Roman" w:eastAsia="Times New Roman" w:hAnsi="Times New Roman" w:cs="Times New Roman"/>
          <w:b/>
          <w:bCs/>
          <w:i/>
          <w:iCs/>
          <w:kern w:val="36"/>
          <w:u w:val="single"/>
          <w:lang w:eastAsia="en-GB"/>
        </w:rPr>
        <w:t>gRPC</w:t>
      </w:r>
      <w:proofErr w:type="spellEnd"/>
      <w:r w:rsidRPr="00B531AA">
        <w:rPr>
          <w:rFonts w:ascii="Times New Roman" w:eastAsia="Times New Roman" w:hAnsi="Times New Roman" w:cs="Times New Roman"/>
          <w:b/>
          <w:bCs/>
          <w:i/>
          <w:iCs/>
          <w:kern w:val="36"/>
          <w:u w:val="single"/>
          <w:lang w:eastAsia="en-GB"/>
        </w:rPr>
        <w:t xml:space="preserve"> fundamentals</w:t>
      </w:r>
    </w:p>
    <w:p w14:paraId="35802D95" w14:textId="77777777" w:rsidR="00362990" w:rsidRPr="00103D18"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103D18">
        <w:rPr>
          <w:rFonts w:ascii="Times New Roman" w:eastAsia="Times New Roman" w:hAnsi="Times New Roman" w:cs="Times New Roman"/>
          <w:b/>
          <w:bCs/>
          <w:i/>
          <w:iCs/>
          <w:sz w:val="20"/>
          <w:szCs w:val="20"/>
          <w:u w:val="single"/>
          <w:lang w:eastAsia="en-GB"/>
        </w:rPr>
        <w:t xml:space="preserve">I.1 What is </w:t>
      </w:r>
      <w:proofErr w:type="spellStart"/>
      <w:r w:rsidRPr="00103D18">
        <w:rPr>
          <w:rFonts w:ascii="Times New Roman" w:eastAsia="Times New Roman" w:hAnsi="Times New Roman" w:cs="Times New Roman"/>
          <w:b/>
          <w:bCs/>
          <w:i/>
          <w:iCs/>
          <w:sz w:val="20"/>
          <w:szCs w:val="20"/>
          <w:u w:val="single"/>
          <w:lang w:eastAsia="en-GB"/>
        </w:rPr>
        <w:t>gRPC</w:t>
      </w:r>
      <w:proofErr w:type="spellEnd"/>
      <w:r w:rsidRPr="00103D18">
        <w:rPr>
          <w:rFonts w:ascii="Times New Roman" w:eastAsia="Times New Roman" w:hAnsi="Times New Roman" w:cs="Times New Roman"/>
          <w:b/>
          <w:bCs/>
          <w:i/>
          <w:iCs/>
          <w:sz w:val="20"/>
          <w:szCs w:val="20"/>
          <w:u w:val="single"/>
          <w:lang w:eastAsia="en-GB"/>
        </w:rPr>
        <w:t>?</w:t>
      </w:r>
    </w:p>
    <w:p w14:paraId="61B255B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RPC stands for remote procedure call. As its name implies, RPC is a protocol whereby a program can execute a function that’s running on a remote host/computer on the network. RPC typically involves generating method stubs at the client side that make it look like a local function invocation, as the following example shows, but it’s actually remote:</w:t>
      </w:r>
    </w:p>
    <w:p w14:paraId="118FFAC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Registry </w:t>
      </w:r>
      <w:proofErr w:type="spellStart"/>
      <w:r w:rsidRPr="00EC1170">
        <w:rPr>
          <w:rFonts w:ascii="Times New Roman" w:eastAsia="Times New Roman" w:hAnsi="Times New Roman" w:cs="Times New Roman"/>
          <w:sz w:val="20"/>
          <w:szCs w:val="20"/>
          <w:lang w:eastAsia="en-GB"/>
        </w:rPr>
        <w:t>registry</w:t>
      </w:r>
      <w:proofErr w:type="spellEnd"/>
      <w:r w:rsidRPr="00EC1170">
        <w:rPr>
          <w:rFonts w:ascii="Times New Roman" w:eastAsia="Times New Roman" w:hAnsi="Times New Roman" w:cs="Times New Roman"/>
          <w:sz w:val="20"/>
          <w:szCs w:val="20"/>
          <w:lang w:eastAsia="en-GB"/>
        </w:rPr>
        <w:t xml:space="preserve"> = </w:t>
      </w:r>
      <w:proofErr w:type="spellStart"/>
      <w:r w:rsidRPr="00EC1170">
        <w:rPr>
          <w:rFonts w:ascii="Times New Roman" w:eastAsia="Times New Roman" w:hAnsi="Times New Roman" w:cs="Times New Roman"/>
          <w:sz w:val="20"/>
          <w:szCs w:val="20"/>
          <w:lang w:eastAsia="en-GB"/>
        </w:rPr>
        <w:t>LocateRegistry.getRegistry</w:t>
      </w:r>
      <w:proofErr w:type="spellEnd"/>
      <w:r w:rsidRPr="00EC1170">
        <w:rPr>
          <w:rFonts w:ascii="Times New Roman" w:eastAsia="Times New Roman" w:hAnsi="Times New Roman" w:cs="Times New Roman"/>
          <w:sz w:val="20"/>
          <w:szCs w:val="20"/>
          <w:lang w:eastAsia="en-GB"/>
        </w:rPr>
        <w:t>(</w:t>
      </w:r>
      <w:proofErr w:type="spellStart"/>
      <w:r w:rsidRPr="00EC1170">
        <w:rPr>
          <w:rFonts w:ascii="Times New Roman" w:eastAsia="Times New Roman" w:hAnsi="Times New Roman" w:cs="Times New Roman"/>
          <w:sz w:val="20"/>
          <w:szCs w:val="20"/>
          <w:lang w:eastAsia="en-GB"/>
        </w:rPr>
        <w:t>serverIP</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serverPort</w:t>
      </w:r>
      <w:proofErr w:type="spellEnd"/>
      <w:r w:rsidRPr="00EC1170">
        <w:rPr>
          <w:rFonts w:ascii="Times New Roman" w:eastAsia="Times New Roman" w:hAnsi="Times New Roman" w:cs="Times New Roman"/>
          <w:sz w:val="20"/>
          <w:szCs w:val="20"/>
          <w:lang w:eastAsia="en-GB"/>
        </w:rPr>
        <w:t>);</w:t>
      </w:r>
    </w:p>
    <w:p w14:paraId="5B94198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Products </w:t>
      </w:r>
      <w:proofErr w:type="spellStart"/>
      <w:r w:rsidRPr="00EC1170">
        <w:rPr>
          <w:rFonts w:ascii="Times New Roman" w:eastAsia="Times New Roman" w:hAnsi="Times New Roman" w:cs="Times New Roman"/>
          <w:sz w:val="20"/>
          <w:szCs w:val="20"/>
          <w:lang w:eastAsia="en-GB"/>
        </w:rPr>
        <w:t>products</w:t>
      </w:r>
      <w:proofErr w:type="spellEnd"/>
      <w:r w:rsidRPr="00EC1170">
        <w:rPr>
          <w:rFonts w:ascii="Times New Roman" w:eastAsia="Times New Roman" w:hAnsi="Times New Roman" w:cs="Times New Roman"/>
          <w:sz w:val="20"/>
          <w:szCs w:val="20"/>
          <w:lang w:eastAsia="en-GB"/>
        </w:rPr>
        <w:t xml:space="preserve"> = (Products) </w:t>
      </w:r>
      <w:proofErr w:type="spellStart"/>
      <w:r w:rsidRPr="00EC1170">
        <w:rPr>
          <w:rFonts w:ascii="Times New Roman" w:eastAsia="Times New Roman" w:hAnsi="Times New Roman" w:cs="Times New Roman"/>
          <w:sz w:val="20"/>
          <w:szCs w:val="20"/>
          <w:lang w:eastAsia="en-GB"/>
        </w:rPr>
        <w:t>registry.lookup</w:t>
      </w:r>
      <w:proofErr w:type="spellEnd"/>
      <w:r w:rsidRPr="00EC1170">
        <w:rPr>
          <w:rFonts w:ascii="Times New Roman" w:eastAsia="Times New Roman" w:hAnsi="Times New Roman" w:cs="Times New Roman"/>
          <w:sz w:val="20"/>
          <w:szCs w:val="20"/>
          <w:lang w:eastAsia="en-GB"/>
        </w:rPr>
        <w:t>(name);</w:t>
      </w:r>
    </w:p>
    <w:p w14:paraId="5BA33DB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int count = </w:t>
      </w:r>
      <w:proofErr w:type="spellStart"/>
      <w:r w:rsidRPr="00EC1170">
        <w:rPr>
          <w:rFonts w:ascii="Times New Roman" w:eastAsia="Times New Roman" w:hAnsi="Times New Roman" w:cs="Times New Roman"/>
          <w:sz w:val="20"/>
          <w:szCs w:val="20"/>
          <w:lang w:eastAsia="en-GB"/>
        </w:rPr>
        <w:t>products.getCount</w:t>
      </w:r>
      <w:proofErr w:type="spellEnd"/>
      <w:r w:rsidRPr="00EC1170">
        <w:rPr>
          <w:rFonts w:ascii="Times New Roman" w:eastAsia="Times New Roman" w:hAnsi="Times New Roman" w:cs="Times New Roman"/>
          <w:sz w:val="20"/>
          <w:szCs w:val="20"/>
          <w:lang w:eastAsia="en-GB"/>
        </w:rPr>
        <w:t>();</w:t>
      </w:r>
    </w:p>
    <w:p w14:paraId="20832C6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the preceding example, the object Products is a local variable; its </w:t>
      </w:r>
      <w:proofErr w:type="spellStart"/>
      <w:r w:rsidRPr="00EC1170">
        <w:rPr>
          <w:rFonts w:ascii="Times New Roman" w:eastAsia="Times New Roman" w:hAnsi="Times New Roman" w:cs="Times New Roman"/>
          <w:sz w:val="20"/>
          <w:szCs w:val="20"/>
          <w:lang w:eastAsia="en-GB"/>
        </w:rPr>
        <w:t>getCount</w:t>
      </w:r>
      <w:proofErr w:type="spellEnd"/>
      <w:r w:rsidRPr="00EC1170">
        <w:rPr>
          <w:rFonts w:ascii="Times New Roman" w:eastAsia="Times New Roman" w:hAnsi="Times New Roman" w:cs="Times New Roman"/>
          <w:sz w:val="20"/>
          <w:szCs w:val="20"/>
          <w:lang w:eastAsia="en-GB"/>
        </w:rPr>
        <w:t xml:space="preserve"> method does a remote procedure call over the network to a method running on a</w:t>
      </w:r>
    </w:p>
    <w:p w14:paraId="634B81F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remote server identified by </w:t>
      </w:r>
      <w:proofErr w:type="spellStart"/>
      <w:r w:rsidRPr="00EC1170">
        <w:rPr>
          <w:rFonts w:ascii="Times New Roman" w:eastAsia="Times New Roman" w:hAnsi="Times New Roman" w:cs="Times New Roman"/>
          <w:sz w:val="20"/>
          <w:szCs w:val="20"/>
          <w:lang w:eastAsia="en-GB"/>
        </w:rPr>
        <w:t>serverIP</w:t>
      </w:r>
      <w:proofErr w:type="spellEnd"/>
      <w:r w:rsidRPr="00EC1170">
        <w:rPr>
          <w:rFonts w:ascii="Times New Roman" w:eastAsia="Times New Roman" w:hAnsi="Times New Roman" w:cs="Times New Roman"/>
          <w:sz w:val="20"/>
          <w:szCs w:val="20"/>
          <w:lang w:eastAsia="en-GB"/>
        </w:rPr>
        <w:t xml:space="preserve"> and </w:t>
      </w:r>
      <w:proofErr w:type="spellStart"/>
      <w:r w:rsidRPr="00EC1170">
        <w:rPr>
          <w:rFonts w:ascii="Times New Roman" w:eastAsia="Times New Roman" w:hAnsi="Times New Roman" w:cs="Times New Roman"/>
          <w:sz w:val="20"/>
          <w:szCs w:val="20"/>
          <w:lang w:eastAsia="en-GB"/>
        </w:rPr>
        <w:t>serverPort</w:t>
      </w:r>
      <w:proofErr w:type="spellEnd"/>
      <w:r w:rsidRPr="00EC1170">
        <w:rPr>
          <w:rFonts w:ascii="Times New Roman" w:eastAsia="Times New Roman" w:hAnsi="Times New Roman" w:cs="Times New Roman"/>
          <w:sz w:val="20"/>
          <w:szCs w:val="20"/>
          <w:lang w:eastAsia="en-GB"/>
        </w:rPr>
        <w:t xml:space="preserve">. The </w:t>
      </w:r>
      <w:proofErr w:type="spellStart"/>
      <w:r w:rsidRPr="00EC1170">
        <w:rPr>
          <w:rFonts w:ascii="Times New Roman" w:eastAsia="Times New Roman" w:hAnsi="Times New Roman" w:cs="Times New Roman"/>
          <w:sz w:val="20"/>
          <w:szCs w:val="20"/>
          <w:lang w:eastAsia="en-GB"/>
        </w:rPr>
        <w:t>getCount</w:t>
      </w:r>
      <w:proofErr w:type="spellEnd"/>
      <w:r w:rsidRPr="00EC1170">
        <w:rPr>
          <w:rFonts w:ascii="Times New Roman" w:eastAsia="Times New Roman" w:hAnsi="Times New Roman" w:cs="Times New Roman"/>
          <w:sz w:val="20"/>
          <w:szCs w:val="20"/>
          <w:lang w:eastAsia="en-GB"/>
        </w:rPr>
        <w:t xml:space="preserve"> method on the server is where the actual business logic of the function resides. The method on the client application is simply a surrogate for the same method on the server application. Figure I.1 illustrates how the client application uses a stub to communicate with the server application.</w:t>
      </w:r>
    </w:p>
    <w:p w14:paraId="62C51DE5" w14:textId="1395DBC5"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"https://learning.oreilly.com/library/view/microservices-security-in/9781617295959/OEBPS/Images/APPI_F01_Siriwardena.png"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55AB65CA" wp14:editId="436F6222">
            <wp:extent cx="1681814" cy="1435520"/>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691308" cy="144362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F18B32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I.1 When communicating over RPC, the client and server both use stubs to interface with each other.</w:t>
      </w:r>
    </w:p>
    <w:p w14:paraId="319CEA2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has now become the method of choice for communications that happen among microservices. This is primarily because of the performance optimizations it offers compared to other common mechanisms, such as JSON over HTTP. As mentioned in previous chapters, a microservice-driven application has many interactions that happen among microservices over the network. Therefore, whatever optimizations we can achieve at the network layer are realized in several orders of magnitude in real-world applications. Figure I.2 shows interactions among microservices to complete a given user operation.</w:t>
      </w:r>
    </w:p>
    <w:p w14:paraId="6BCED877" w14:textId="3D5548DC"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"https://learning.oreilly.com/library/view/microservices-security-in/9781617295959/OEBPS/Images/APPI_F02_Siriwardena.png"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2B6CCF19" wp14:editId="7EA0F7A6">
            <wp:extent cx="2538070" cy="895516"/>
            <wp:effectExtent l="0" t="0" r="2540" b="0"/>
            <wp:docPr id="199" name="Picture 199"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 shape&#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579798" cy="91023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79533D5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I.2 In a typical microservices architecture, a single user operation results in many network interactions that happen among various microservices.</w:t>
      </w:r>
    </w:p>
    <w:p w14:paraId="096468C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you can see, when a user places an order, many interactions happen among various microservices. The Order Processing microservice talks to the Inventory microservice to update the stock information. It also talks to the Shipping microservice for delivery. The Shipping microservice talks to the Customer microservice for getting delivery information. The Order Processing microservice also updates the customer purchase history by talking to the Purchase History microservice.</w:t>
      </w:r>
    </w:p>
    <w:p w14:paraId="6C155D9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Four interactions happen among various microservices to serve a single order operation requested by a user. In this particular use case, because four interactions happen among different microservices, any benefits we gain over JSON/HTTP (measured by time) are realized by an order of magnitude of 4. Similarly, the advantages we gain with much larger applications that can have hundreds of microservices become much more significant.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performs better for microservices compared to JSON/XML over HTTP for two primary reasons:</w:t>
      </w:r>
    </w:p>
    <w:p w14:paraId="0AB4FB0C" w14:textId="77777777" w:rsidR="00362990" w:rsidRPr="00EC1170" w:rsidRDefault="00362990" w:rsidP="006F2198">
      <w:pPr>
        <w:numPr>
          <w:ilvl w:val="0"/>
          <w:numId w:val="88"/>
        </w:numPr>
        <w:spacing w:before="100" w:beforeAutospacing="1" w:after="100" w:afterAutospacing="1"/>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uses Protocol Buffers, also known as </w:t>
      </w:r>
      <w:proofErr w:type="spellStart"/>
      <w:r w:rsidRPr="00EC1170">
        <w:rPr>
          <w:rFonts w:ascii="Times New Roman" w:eastAsia="Times New Roman" w:hAnsi="Times New Roman" w:cs="Times New Roman"/>
          <w:sz w:val="20"/>
          <w:szCs w:val="20"/>
          <w:lang w:eastAsia="en-GB"/>
        </w:rPr>
        <w:t>Protobuf</w:t>
      </w:r>
      <w:proofErr w:type="spellEnd"/>
      <w:r w:rsidRPr="00EC1170">
        <w:rPr>
          <w:rFonts w:ascii="Times New Roman" w:eastAsia="Times New Roman" w:hAnsi="Times New Roman" w:cs="Times New Roman"/>
          <w:sz w:val="20"/>
          <w:szCs w:val="20"/>
          <w:lang w:eastAsia="en-GB"/>
        </w:rPr>
        <w:t>.</w:t>
      </w:r>
    </w:p>
    <w:p w14:paraId="5C0FB906" w14:textId="77777777" w:rsidR="00362990" w:rsidRPr="00EC1170" w:rsidRDefault="00362990" w:rsidP="006F2198">
      <w:pPr>
        <w:numPr>
          <w:ilvl w:val="0"/>
          <w:numId w:val="88"/>
        </w:numPr>
        <w:spacing w:before="100" w:beforeAutospacing="1" w:after="100" w:afterAutospacing="1"/>
        <w:rPr>
          <w:rFonts w:ascii="Times New Roman" w:eastAsia="Times New Roman" w:hAnsi="Times New Roman" w:cs="Times New Roman"/>
          <w:sz w:val="20"/>
          <w:szCs w:val="20"/>
          <w:lang w:eastAsia="en-GB"/>
        </w:rPr>
      </w:pP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uses the HTTP/2 transport protocol as opposed to HTTP/1.1.</w:t>
      </w:r>
    </w:p>
    <w:p w14:paraId="623A07D3" w14:textId="77777777" w:rsidR="00362990" w:rsidRPr="00433D0E"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433D0E">
        <w:rPr>
          <w:rFonts w:ascii="Times New Roman" w:eastAsia="Times New Roman" w:hAnsi="Times New Roman" w:cs="Times New Roman"/>
          <w:b/>
          <w:bCs/>
          <w:i/>
          <w:iCs/>
          <w:sz w:val="20"/>
          <w:szCs w:val="20"/>
          <w:u w:val="single"/>
          <w:lang w:eastAsia="en-GB"/>
        </w:rPr>
        <w:t>I.2 Understanding Protocol Buffers</w:t>
      </w:r>
    </w:p>
    <w:p w14:paraId="674B120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introduce Protocol Buffers and explain how these have been essential in the development of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We also talk about the benefits provided in terms of efficiency in data transfer.</w:t>
      </w:r>
    </w:p>
    <w:p w14:paraId="45FF71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When using JSON over HTTP for communicating messages between clients and servers, the whole JSON message is transmitted in plaintext form. The payload is repetitive and sometimes unnecessary. This is because formats such as JSON/XML have been designed to be human readable. But, in practice, only machines process these messages. While JSON/XML formats make it easier to understand the message structures being passed along the network, when it comes to the application runtime, this isn’t necessarily important. Protocol Buffers are a flexible, efficient, and automated mechanism for serializing structured data. You can think of it as JSON or XML but with the following exceptions:</w:t>
      </w:r>
    </w:p>
    <w:p w14:paraId="73AC8F97" w14:textId="77777777" w:rsidR="00362990" w:rsidRPr="00EC1170" w:rsidRDefault="00362990" w:rsidP="006F2198">
      <w:pPr>
        <w:numPr>
          <w:ilvl w:val="0"/>
          <w:numId w:val="8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Much smaller size for representing a given message</w:t>
      </w:r>
    </w:p>
    <w:p w14:paraId="3E0D8466" w14:textId="77777777" w:rsidR="00362990" w:rsidRPr="00EC1170" w:rsidRDefault="00362990" w:rsidP="006F2198">
      <w:pPr>
        <w:numPr>
          <w:ilvl w:val="0"/>
          <w:numId w:val="8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Much shorter time duration for processing a given message</w:t>
      </w:r>
    </w:p>
    <w:p w14:paraId="279D104D" w14:textId="77777777" w:rsidR="00362990" w:rsidRPr="00EC1170" w:rsidRDefault="00362990" w:rsidP="006F2198">
      <w:pPr>
        <w:numPr>
          <w:ilvl w:val="0"/>
          <w:numId w:val="89"/>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Much simpler to understand, given its resemblance to programming languages</w:t>
      </w:r>
    </w:p>
    <w:p w14:paraId="4F872C3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Google created Protocol Buffers in 2001 to deal with an index server request-response protocol. It was publicly released in 2008. The current version of the language is version 3 (known as proto3). The examples in this appendix use this version.</w:t>
      </w:r>
    </w:p>
    <w:p w14:paraId="0FB9314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With Protocol Buffers, you first need to define how your data needs to be structured. These structures are defined in files having a .proto extension. The following listing shows what a simple .proto file looks like when defining a simple Customer object.</w:t>
      </w:r>
    </w:p>
    <w:p w14:paraId="4EA5043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Listing I.1 A simple .proto file</w:t>
      </w:r>
    </w:p>
    <w:p w14:paraId="2BA01A2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syntax = "proto3";</w:t>
      </w:r>
    </w:p>
    <w:p w14:paraId="3819533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E9B4704"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message Customer {</w:t>
      </w:r>
    </w:p>
    <w:p w14:paraId="660047F5"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string name = 1;</w:t>
      </w:r>
    </w:p>
    <w:p w14:paraId="33D5643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int32 id = 2;</w:t>
      </w:r>
    </w:p>
    <w:p w14:paraId="1C7330A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string email = 3;</w:t>
      </w:r>
    </w:p>
    <w:p w14:paraId="0A1E753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4D83DD87"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enum</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PhoneType</w:t>
      </w:r>
      <w:proofErr w:type="spellEnd"/>
      <w:r w:rsidRPr="00EC1170">
        <w:rPr>
          <w:rFonts w:ascii="Times New Roman" w:eastAsia="Times New Roman" w:hAnsi="Times New Roman" w:cs="Times New Roman"/>
          <w:sz w:val="20"/>
          <w:szCs w:val="20"/>
          <w:lang w:eastAsia="en-GB"/>
        </w:rPr>
        <w:t xml:space="preserve"> {</w:t>
      </w:r>
    </w:p>
    <w:p w14:paraId="56D66B5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MOBILE = 0;</w:t>
      </w:r>
    </w:p>
    <w:p w14:paraId="7AE1E17E"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HOME = 1;</w:t>
      </w:r>
    </w:p>
    <w:p w14:paraId="469491A3"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WORK = 2;</w:t>
      </w:r>
    </w:p>
    <w:p w14:paraId="4CA40596"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4B77307F"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368C4C48"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message </w:t>
      </w:r>
      <w:proofErr w:type="spellStart"/>
      <w:r w:rsidRPr="00EC1170">
        <w:rPr>
          <w:rFonts w:ascii="Times New Roman" w:eastAsia="Times New Roman" w:hAnsi="Times New Roman" w:cs="Times New Roman"/>
          <w:sz w:val="20"/>
          <w:szCs w:val="20"/>
          <w:lang w:eastAsia="en-GB"/>
        </w:rPr>
        <w:t>PhoneNumber</w:t>
      </w:r>
      <w:proofErr w:type="spellEnd"/>
      <w:r w:rsidRPr="00EC1170">
        <w:rPr>
          <w:rFonts w:ascii="Times New Roman" w:eastAsia="Times New Roman" w:hAnsi="Times New Roman" w:cs="Times New Roman"/>
          <w:sz w:val="20"/>
          <w:szCs w:val="20"/>
          <w:lang w:eastAsia="en-GB"/>
        </w:rPr>
        <w:t xml:space="preserve"> {</w:t>
      </w:r>
    </w:p>
    <w:p w14:paraId="3F573F5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string number = 1;</w:t>
      </w:r>
    </w:p>
    <w:p w14:paraId="11250C7A"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PhoneType</w:t>
      </w:r>
      <w:proofErr w:type="spellEnd"/>
      <w:r w:rsidRPr="00EC1170">
        <w:rPr>
          <w:rFonts w:ascii="Times New Roman" w:eastAsia="Times New Roman" w:hAnsi="Times New Roman" w:cs="Times New Roman"/>
          <w:sz w:val="20"/>
          <w:szCs w:val="20"/>
          <w:lang w:eastAsia="en-GB"/>
        </w:rPr>
        <w:t xml:space="preserve"> type = 2;</w:t>
      </w:r>
    </w:p>
    <w:p w14:paraId="555C5612"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w:t>
      </w:r>
    </w:p>
    <w:p w14:paraId="525EE1C1"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p>
    <w:p w14:paraId="1D079490"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    repeated </w:t>
      </w:r>
      <w:proofErr w:type="spellStart"/>
      <w:r w:rsidRPr="00EC1170">
        <w:rPr>
          <w:rFonts w:ascii="Times New Roman" w:eastAsia="Times New Roman" w:hAnsi="Times New Roman" w:cs="Times New Roman"/>
          <w:sz w:val="20"/>
          <w:szCs w:val="20"/>
          <w:lang w:eastAsia="en-GB"/>
        </w:rPr>
        <w:t>PhoneNumber</w:t>
      </w:r>
      <w:proofErr w:type="spellEnd"/>
      <w:r w:rsidRPr="00EC1170">
        <w:rPr>
          <w:rFonts w:ascii="Times New Roman" w:eastAsia="Times New Roman" w:hAnsi="Times New Roman" w:cs="Times New Roman"/>
          <w:sz w:val="20"/>
          <w:szCs w:val="20"/>
          <w:lang w:eastAsia="en-GB"/>
        </w:rPr>
        <w:t xml:space="preserve"> phone = 4;</w:t>
      </w:r>
    </w:p>
    <w:p w14:paraId="46DB1DEC"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w:t>
      </w:r>
    </w:p>
    <w:p w14:paraId="5F17B6C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you might observe from listing I.1, each message type consists of one or more unique typed (string, int) fields. Each field has a unique number to identify it. Each typed field in a message has a default value. You can read more about default values at </w:t>
      </w:r>
      <w:hyperlink r:id="rId289" w:anchor="default" w:history="1">
        <w:r w:rsidRPr="00EC1170">
          <w:rPr>
            <w:rFonts w:ascii="Times New Roman" w:eastAsia="Times New Roman" w:hAnsi="Times New Roman" w:cs="Times New Roman"/>
            <w:color w:val="0000FF"/>
            <w:sz w:val="20"/>
            <w:szCs w:val="20"/>
            <w:u w:val="single"/>
            <w:lang w:eastAsia="en-GB"/>
          </w:rPr>
          <w:t>https://developers.google.com/protocol-buffers/docs/proto3#default</w:t>
        </w:r>
      </w:hyperlink>
      <w:r w:rsidRPr="00EC1170">
        <w:rPr>
          <w:rFonts w:ascii="Times New Roman" w:eastAsia="Times New Roman" w:hAnsi="Times New Roman" w:cs="Times New Roman"/>
          <w:sz w:val="20"/>
          <w:szCs w:val="20"/>
          <w:lang w:eastAsia="en-GB"/>
        </w:rPr>
        <w:t>.</w:t>
      </w:r>
    </w:p>
    <w:p w14:paraId="2BCB0A0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can also organize your data structure in a hierarchical fashion by using message types within other message types, similar to the way we used the </w:t>
      </w:r>
      <w:proofErr w:type="spellStart"/>
      <w:r w:rsidRPr="00EC1170">
        <w:rPr>
          <w:rFonts w:ascii="Times New Roman" w:eastAsia="Times New Roman" w:hAnsi="Times New Roman" w:cs="Times New Roman"/>
          <w:sz w:val="20"/>
          <w:szCs w:val="20"/>
          <w:lang w:eastAsia="en-GB"/>
        </w:rPr>
        <w:t>PhoneNumber</w:t>
      </w:r>
      <w:proofErr w:type="spellEnd"/>
      <w:r w:rsidRPr="00EC1170">
        <w:rPr>
          <w:rFonts w:ascii="Times New Roman" w:eastAsia="Times New Roman" w:hAnsi="Times New Roman" w:cs="Times New Roman"/>
          <w:sz w:val="20"/>
          <w:szCs w:val="20"/>
          <w:lang w:eastAsia="en-GB"/>
        </w:rPr>
        <w:t xml:space="preserve"> message within the Customer message in listing I.1. The </w:t>
      </w:r>
      <w:proofErr w:type="spellStart"/>
      <w:r w:rsidRPr="00EC1170">
        <w:rPr>
          <w:rFonts w:ascii="Times New Roman" w:eastAsia="Times New Roman" w:hAnsi="Times New Roman" w:cs="Times New Roman"/>
          <w:sz w:val="20"/>
          <w:szCs w:val="20"/>
          <w:lang w:eastAsia="en-GB"/>
        </w:rPr>
        <w:t>Protobuf</w:t>
      </w:r>
      <w:proofErr w:type="spellEnd"/>
      <w:r w:rsidRPr="00EC1170">
        <w:rPr>
          <w:rFonts w:ascii="Times New Roman" w:eastAsia="Times New Roman" w:hAnsi="Times New Roman" w:cs="Times New Roman"/>
          <w:sz w:val="20"/>
          <w:szCs w:val="20"/>
          <w:lang w:eastAsia="en-GB"/>
        </w:rPr>
        <w:t xml:space="preserve"> compiler then uses these structures to autogenerate source code that can be used to read data from streams and populates these structures. The compiler also converts data in these structures to streams. The generated code can be made available in a variety of programming languages supported by the </w:t>
      </w:r>
      <w:proofErr w:type="spellStart"/>
      <w:r w:rsidRPr="00EC1170">
        <w:rPr>
          <w:rFonts w:ascii="Times New Roman" w:eastAsia="Times New Roman" w:hAnsi="Times New Roman" w:cs="Times New Roman"/>
          <w:sz w:val="20"/>
          <w:szCs w:val="20"/>
          <w:lang w:eastAsia="en-GB"/>
        </w:rPr>
        <w:t>Protobuf</w:t>
      </w:r>
      <w:proofErr w:type="spellEnd"/>
      <w:r w:rsidRPr="00EC1170">
        <w:rPr>
          <w:rFonts w:ascii="Times New Roman" w:eastAsia="Times New Roman" w:hAnsi="Times New Roman" w:cs="Times New Roman"/>
          <w:sz w:val="20"/>
          <w:szCs w:val="20"/>
          <w:lang w:eastAsia="en-GB"/>
        </w:rPr>
        <w:t xml:space="preserve"> compiler.</w:t>
      </w:r>
    </w:p>
    <w:p w14:paraId="274C179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Let’s look at a quick example to understand what this code generation looks like. Before we begin, check out the samples for this appendix in </w:t>
      </w:r>
      <w:hyperlink r:id="rId290" w:history="1">
        <w:r w:rsidRPr="00EC1170">
          <w:rPr>
            <w:rFonts w:ascii="Times New Roman" w:eastAsia="Times New Roman" w:hAnsi="Times New Roman" w:cs="Times New Roman"/>
            <w:color w:val="0000FF"/>
            <w:sz w:val="20"/>
            <w:szCs w:val="20"/>
            <w:u w:val="single"/>
            <w:lang w:eastAsia="en-GB"/>
          </w:rPr>
          <w:t>https://github.com/microservices-security-in-action/samples/tree/master/appendix-i/</w:t>
        </w:r>
      </w:hyperlink>
      <w:r w:rsidRPr="00EC1170">
        <w:rPr>
          <w:rFonts w:ascii="Times New Roman" w:eastAsia="Times New Roman" w:hAnsi="Times New Roman" w:cs="Times New Roman"/>
          <w:sz w:val="20"/>
          <w:szCs w:val="20"/>
          <w:lang w:eastAsia="en-GB"/>
        </w:rPr>
        <w:t xml:space="preserve">. We’re going to generate Java code from a .proto file by using the Spring Boot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module. The following example has been tested on Java versions 8 and 11. You need to have Java 8+ and Maven version 3.2+ installed on your machine to try this. Navigate to the appendix-</w:t>
      </w:r>
      <w:proofErr w:type="spellStart"/>
      <w:r w:rsidRPr="00EC1170">
        <w:rPr>
          <w:rFonts w:ascii="Times New Roman" w:eastAsia="Times New Roman" w:hAnsi="Times New Roman" w:cs="Times New Roman"/>
          <w:sz w:val="20"/>
          <w:szCs w:val="20"/>
          <w:lang w:eastAsia="en-GB"/>
        </w:rPr>
        <w:t>i</w:t>
      </w:r>
      <w:proofErr w:type="spellEnd"/>
      <w:r w:rsidRPr="00EC1170">
        <w:rPr>
          <w:rFonts w:ascii="Times New Roman" w:eastAsia="Times New Roman" w:hAnsi="Times New Roman" w:cs="Times New Roman"/>
          <w:sz w:val="20"/>
          <w:szCs w:val="20"/>
          <w:lang w:eastAsia="en-GB"/>
        </w:rPr>
        <w:t>/sample01 directory by using your command-line tool and execute this command:</w:t>
      </w:r>
    </w:p>
    <w:p w14:paraId="2D32CBE9" w14:textId="77777777" w:rsidR="00362990" w:rsidRPr="00EC1170" w:rsidRDefault="00362990" w:rsidP="00362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\&gt; </w:t>
      </w:r>
      <w:proofErr w:type="spellStart"/>
      <w:r w:rsidRPr="00EC1170">
        <w:rPr>
          <w:rFonts w:ascii="Times New Roman" w:eastAsia="Times New Roman" w:hAnsi="Times New Roman" w:cs="Times New Roman"/>
          <w:sz w:val="20"/>
          <w:szCs w:val="20"/>
          <w:lang w:eastAsia="en-GB"/>
        </w:rPr>
        <w:t>mvn</w:t>
      </w:r>
      <w:proofErr w:type="spellEnd"/>
      <w:r w:rsidRPr="00EC1170">
        <w:rPr>
          <w:rFonts w:ascii="Times New Roman" w:eastAsia="Times New Roman" w:hAnsi="Times New Roman" w:cs="Times New Roman"/>
          <w:sz w:val="20"/>
          <w:szCs w:val="20"/>
          <w:lang w:eastAsia="en-GB"/>
        </w:rPr>
        <w:t xml:space="preserve"> compile</w:t>
      </w:r>
    </w:p>
    <w:p w14:paraId="10C57660"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You should see a success message if the compilation is successful, and a target directory as well. Navigate to the newly created target/generated-sources/protobuf/java/com/manning/mss/appendixi/sample01 directory. You should see a file named Customer.java. If you inspect its methods, you’ll notice that it has the functions </w:t>
      </w:r>
      <w:proofErr w:type="spellStart"/>
      <w:r w:rsidRPr="00EC1170">
        <w:rPr>
          <w:rFonts w:ascii="Times New Roman" w:eastAsia="Times New Roman" w:hAnsi="Times New Roman" w:cs="Times New Roman"/>
          <w:sz w:val="20"/>
          <w:szCs w:val="20"/>
          <w:lang w:eastAsia="en-GB"/>
        </w:rPr>
        <w:lastRenderedPageBreak/>
        <w:t>getName</w:t>
      </w:r>
      <w:proofErr w:type="spellEnd"/>
      <w:r w:rsidRPr="00EC1170">
        <w:rPr>
          <w:rFonts w:ascii="Times New Roman" w:eastAsia="Times New Roman" w:hAnsi="Times New Roman" w:cs="Times New Roman"/>
          <w:sz w:val="20"/>
          <w:szCs w:val="20"/>
          <w:lang w:eastAsia="en-GB"/>
        </w:rPr>
        <w:t xml:space="preserve">, </w:t>
      </w:r>
      <w:proofErr w:type="spellStart"/>
      <w:r w:rsidRPr="00EC1170">
        <w:rPr>
          <w:rFonts w:ascii="Times New Roman" w:eastAsia="Times New Roman" w:hAnsi="Times New Roman" w:cs="Times New Roman"/>
          <w:sz w:val="20"/>
          <w:szCs w:val="20"/>
          <w:lang w:eastAsia="en-GB"/>
        </w:rPr>
        <w:t>setName</w:t>
      </w:r>
      <w:proofErr w:type="spellEnd"/>
      <w:r w:rsidRPr="00EC1170">
        <w:rPr>
          <w:rFonts w:ascii="Times New Roman" w:eastAsia="Times New Roman" w:hAnsi="Times New Roman" w:cs="Times New Roman"/>
          <w:sz w:val="20"/>
          <w:szCs w:val="20"/>
          <w:lang w:eastAsia="en-GB"/>
        </w:rPr>
        <w:t xml:space="preserve">, and so on, which perform the manipulation of the fields we declared in the .proto file. The Java programs we implement will use these autogenerated functions to exchange data between clients and servers using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You can find the compiled form of the Customer class in the target/classes directory.</w:t>
      </w:r>
    </w:p>
    <w:p w14:paraId="025AF4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Let’s also look at the .proto file we just compiled. Open the appendix-</w:t>
      </w:r>
      <w:proofErr w:type="spellStart"/>
      <w:r w:rsidRPr="00EC1170">
        <w:rPr>
          <w:rFonts w:ascii="Times New Roman" w:eastAsia="Times New Roman" w:hAnsi="Times New Roman" w:cs="Times New Roman"/>
          <w:sz w:val="20"/>
          <w:szCs w:val="20"/>
          <w:lang w:eastAsia="en-GB"/>
        </w:rPr>
        <w:t>i</w:t>
      </w:r>
      <w:proofErr w:type="spellEnd"/>
      <w:r w:rsidRPr="00EC1170">
        <w:rPr>
          <w:rFonts w:ascii="Times New Roman" w:eastAsia="Times New Roman" w:hAnsi="Times New Roman" w:cs="Times New Roman"/>
          <w:sz w:val="20"/>
          <w:szCs w:val="20"/>
          <w:lang w:eastAsia="en-GB"/>
        </w:rPr>
        <w:t>/sample01/</w:t>
      </w:r>
      <w:proofErr w:type="spellStart"/>
      <w:r w:rsidRPr="00EC1170">
        <w:rPr>
          <w:rFonts w:ascii="Times New Roman" w:eastAsia="Times New Roman" w:hAnsi="Times New Roman" w:cs="Times New Roman"/>
          <w:sz w:val="20"/>
          <w:szCs w:val="20"/>
          <w:lang w:eastAsia="en-GB"/>
        </w:rPr>
        <w:t>src</w:t>
      </w:r>
      <w:proofErr w:type="spellEnd"/>
      <w:r w:rsidRPr="00EC1170">
        <w:rPr>
          <w:rFonts w:ascii="Times New Roman" w:eastAsia="Times New Roman" w:hAnsi="Times New Roman" w:cs="Times New Roman"/>
          <w:sz w:val="20"/>
          <w:szCs w:val="20"/>
          <w:lang w:eastAsia="en-GB"/>
        </w:rPr>
        <w:t>/main/proto/</w:t>
      </w:r>
      <w:proofErr w:type="spellStart"/>
      <w:r w:rsidRPr="00EC1170">
        <w:rPr>
          <w:rFonts w:ascii="Times New Roman" w:eastAsia="Times New Roman" w:hAnsi="Times New Roman" w:cs="Times New Roman"/>
          <w:sz w:val="20"/>
          <w:szCs w:val="20"/>
          <w:lang w:eastAsia="en-GB"/>
        </w:rPr>
        <w:t>customer.proto</w:t>
      </w:r>
      <w:proofErr w:type="spellEnd"/>
      <w:r w:rsidRPr="00EC1170">
        <w:rPr>
          <w:rFonts w:ascii="Times New Roman" w:eastAsia="Times New Roman" w:hAnsi="Times New Roman" w:cs="Times New Roman"/>
          <w:sz w:val="20"/>
          <w:szCs w:val="20"/>
          <w:lang w:eastAsia="en-GB"/>
        </w:rPr>
        <w:t xml:space="preserve"> file by using a text editor or an IDE. The syntax = "proto3"; statement at the top of the file instructs the compiler that we’re using </w:t>
      </w:r>
      <w:proofErr w:type="spellStart"/>
      <w:r w:rsidRPr="00EC1170">
        <w:rPr>
          <w:rFonts w:ascii="Times New Roman" w:eastAsia="Times New Roman" w:hAnsi="Times New Roman" w:cs="Times New Roman"/>
          <w:sz w:val="20"/>
          <w:szCs w:val="20"/>
          <w:lang w:eastAsia="en-GB"/>
        </w:rPr>
        <w:t>protobuf</w:t>
      </w:r>
      <w:proofErr w:type="spellEnd"/>
      <w:r w:rsidRPr="00EC1170">
        <w:rPr>
          <w:rFonts w:ascii="Times New Roman" w:eastAsia="Times New Roman" w:hAnsi="Times New Roman" w:cs="Times New Roman"/>
          <w:sz w:val="20"/>
          <w:szCs w:val="20"/>
          <w:lang w:eastAsia="en-GB"/>
        </w:rPr>
        <w:t xml:space="preserve"> version 3. The package statement, com.manning.mss.appendixi.sample01; specifies the Java package name that should be included in the Java code being autogenerated. You should see the same package statement in the generated Customer.java file. The option </w:t>
      </w:r>
      <w:proofErr w:type="spellStart"/>
      <w:r w:rsidRPr="00EC1170">
        <w:rPr>
          <w:rFonts w:ascii="Times New Roman" w:eastAsia="Times New Roman" w:hAnsi="Times New Roman" w:cs="Times New Roman"/>
          <w:sz w:val="20"/>
          <w:szCs w:val="20"/>
          <w:lang w:eastAsia="en-GB"/>
        </w:rPr>
        <w:t>java_multiple_files</w:t>
      </w:r>
      <w:proofErr w:type="spellEnd"/>
      <w:r w:rsidRPr="00EC1170">
        <w:rPr>
          <w:rFonts w:ascii="Times New Roman" w:eastAsia="Times New Roman" w:hAnsi="Times New Roman" w:cs="Times New Roman"/>
          <w:sz w:val="20"/>
          <w:szCs w:val="20"/>
          <w:lang w:eastAsia="en-GB"/>
        </w:rPr>
        <w:t xml:space="preserve"> = true; statement instructs the compiler to generate separate Java source files for each parent message type. In this example, we have only one parent message type (Customer). However, this statement becomes handy when we have multiple messages to build code for, because it neatly breaks the source into multiple files instead of one large file.</w:t>
      </w:r>
    </w:p>
    <w:p w14:paraId="765CF25D" w14:textId="77777777" w:rsidR="00362990" w:rsidRPr="00F2401C"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F2401C">
        <w:rPr>
          <w:rFonts w:ascii="Times New Roman" w:eastAsia="Times New Roman" w:hAnsi="Times New Roman" w:cs="Times New Roman"/>
          <w:b/>
          <w:bCs/>
          <w:i/>
          <w:iCs/>
          <w:sz w:val="20"/>
          <w:szCs w:val="20"/>
          <w:u w:val="single"/>
          <w:lang w:eastAsia="en-GB"/>
        </w:rPr>
        <w:t>I.3 Understanding HTTP/2 and its benefits over HTTP/1.x</w:t>
      </w:r>
    </w:p>
    <w:p w14:paraId="66CAD9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talk about HTTP/2 and how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has benefitted from it to become much more performant, compared to JSON/XML over HTTP. One reason for </w:t>
      </w:r>
      <w:proofErr w:type="spellStart"/>
      <w:r w:rsidRPr="00EC1170">
        <w:rPr>
          <w:rFonts w:ascii="Times New Roman" w:eastAsia="Times New Roman" w:hAnsi="Times New Roman" w:cs="Times New Roman"/>
          <w:sz w:val="20"/>
          <w:szCs w:val="20"/>
          <w:lang w:eastAsia="en-GB"/>
        </w:rPr>
        <w:t>gRPC’s</w:t>
      </w:r>
      <w:proofErr w:type="spellEnd"/>
      <w:r w:rsidRPr="00EC1170">
        <w:rPr>
          <w:rFonts w:ascii="Times New Roman" w:eastAsia="Times New Roman" w:hAnsi="Times New Roman" w:cs="Times New Roman"/>
          <w:sz w:val="20"/>
          <w:szCs w:val="20"/>
          <w:lang w:eastAsia="en-GB"/>
        </w:rPr>
        <w:t xml:space="preserve"> growth in popularity is the performance gains it provides compared to similar alternatives such as JSON over HTTP.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uses HTTP/2 as its transport layer protocol. HTTP/2 provides request multiplexing and header compression, which increase its performance significantly. It also employs binary encoding of frames, which makes the data being transferred much more compact and efficient for processing. Let’s take a closer look at request/response multiplexing and binary framing.</w:t>
      </w:r>
    </w:p>
    <w:p w14:paraId="0F08685D" w14:textId="77777777" w:rsidR="00362990" w:rsidRPr="00490DE7"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490DE7">
        <w:rPr>
          <w:rFonts w:ascii="Times New Roman" w:eastAsia="Times New Roman" w:hAnsi="Times New Roman" w:cs="Times New Roman"/>
          <w:b/>
          <w:bCs/>
          <w:i/>
          <w:iCs/>
          <w:sz w:val="20"/>
          <w:szCs w:val="20"/>
          <w:u w:val="single"/>
          <w:lang w:eastAsia="en-GB"/>
        </w:rPr>
        <w:t>I.3.1 Request/response multiplexing and its performance benefits</w:t>
      </w:r>
    </w:p>
    <w:p w14:paraId="50987A7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section, we introduce the concept of request multiplexing, which is used in the HTTP/2 protocol for efficient data exchange among communicating parties. We first introduce the problem with HTTP/1.x, and then look at how request multiplexing solves that problem.</w:t>
      </w:r>
    </w:p>
    <w:p w14:paraId="049F40C3"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a client-server communication happening over HTTP/1.x, if the client wants to make multiple requests to the server (in parallel) to improve performance, multiple TCP connections have to be used.</w:t>
      </w:r>
      <w:hyperlink r:id="rId291" w:anchor="pgfId-1113421" w:history="1">
        <w:r w:rsidRPr="00EC1170">
          <w:rPr>
            <w:rFonts w:ascii="Times New Roman" w:eastAsia="Times New Roman" w:hAnsi="Times New Roman" w:cs="Times New Roman"/>
            <w:color w:val="0000FF"/>
            <w:sz w:val="20"/>
            <w:szCs w:val="20"/>
            <w:u w:val="single"/>
            <w:lang w:eastAsia="en-GB"/>
          </w:rPr>
          <w:t>1</w:t>
        </w:r>
      </w:hyperlink>
      <w:r w:rsidRPr="00EC1170">
        <w:rPr>
          <w:rFonts w:ascii="Times New Roman" w:eastAsia="Times New Roman" w:hAnsi="Times New Roman" w:cs="Times New Roman"/>
          <w:sz w:val="20"/>
          <w:szCs w:val="20"/>
          <w:lang w:eastAsia="en-GB"/>
        </w:rPr>
        <w:t xml:space="preserve"> This is a consequence of the HTTP/1.x delivery model, where responses are sequential. By default, HTTP/1.x requests that happen over a single TCP connection are sequential as well. However, HTTP/1.x allows a client to send multiple requests to the server on a single TCP connection, using HTTP pipelining,</w:t>
      </w:r>
      <w:hyperlink r:id="rId292" w:anchor="pgfId-1113425" w:history="1">
        <w:r w:rsidRPr="00EC1170">
          <w:rPr>
            <w:rFonts w:ascii="Times New Roman" w:eastAsia="Times New Roman" w:hAnsi="Times New Roman" w:cs="Times New Roman"/>
            <w:color w:val="0000FF"/>
            <w:sz w:val="20"/>
            <w:szCs w:val="20"/>
            <w:u w:val="single"/>
            <w:lang w:eastAsia="en-GB"/>
          </w:rPr>
          <w:t>2</w:t>
        </w:r>
      </w:hyperlink>
      <w:r w:rsidRPr="00EC1170">
        <w:rPr>
          <w:rFonts w:ascii="Times New Roman" w:eastAsia="Times New Roman" w:hAnsi="Times New Roman" w:cs="Times New Roman"/>
          <w:sz w:val="20"/>
          <w:szCs w:val="20"/>
          <w:lang w:eastAsia="en-GB"/>
        </w:rPr>
        <w:t xml:space="preserve"> but it involves lots of complexity and has been known to cause a lot of problems. It’s therefore rarely in use; sequential requests are the default.</w:t>
      </w:r>
    </w:p>
    <w:p w14:paraId="6C843348"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Regardless of whether the client application uses HTTP pipelining or not, only a single response can be sent back from the server at a given time on a single TCP connection. This can cause lots of inefficiencies, which forces applications using HTTP/1.x to use multiple TCP connections even for requesting data from a single host. Figure I.3 illustrates a scenario where HTTP pipelining is in use to make parallel requests to a server over a single TCP connection and shows the sequential nature of responses being sent back.</w:t>
      </w:r>
    </w:p>
    <w:p w14:paraId="26B04512" w14:textId="6FF58D56"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"https://learning.oreilly.com/library/view/microservices-security-in/9781617295959/OEBPS/Images/APPI_F03_Siriwardena.png"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0851CE53" wp14:editId="00B2F8B7">
            <wp:extent cx="4830024" cy="1695936"/>
            <wp:effectExtent l="0" t="0" r="0" b="6350"/>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58427" cy="1705909"/>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53569D6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I.3 A client application making two parallel requests to the server over a single TCP connection. The server processes the requests in parallel. Even though the server completes processing the second request first, it needs to wait until the response to the first request is sent before sending the response to the second request.</w:t>
      </w:r>
    </w:p>
    <w:p w14:paraId="3CE063E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lastRenderedPageBreak/>
        <w:t>As you can see, a client application makes two parallel requests to the server over a single TCP connection to render a web page. The server processes the GET /HTML request first and the GET /</w:t>
      </w:r>
      <w:proofErr w:type="spellStart"/>
      <w:r w:rsidRPr="00EC1170">
        <w:rPr>
          <w:rFonts w:ascii="Times New Roman" w:eastAsia="Times New Roman" w:hAnsi="Times New Roman" w:cs="Times New Roman"/>
          <w:sz w:val="20"/>
          <w:szCs w:val="20"/>
          <w:lang w:eastAsia="en-GB"/>
        </w:rPr>
        <w:t>javascript</w:t>
      </w:r>
      <w:proofErr w:type="spellEnd"/>
      <w:r w:rsidRPr="00EC1170">
        <w:rPr>
          <w:rFonts w:ascii="Times New Roman" w:eastAsia="Times New Roman" w:hAnsi="Times New Roman" w:cs="Times New Roman"/>
          <w:sz w:val="20"/>
          <w:szCs w:val="20"/>
          <w:lang w:eastAsia="en-GB"/>
        </w:rPr>
        <w:t xml:space="preserve"> request next. Preparing the first response takes 100 milliseconds (</w:t>
      </w:r>
      <w:proofErr w:type="spellStart"/>
      <w:r w:rsidRPr="00EC1170">
        <w:rPr>
          <w:rFonts w:ascii="Times New Roman" w:eastAsia="Times New Roman" w:hAnsi="Times New Roman" w:cs="Times New Roman"/>
          <w:sz w:val="20"/>
          <w:szCs w:val="20"/>
          <w:lang w:eastAsia="en-GB"/>
        </w:rPr>
        <w:t>ms</w:t>
      </w:r>
      <w:proofErr w:type="spellEnd"/>
      <w:r w:rsidRPr="00EC1170">
        <w:rPr>
          <w:rFonts w:ascii="Times New Roman" w:eastAsia="Times New Roman" w:hAnsi="Times New Roman" w:cs="Times New Roman"/>
          <w:sz w:val="20"/>
          <w:szCs w:val="20"/>
          <w:lang w:eastAsia="en-GB"/>
        </w:rPr>
        <w:t xml:space="preserve">), and preparing the second response takes 50 </w:t>
      </w:r>
      <w:proofErr w:type="spellStart"/>
      <w:r w:rsidRPr="00EC1170">
        <w:rPr>
          <w:rFonts w:ascii="Times New Roman" w:eastAsia="Times New Roman" w:hAnsi="Times New Roman" w:cs="Times New Roman"/>
          <w:sz w:val="20"/>
          <w:szCs w:val="20"/>
          <w:lang w:eastAsia="en-GB"/>
        </w:rPr>
        <w:t>ms</w:t>
      </w:r>
      <w:proofErr w:type="spellEnd"/>
      <w:r w:rsidRPr="00EC1170">
        <w:rPr>
          <w:rFonts w:ascii="Times New Roman" w:eastAsia="Times New Roman" w:hAnsi="Times New Roman" w:cs="Times New Roman"/>
          <w:sz w:val="20"/>
          <w:szCs w:val="20"/>
          <w:lang w:eastAsia="en-GB"/>
        </w:rPr>
        <w:t>. Given the nature of the HTTP/1.x protocol, responses must be delivered to the client in sequential order. Therefore, even though the server completes preparing the second response much earlier than preparing the first response, it needs to wait until the first response is sent before the second response can be sent. This causes the client application to wait longer than is ideal before it can render the full web page it requested.</w:t>
      </w:r>
    </w:p>
    <w:p w14:paraId="0765BB0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problem is also known as the head-of-line blocking problem. As we mentioned earlier, this limitation has forced client applications to use multiple TCP connections in parallel. Figure I.4 illustrates how client applications work around the head-of-line blocking problem by using multiple TCP connections in parallel.</w:t>
      </w:r>
    </w:p>
    <w:p w14:paraId="64C5167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illustrated in figure I.4, the GET /HTML request and the GET /</w:t>
      </w:r>
      <w:proofErr w:type="spellStart"/>
      <w:r w:rsidRPr="00EC1170">
        <w:rPr>
          <w:rFonts w:ascii="Times New Roman" w:eastAsia="Times New Roman" w:hAnsi="Times New Roman" w:cs="Times New Roman"/>
          <w:sz w:val="20"/>
          <w:szCs w:val="20"/>
          <w:lang w:eastAsia="en-GB"/>
        </w:rPr>
        <w:t>javascript</w:t>
      </w:r>
      <w:proofErr w:type="spellEnd"/>
      <w:r w:rsidRPr="00EC1170">
        <w:rPr>
          <w:rFonts w:ascii="Times New Roman" w:eastAsia="Times New Roman" w:hAnsi="Times New Roman" w:cs="Times New Roman"/>
          <w:sz w:val="20"/>
          <w:szCs w:val="20"/>
          <w:lang w:eastAsia="en-GB"/>
        </w:rPr>
        <w:t xml:space="preserve"> requests are sent from the client to the server using two different TCP connections. Because the request with lower overhead (GET /</w:t>
      </w:r>
      <w:proofErr w:type="spellStart"/>
      <w:r w:rsidRPr="00EC1170">
        <w:rPr>
          <w:rFonts w:ascii="Times New Roman" w:eastAsia="Times New Roman" w:hAnsi="Times New Roman" w:cs="Times New Roman"/>
          <w:sz w:val="20"/>
          <w:szCs w:val="20"/>
          <w:lang w:eastAsia="en-GB"/>
        </w:rPr>
        <w:t>javascript</w:t>
      </w:r>
      <w:proofErr w:type="spellEnd"/>
      <w:r w:rsidRPr="00EC1170">
        <w:rPr>
          <w:rFonts w:ascii="Times New Roman" w:eastAsia="Times New Roman" w:hAnsi="Times New Roman" w:cs="Times New Roman"/>
          <w:sz w:val="20"/>
          <w:szCs w:val="20"/>
          <w:lang w:eastAsia="en-GB"/>
        </w:rPr>
        <w:t>) completes first, the server can now send back the response to it without waiting for the other request to complete. This allows the client application to start rendering the web page much earlier than in the previous case (figure I.3), where only a single TCP connection was used.</w:t>
      </w:r>
    </w:p>
    <w:p w14:paraId="77FCD1E3" w14:textId="6C9A5A98"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"https://learning.oreilly.com/library/view/microservices-security-in/9781617295959/OEBPS/Images/APPI_F04_Siriwardena.png"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564EA45" wp14:editId="2591DADF">
            <wp:extent cx="4341137" cy="1502410"/>
            <wp:effectExtent l="0" t="0" r="2540" b="0"/>
            <wp:docPr id="197" name="Picture 1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Diagram&#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366977" cy="151135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90CE3C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I.4 A client application making two parallel requests to the server on two distinct TCP connections. The server processes the requests in parallel. Responses to requests are sent back to the client in the order of request completion.</w:t>
      </w:r>
    </w:p>
    <w:p w14:paraId="3E8C36DE"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Using multiple concurrent TCP connections may sound like the solution to the head-of-line blocking problem. However, when applied in practice, there’s a limit on the number of TCP connections that can be created between communicating parties. This is mainly due to the resource limitations including CPU, file I/O, and network bandwidth. A web browser would typically create a maximum of six concurrent TCP connections to a given host (web domain). Therefore, in the context of a web browser, the maximum level of concurrency we can achieve is six. All communications within a given single TCP connection is still sequential.</w:t>
      </w:r>
    </w:p>
    <w:p w14:paraId="2421C51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This is where request and response multiplexing in the HTTP/2 protocol becomes useful. The binary framing layer in HTTP/2 removes the aforementioned limitation in HTTP/1.x by allowing an HTTP message to be broken into individual frames, interleaved, and then reassembled on the other side. Let’s take a look at figure I.5 for a better understanding of this capability.</w:t>
      </w:r>
    </w:p>
    <w:p w14:paraId="3E936A36" w14:textId="20F9D602"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"https://learning.oreilly.com/library/view/microservices-security-in/9781617295959/OEBPS/Images/APPI_F05_Siriwardena.png"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4B7C21AC" wp14:editId="1B325B26">
            <wp:extent cx="4110273" cy="896620"/>
            <wp:effectExtent l="0" t="0" r="5080" b="5080"/>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49378" cy="905150"/>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385E6572"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I.5 A client and server communicating using the HTTP/2 protocol. The requests and responses are multiplexed over a single TCP connection so that multiple messages can be transmitted concurrently without a message having to block over another message.</w:t>
      </w:r>
    </w:p>
    <w:p w14:paraId="1866995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As you can see, with the HTTP/2 protocol, we can transmit multiple messages concurrently. The sending party breaks each HTTP message into multiple frames of different types (DATA frames, HEADER frames, and so on) </w:t>
      </w:r>
      <w:r w:rsidRPr="00EC1170">
        <w:rPr>
          <w:rFonts w:ascii="Times New Roman" w:eastAsia="Times New Roman" w:hAnsi="Times New Roman" w:cs="Times New Roman"/>
          <w:sz w:val="20"/>
          <w:szCs w:val="20"/>
          <w:lang w:eastAsia="en-GB"/>
        </w:rPr>
        <w:lastRenderedPageBreak/>
        <w:t>and assigns them to a stream. The receiving party reassembles the messages based on the streams and starts processing each message as soon as each message completes reassembly. This gets rid of the head-of-line blocking problem with HTTP/1.x that we discussed earlier in this section. The multiplexing capability in HTTP/2 gives us numerous benefits compared to HTTP/1.x as listed here:</w:t>
      </w:r>
    </w:p>
    <w:p w14:paraId="33163B2F" w14:textId="77777777" w:rsidR="00362990" w:rsidRPr="00EC1170" w:rsidRDefault="00362990" w:rsidP="006F2198">
      <w:pPr>
        <w:numPr>
          <w:ilvl w:val="0"/>
          <w:numId w:val="9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Interleaving of multiple requests in parallel without blocking on any one</w:t>
      </w:r>
    </w:p>
    <w:p w14:paraId="76E94EF7" w14:textId="77777777" w:rsidR="00362990" w:rsidRPr="00EC1170" w:rsidRDefault="00362990" w:rsidP="006F2198">
      <w:pPr>
        <w:numPr>
          <w:ilvl w:val="0"/>
          <w:numId w:val="9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Interleaving of multiple responses in parallel without blocking on any one</w:t>
      </w:r>
    </w:p>
    <w:p w14:paraId="6F875236" w14:textId="77777777" w:rsidR="00362990" w:rsidRPr="00EC1170" w:rsidRDefault="00362990" w:rsidP="006F2198">
      <w:pPr>
        <w:numPr>
          <w:ilvl w:val="0"/>
          <w:numId w:val="9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Using a single TCP connection between client and server, which massively reduces our resource utilization and also reduces operational costs</w:t>
      </w:r>
    </w:p>
    <w:p w14:paraId="3569E4D1" w14:textId="77777777" w:rsidR="00362990" w:rsidRPr="00EC1170" w:rsidRDefault="00362990" w:rsidP="006F2198">
      <w:pPr>
        <w:numPr>
          <w:ilvl w:val="0"/>
          <w:numId w:val="9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Improving the efficiency of client applications and servers by reducing idle time waiting on one another</w:t>
      </w:r>
    </w:p>
    <w:p w14:paraId="3A7C01DD" w14:textId="77777777" w:rsidR="00362990" w:rsidRPr="00EC1170" w:rsidRDefault="00362990" w:rsidP="006F2198">
      <w:pPr>
        <w:numPr>
          <w:ilvl w:val="0"/>
          <w:numId w:val="90"/>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Avoiding underusing our network bandwidth and improving the application efficiency</w:t>
      </w:r>
    </w:p>
    <w:p w14:paraId="42605041"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Binary framing and streaming are the two fundamental concepts that allow HTTP/2 to multiplex requests and responses. Let’s take a brief look at what they are and how they have helped the HTTP/2 protocol.</w:t>
      </w:r>
    </w:p>
    <w:p w14:paraId="03F3A6B5" w14:textId="77777777" w:rsidR="00362990" w:rsidRPr="004C59A3"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4C59A3">
        <w:rPr>
          <w:rFonts w:ascii="Times New Roman" w:eastAsia="Times New Roman" w:hAnsi="Times New Roman" w:cs="Times New Roman"/>
          <w:b/>
          <w:bCs/>
          <w:i/>
          <w:iCs/>
          <w:sz w:val="20"/>
          <w:szCs w:val="20"/>
          <w:u w:val="single"/>
          <w:lang w:eastAsia="en-GB"/>
        </w:rPr>
        <w:t>I.3.2 Understanding binary framing and streams in HTTP/2</w:t>
      </w:r>
    </w:p>
    <w:p w14:paraId="354F201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this section, we look at the fundamental differences in the way messages are encoded and exchanged between the HTTP/1.x and HTTP/2 protocols. We discuss in brief the concepts of binary framing and how frames get assigned to streams to allow multiplexing of requests and responses.</w:t>
      </w:r>
    </w:p>
    <w:p w14:paraId="378F880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HTTP messages are composed of textual information. As the name HTTP itself implies (Hypertext Transfer Protocol), it includes textual information that is encoded in ASCII and spans over multiple lines with newline delimiters included. With HTTP/1.x, these messages were openly transmitted over the network. However, with HTTP/2, each message is now divided into HTTP frames.</w:t>
      </w:r>
      <w:hyperlink r:id="rId296" w:anchor="pgfId-1113471" w:history="1">
        <w:r w:rsidRPr="00EC1170">
          <w:rPr>
            <w:rFonts w:ascii="Times New Roman" w:eastAsia="Times New Roman" w:hAnsi="Times New Roman" w:cs="Times New Roman"/>
            <w:color w:val="0000FF"/>
            <w:sz w:val="20"/>
            <w:szCs w:val="20"/>
            <w:u w:val="single"/>
            <w:lang w:eastAsia="en-GB"/>
          </w:rPr>
          <w:t>3</w:t>
        </w:r>
      </w:hyperlink>
      <w:r w:rsidRPr="00EC1170">
        <w:rPr>
          <w:rFonts w:ascii="Times New Roman" w:eastAsia="Times New Roman" w:hAnsi="Times New Roman" w:cs="Times New Roman"/>
          <w:sz w:val="20"/>
          <w:szCs w:val="20"/>
          <w:lang w:eastAsia="en-GB"/>
        </w:rPr>
        <w:t xml:space="preserve"> Figure I.6 shows how an HTTP message is usually broken into frames.</w:t>
      </w:r>
    </w:p>
    <w:p w14:paraId="1862FED7" w14:textId="4708D456"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fldChar w:fldCharType="begin"/>
      </w:r>
      <w:r w:rsidRPr="00EC1170">
        <w:rPr>
          <w:rFonts w:ascii="Times New Roman" w:eastAsia="Times New Roman" w:hAnsi="Times New Roman" w:cs="Times New Roman"/>
          <w:sz w:val="20"/>
          <w:szCs w:val="20"/>
          <w:lang w:eastAsia="en-GB"/>
        </w:rPr>
        <w:instrText xml:space="preserve"> INCLUDEPICTURE "https://learning.oreilly.com/library/view/microservices-security-in/9781617295959/OEBPS/Images/APPI_F06_Siriwardena.png" \* MERGEFORMATINET </w:instrText>
      </w:r>
      <w:r w:rsidRPr="00EC1170">
        <w:rPr>
          <w:rFonts w:ascii="Times New Roman" w:eastAsia="Times New Roman" w:hAnsi="Times New Roman" w:cs="Times New Roman"/>
          <w:sz w:val="20"/>
          <w:szCs w:val="20"/>
          <w:lang w:eastAsia="en-GB"/>
        </w:rPr>
        <w:fldChar w:fldCharType="separate"/>
      </w:r>
      <w:r w:rsidRPr="00EC1170">
        <w:rPr>
          <w:rFonts w:ascii="Times New Roman" w:eastAsia="Times New Roman" w:hAnsi="Times New Roman" w:cs="Times New Roman"/>
          <w:noProof/>
          <w:sz w:val="20"/>
          <w:szCs w:val="20"/>
          <w:lang w:eastAsia="en-GB"/>
        </w:rPr>
        <w:drawing>
          <wp:inline distT="0" distB="0" distL="0" distR="0" wp14:anchorId="74249DB2" wp14:editId="43CF1033">
            <wp:extent cx="4078586" cy="1082675"/>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9643" cy="1098883"/>
                    </a:xfrm>
                    <a:prstGeom prst="rect">
                      <a:avLst/>
                    </a:prstGeom>
                    <a:noFill/>
                    <a:ln>
                      <a:noFill/>
                    </a:ln>
                  </pic:spPr>
                </pic:pic>
              </a:graphicData>
            </a:graphic>
          </wp:inline>
        </w:drawing>
      </w:r>
      <w:r w:rsidRPr="00EC1170">
        <w:rPr>
          <w:rFonts w:ascii="Times New Roman" w:eastAsia="Times New Roman" w:hAnsi="Times New Roman" w:cs="Times New Roman"/>
          <w:sz w:val="20"/>
          <w:szCs w:val="20"/>
          <w:lang w:eastAsia="en-GB"/>
        </w:rPr>
        <w:fldChar w:fldCharType="end"/>
      </w:r>
    </w:p>
    <w:p w14:paraId="28D746B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Figure I.6 An HTTP/1.x message is broken into multiple frames. The first chunk of headers is put into a frame typed HEADERS, and the consequent header chunks are put into frames typed CONTINUATION. The request body is broken into frames typed DATA.</w:t>
      </w:r>
    </w:p>
    <w:p w14:paraId="65C08E5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As shown in figure I.6, an HTTP message is broken into multiple frames. Each frame has a type associated with it, which helps the receiver of the frame interpret the data in it accordingly. HTTP headers are transmitted in a frame typed HEADERS. Consequent headers of the same sequence are transmitted in a frame typed CONTINUATION. The request payload is transmitted in a frame typed DATA. A frame can hold a maximum of 16 megabytes of data. The HTTP/2 standards set the size of DATA frames to 16 kilobytes, by default, and allow the communicating parties to negotiate on higher values if necessary. When initiating a communication channel, a set of events takes place as listed here:</w:t>
      </w:r>
    </w:p>
    <w:p w14:paraId="27212108" w14:textId="77777777" w:rsidR="00362990" w:rsidRPr="00EC1170" w:rsidRDefault="00362990" w:rsidP="006F2198">
      <w:pPr>
        <w:numPr>
          <w:ilvl w:val="0"/>
          <w:numId w:val="9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client first breaks the request message into binary frames and then assigns the stream ID of the request to the frames. This way, each frame containing the binary data of the particular request gets associated with a single stream.</w:t>
      </w:r>
    </w:p>
    <w:p w14:paraId="3CFCF4B1" w14:textId="77777777" w:rsidR="00362990" w:rsidRPr="00EC1170" w:rsidRDefault="00362990" w:rsidP="006F2198">
      <w:pPr>
        <w:numPr>
          <w:ilvl w:val="0"/>
          <w:numId w:val="9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The client then initiates a TCP connection with the server and starts sending the frames over this connection.</w:t>
      </w:r>
    </w:p>
    <w:p w14:paraId="4F43FA66" w14:textId="77777777" w:rsidR="00362990" w:rsidRPr="00EC1170" w:rsidRDefault="00362990" w:rsidP="006F2198">
      <w:pPr>
        <w:numPr>
          <w:ilvl w:val="0"/>
          <w:numId w:val="9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Once the server receives the frames, it starts assembling them to form the request message, and then starts processing the request.</w:t>
      </w:r>
    </w:p>
    <w:p w14:paraId="7DE9FB8F" w14:textId="77777777" w:rsidR="00362990" w:rsidRPr="00EC1170" w:rsidRDefault="00362990" w:rsidP="006F2198">
      <w:pPr>
        <w:numPr>
          <w:ilvl w:val="0"/>
          <w:numId w:val="91"/>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Once the server is ready to respond back to the client, the server breaks down the response into frames and assigns them the same stream ID as the request frames. Although frames can be transmitted in </w:t>
      </w:r>
      <w:r w:rsidRPr="00EC1170">
        <w:rPr>
          <w:rFonts w:ascii="Times New Roman" w:eastAsia="Times New Roman" w:hAnsi="Times New Roman" w:cs="Times New Roman"/>
          <w:sz w:val="20"/>
          <w:szCs w:val="20"/>
          <w:lang w:eastAsia="en-GB"/>
        </w:rPr>
        <w:lastRenderedPageBreak/>
        <w:t>parallel on a single TCP connection, the stream ID in each frame allows the receiver to identify the proper message each frame belongs to. This scenario was illustrated previously in figure I.5.</w:t>
      </w:r>
    </w:p>
    <w:p w14:paraId="14649B5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You may have noticed in figure I.5 that all stream IDs were odd numbers. This didn’t happen coincidentally. The HTTP/2 protocol supports bidirectional streaming, which we talk about in section I.4.6. This basically means that the client and server can both initiate the transmission of frames, unlike in HTTP/1.x, where only the client can initiate a transmission to the server.</w:t>
      </w:r>
    </w:p>
    <w:p w14:paraId="72A8B604"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Client-initiated frames are assigned to streams with odd-numbered IDs, and server-initiated frames are assigned to even-numbered stream IDs. This prevents the possibility of the client and server both initiating a stream with the same ID. The occurrence of such a scenario would have made it impossible for the receiver to properly identify the message a particular frame belongs to.</w:t>
      </w:r>
    </w:p>
    <w:p w14:paraId="4D5BADFD" w14:textId="77777777" w:rsidR="00362990" w:rsidRPr="008A4BEF" w:rsidRDefault="00362990" w:rsidP="00362990">
      <w:pPr>
        <w:spacing w:before="100" w:beforeAutospacing="1" w:after="100" w:afterAutospacing="1"/>
        <w:outlineLvl w:val="1"/>
        <w:rPr>
          <w:rFonts w:ascii="Times New Roman" w:eastAsia="Times New Roman" w:hAnsi="Times New Roman" w:cs="Times New Roman"/>
          <w:b/>
          <w:bCs/>
          <w:i/>
          <w:iCs/>
          <w:sz w:val="20"/>
          <w:szCs w:val="20"/>
          <w:u w:val="single"/>
          <w:lang w:eastAsia="en-GB"/>
        </w:rPr>
      </w:pPr>
      <w:r w:rsidRPr="008A4BEF">
        <w:rPr>
          <w:rFonts w:ascii="Times New Roman" w:eastAsia="Times New Roman" w:hAnsi="Times New Roman" w:cs="Times New Roman"/>
          <w:b/>
          <w:bCs/>
          <w:i/>
          <w:iCs/>
          <w:sz w:val="20"/>
          <w:szCs w:val="20"/>
          <w:u w:val="single"/>
          <w:lang w:eastAsia="en-GB"/>
        </w:rPr>
        <w:t xml:space="preserve">I.4 The different types of RPC available in </w:t>
      </w:r>
      <w:proofErr w:type="spellStart"/>
      <w:r w:rsidRPr="008A4BEF">
        <w:rPr>
          <w:rFonts w:ascii="Times New Roman" w:eastAsia="Times New Roman" w:hAnsi="Times New Roman" w:cs="Times New Roman"/>
          <w:b/>
          <w:bCs/>
          <w:i/>
          <w:iCs/>
          <w:sz w:val="20"/>
          <w:szCs w:val="20"/>
          <w:u w:val="single"/>
          <w:lang w:eastAsia="en-GB"/>
        </w:rPr>
        <w:t>gRPC</w:t>
      </w:r>
      <w:proofErr w:type="spellEnd"/>
    </w:p>
    <w:p w14:paraId="512EAA89"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In this section, we look at the different types of RPC available in the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protocol and the types of scenarios in which each one of them become useful. These include the following:</w:t>
      </w:r>
    </w:p>
    <w:p w14:paraId="06512BA1"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Channels</w:t>
      </w:r>
    </w:p>
    <w:p w14:paraId="73037B81"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w:t>
      </w:r>
    </w:p>
    <w:p w14:paraId="67A5F0A8"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Unary RPC</w:t>
      </w:r>
    </w:p>
    <w:p w14:paraId="640E5357"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Server streaming RPC</w:t>
      </w:r>
    </w:p>
    <w:p w14:paraId="14A0298B"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Client streaming RPC</w:t>
      </w:r>
    </w:p>
    <w:p w14:paraId="5F66736A" w14:textId="77777777" w:rsidR="00362990" w:rsidRPr="00EC1170" w:rsidRDefault="00362990" w:rsidP="006F2198">
      <w:pPr>
        <w:numPr>
          <w:ilvl w:val="0"/>
          <w:numId w:val="92"/>
        </w:num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Bidirectional streaming RPC</w:t>
      </w:r>
    </w:p>
    <w:p w14:paraId="78669301" w14:textId="77777777" w:rsidR="00362990" w:rsidRPr="008A4BEF"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8A4BEF">
        <w:rPr>
          <w:rFonts w:ascii="Times New Roman" w:eastAsia="Times New Roman" w:hAnsi="Times New Roman" w:cs="Times New Roman"/>
          <w:b/>
          <w:bCs/>
          <w:i/>
          <w:iCs/>
          <w:sz w:val="20"/>
          <w:szCs w:val="20"/>
          <w:u w:val="single"/>
          <w:lang w:eastAsia="en-GB"/>
        </w:rPr>
        <w:t>I.4.1 Understanding channels</w:t>
      </w:r>
    </w:p>
    <w:p w14:paraId="122283F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A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channel represents a connection made from a client application to a host and port on a remote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server. A channel has five legal states: CONNECTING, READY, TRANSIENT_FAILURE, IDLE, and SHUTDOWN.</w:t>
      </w:r>
      <w:hyperlink r:id="rId298" w:anchor="pgfId-1113510" w:history="1">
        <w:r w:rsidRPr="00EC1170">
          <w:rPr>
            <w:rFonts w:ascii="Times New Roman" w:eastAsia="Times New Roman" w:hAnsi="Times New Roman" w:cs="Times New Roman"/>
            <w:color w:val="0000FF"/>
            <w:sz w:val="20"/>
            <w:szCs w:val="20"/>
            <w:u w:val="single"/>
            <w:lang w:eastAsia="en-GB"/>
          </w:rPr>
          <w:t>4</w:t>
        </w:r>
      </w:hyperlink>
      <w:r w:rsidRPr="00EC1170">
        <w:rPr>
          <w:rFonts w:ascii="Times New Roman" w:eastAsia="Times New Roman" w:hAnsi="Times New Roman" w:cs="Times New Roman"/>
          <w:sz w:val="20"/>
          <w:szCs w:val="20"/>
          <w:lang w:eastAsia="en-GB"/>
        </w:rPr>
        <w:t xml:space="preserve"> Each state represents a particular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 xml:space="preserve"> in the connection between client and server at that moment in time. Clients can specify channel arguments, such as disabling message compression and so on, to modify </w:t>
      </w:r>
      <w:proofErr w:type="spellStart"/>
      <w:r w:rsidRPr="00EC1170">
        <w:rPr>
          <w:rFonts w:ascii="Times New Roman" w:eastAsia="Times New Roman" w:hAnsi="Times New Roman" w:cs="Times New Roman"/>
          <w:sz w:val="20"/>
          <w:szCs w:val="20"/>
          <w:lang w:eastAsia="en-GB"/>
        </w:rPr>
        <w:t>gRPC’s</w:t>
      </w:r>
      <w:proofErr w:type="spellEnd"/>
      <w:r w:rsidRPr="00EC1170">
        <w:rPr>
          <w:rFonts w:ascii="Times New Roman" w:eastAsia="Times New Roman" w:hAnsi="Times New Roman" w:cs="Times New Roman"/>
          <w:sz w:val="20"/>
          <w:szCs w:val="20"/>
          <w:lang w:eastAsia="en-GB"/>
        </w:rPr>
        <w:t xml:space="preserve"> default </w:t>
      </w:r>
      <w:proofErr w:type="spellStart"/>
      <w:r w:rsidRPr="00EC1170">
        <w:rPr>
          <w:rFonts w:ascii="Times New Roman" w:eastAsia="Times New Roman" w:hAnsi="Times New Roman" w:cs="Times New Roman"/>
          <w:sz w:val="20"/>
          <w:szCs w:val="20"/>
          <w:lang w:eastAsia="en-GB"/>
        </w:rPr>
        <w:t>behavior</w:t>
      </w:r>
      <w:proofErr w:type="spellEnd"/>
      <w:r w:rsidRPr="00EC1170">
        <w:rPr>
          <w:rFonts w:ascii="Times New Roman" w:eastAsia="Times New Roman" w:hAnsi="Times New Roman" w:cs="Times New Roman"/>
          <w:sz w:val="20"/>
          <w:szCs w:val="20"/>
          <w:lang w:eastAsia="en-GB"/>
        </w:rPr>
        <w:t>.</w:t>
      </w:r>
    </w:p>
    <w:p w14:paraId="512DD5FA" w14:textId="77777777" w:rsidR="00362990" w:rsidRPr="00CE0B44"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CE0B44">
        <w:rPr>
          <w:rFonts w:ascii="Times New Roman" w:eastAsia="Times New Roman" w:hAnsi="Times New Roman" w:cs="Times New Roman"/>
          <w:b/>
          <w:bCs/>
          <w:i/>
          <w:iCs/>
          <w:sz w:val="20"/>
          <w:szCs w:val="20"/>
          <w:u w:val="single"/>
          <w:lang w:eastAsia="en-GB"/>
        </w:rPr>
        <w:t>I.4.2 Understanding request metadata</w:t>
      </w:r>
    </w:p>
    <w:p w14:paraId="6676AE96"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Metadata contains particular information about an RPC call, such as authentication details and so on. Metadata is provided in the form of a list of key-value pairs; keys are usually strings, and the values can be of string or binary types, though in most cases, values are provided as strings. Metadata helps the client provide information about RPC messages to the server, and vice versa. You can think of metadata as similar to headers in HTTP.</w:t>
      </w:r>
    </w:p>
    <w:p w14:paraId="7214975E" w14:textId="77777777" w:rsidR="00362990" w:rsidRPr="001952A5"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1952A5">
        <w:rPr>
          <w:rFonts w:ascii="Times New Roman" w:eastAsia="Times New Roman" w:hAnsi="Times New Roman" w:cs="Times New Roman"/>
          <w:b/>
          <w:bCs/>
          <w:i/>
          <w:iCs/>
          <w:sz w:val="20"/>
          <w:szCs w:val="20"/>
          <w:u w:val="single"/>
          <w:lang w:eastAsia="en-GB"/>
        </w:rPr>
        <w:t>I.4.3 What is unary RPC?</w:t>
      </w:r>
    </w:p>
    <w:p w14:paraId="1AFFDA0D"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Unary RPC represents a typical request-response pattern between client and server.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supports this traditional model in which requests and responses are exchanged in a sequential pattern. In this pattern, the client first calls the stub/client method, which invokes the particular method on the server. The server processes the messages and prepares and sends the response back to the client. In this model, the number of messages exchanged between client and server is equal (one response per request).</w:t>
      </w:r>
    </w:p>
    <w:p w14:paraId="645CE396" w14:textId="77777777" w:rsidR="00362990" w:rsidRPr="00F72ED7"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F72ED7">
        <w:rPr>
          <w:rFonts w:ascii="Times New Roman" w:eastAsia="Times New Roman" w:hAnsi="Times New Roman" w:cs="Times New Roman"/>
          <w:b/>
          <w:bCs/>
          <w:i/>
          <w:iCs/>
          <w:sz w:val="20"/>
          <w:szCs w:val="20"/>
          <w:u w:val="single"/>
          <w:lang w:eastAsia="en-GB"/>
        </w:rPr>
        <w:t>I.4.4 What is server streaming RPC?</w:t>
      </w:r>
    </w:p>
    <w:p w14:paraId="5A93DA8A"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the server-streaming model, the server sends a stream of responses for a single client request. Server streaming can be used when it makes sense to send multiple responses for a single client request.</w:t>
      </w:r>
    </w:p>
    <w:p w14:paraId="7533D34B"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Imagine a scenario in which you place an order in our retail store, and the server starts processing the order by verifying the payment and completing the shipping request. The payment processing and shipping operations can be done in two parallel microservices on the server. Through server streaming, the server now sends an update to the client as soon as each step completes. Once the server has sent all of its response messages to the </w:t>
      </w:r>
      <w:r w:rsidRPr="00EC1170">
        <w:rPr>
          <w:rFonts w:ascii="Times New Roman" w:eastAsia="Times New Roman" w:hAnsi="Times New Roman" w:cs="Times New Roman"/>
          <w:sz w:val="20"/>
          <w:szCs w:val="20"/>
          <w:lang w:eastAsia="en-GB"/>
        </w:rPr>
        <w:lastRenderedPageBreak/>
        <w:t>client, it sends its status details (status code) and optional trailing metadata. The client uses this information to identify the end of the stream from the server.</w:t>
      </w:r>
    </w:p>
    <w:p w14:paraId="603DEB6A" w14:textId="77777777" w:rsidR="00362990" w:rsidRPr="0026424A"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26424A">
        <w:rPr>
          <w:rFonts w:ascii="Times New Roman" w:eastAsia="Times New Roman" w:hAnsi="Times New Roman" w:cs="Times New Roman"/>
          <w:b/>
          <w:bCs/>
          <w:i/>
          <w:iCs/>
          <w:sz w:val="20"/>
          <w:szCs w:val="20"/>
          <w:u w:val="single"/>
          <w:lang w:eastAsia="en-GB"/>
        </w:rPr>
        <w:t>I.4.5 What is client streaming RPC?</w:t>
      </w:r>
    </w:p>
    <w:p w14:paraId="427D356C"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Similar to server streaming RPC, </w:t>
      </w:r>
      <w:proofErr w:type="spellStart"/>
      <w:r w:rsidRPr="00EC1170">
        <w:rPr>
          <w:rFonts w:ascii="Times New Roman" w:eastAsia="Times New Roman" w:hAnsi="Times New Roman" w:cs="Times New Roman"/>
          <w:sz w:val="20"/>
          <w:szCs w:val="20"/>
          <w:lang w:eastAsia="en-GB"/>
        </w:rPr>
        <w:t>gRPC</w:t>
      </w:r>
      <w:proofErr w:type="spellEnd"/>
      <w:r w:rsidRPr="00EC1170">
        <w:rPr>
          <w:rFonts w:ascii="Times New Roman" w:eastAsia="Times New Roman" w:hAnsi="Times New Roman" w:cs="Times New Roman"/>
          <w:sz w:val="20"/>
          <w:szCs w:val="20"/>
          <w:lang w:eastAsia="en-GB"/>
        </w:rPr>
        <w:t xml:space="preserve"> also supports client-streaming RPC. In this scenario, the client sends a stream of requests to the server, and the server typically (but not necessarily) sends back a single response. The server waits for the client to send its status details along with any optional trailing metadata before the server starts sending back the responses. Client streaming is useful when the client needs to submit multiple inputs to the server over a period of time before the server can perform its processing or calculations and provide the output.</w:t>
      </w:r>
    </w:p>
    <w:p w14:paraId="587749FF"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 xml:space="preserve">Imagine that you take a metered taxi ride. The taxi (client) will upload its location data every few seconds or so. The server, upon receiving the location details, calculates the taxi fare based on the distance </w:t>
      </w:r>
      <w:proofErr w:type="spellStart"/>
      <w:r w:rsidRPr="00EC1170">
        <w:rPr>
          <w:rFonts w:ascii="Times New Roman" w:eastAsia="Times New Roman" w:hAnsi="Times New Roman" w:cs="Times New Roman"/>
          <w:sz w:val="20"/>
          <w:szCs w:val="20"/>
          <w:lang w:eastAsia="en-GB"/>
        </w:rPr>
        <w:t>traveled</w:t>
      </w:r>
      <w:proofErr w:type="spellEnd"/>
      <w:r w:rsidRPr="00EC1170">
        <w:rPr>
          <w:rFonts w:ascii="Times New Roman" w:eastAsia="Times New Roman" w:hAnsi="Times New Roman" w:cs="Times New Roman"/>
          <w:sz w:val="20"/>
          <w:szCs w:val="20"/>
          <w:lang w:eastAsia="en-GB"/>
        </w:rPr>
        <w:t xml:space="preserve"> and pushes an update to the client once every few minutes.</w:t>
      </w:r>
    </w:p>
    <w:p w14:paraId="735EACB3" w14:textId="77777777" w:rsidR="00362990" w:rsidRPr="00C3547C" w:rsidRDefault="00362990" w:rsidP="00362990">
      <w:pPr>
        <w:spacing w:before="100" w:beforeAutospacing="1" w:after="100" w:afterAutospacing="1"/>
        <w:outlineLvl w:val="2"/>
        <w:rPr>
          <w:rFonts w:ascii="Times New Roman" w:eastAsia="Times New Roman" w:hAnsi="Times New Roman" w:cs="Times New Roman"/>
          <w:b/>
          <w:bCs/>
          <w:i/>
          <w:iCs/>
          <w:sz w:val="20"/>
          <w:szCs w:val="20"/>
          <w:u w:val="single"/>
          <w:lang w:eastAsia="en-GB"/>
        </w:rPr>
      </w:pPr>
      <w:r w:rsidRPr="00C3547C">
        <w:rPr>
          <w:rFonts w:ascii="Times New Roman" w:eastAsia="Times New Roman" w:hAnsi="Times New Roman" w:cs="Times New Roman"/>
          <w:b/>
          <w:bCs/>
          <w:i/>
          <w:iCs/>
          <w:sz w:val="20"/>
          <w:szCs w:val="20"/>
          <w:u w:val="single"/>
          <w:lang w:eastAsia="en-GB"/>
        </w:rPr>
        <w:t>I.4.6 What is bidirectional streaming RPC?</w:t>
      </w:r>
    </w:p>
    <w:p w14:paraId="121452E7" w14:textId="77777777" w:rsidR="00362990" w:rsidRPr="00EC1170" w:rsidRDefault="00362990" w:rsidP="00362990">
      <w:pPr>
        <w:spacing w:before="100" w:beforeAutospacing="1" w:after="100" w:afterAutospacing="1"/>
        <w:rPr>
          <w:rFonts w:ascii="Times New Roman" w:eastAsia="Times New Roman" w:hAnsi="Times New Roman" w:cs="Times New Roman"/>
          <w:sz w:val="20"/>
          <w:szCs w:val="20"/>
          <w:lang w:eastAsia="en-GB"/>
        </w:rPr>
      </w:pPr>
      <w:r w:rsidRPr="00EC1170">
        <w:rPr>
          <w:rFonts w:ascii="Times New Roman" w:eastAsia="Times New Roman" w:hAnsi="Times New Roman" w:cs="Times New Roman"/>
          <w:sz w:val="20"/>
          <w:szCs w:val="20"/>
          <w:lang w:eastAsia="en-GB"/>
        </w:rPr>
        <w:t>In bidirectional streaming RPC, again the client initiates the call. The client application starts sending a stream of requests to the server, and the server begins sending a stream of responses to the client. The order in which the data is exchanged is application dependent. The server can decide to wait until it has received all the client request messages before sending back the responses, or the server could send responses while the client is still sending request messages to the server.</w:t>
      </w:r>
    </w:p>
    <w:p w14:paraId="2C3D06A9" w14:textId="77777777" w:rsidR="00362990" w:rsidRPr="00DF6C05" w:rsidRDefault="00362990" w:rsidP="00362990">
      <w:pPr>
        <w:pStyle w:val="Heading1"/>
        <w:rPr>
          <w:i/>
          <w:iCs/>
          <w:sz w:val="24"/>
          <w:szCs w:val="24"/>
          <w:u w:val="single"/>
        </w:rPr>
      </w:pPr>
      <w:r w:rsidRPr="00DF6C05">
        <w:rPr>
          <w:i/>
          <w:iCs/>
          <w:sz w:val="24"/>
          <w:szCs w:val="24"/>
          <w:u w:val="single"/>
        </w:rPr>
        <w:t>Appendix K. Service mesh and Istio fundamentals</w:t>
      </w:r>
    </w:p>
    <w:p w14:paraId="3C354AC0" w14:textId="77777777" w:rsidR="00362990" w:rsidRPr="001128C5" w:rsidRDefault="00362990" w:rsidP="00362990">
      <w:pPr>
        <w:pStyle w:val="body"/>
        <w:rPr>
          <w:i/>
          <w:iCs/>
          <w:sz w:val="20"/>
          <w:szCs w:val="20"/>
          <w:u w:val="single"/>
        </w:rPr>
      </w:pPr>
      <w:r w:rsidRPr="00EC1170">
        <w:rPr>
          <w:sz w:val="20"/>
          <w:szCs w:val="20"/>
        </w:rPr>
        <w:t xml:space="preserve">One key aspect of microservices architecture is the </w:t>
      </w:r>
      <w:r w:rsidRPr="00EC1170">
        <w:rPr>
          <w:rStyle w:val="Emphasis"/>
          <w:i w:val="0"/>
          <w:iCs w:val="0"/>
          <w:sz w:val="20"/>
          <w:szCs w:val="20"/>
        </w:rPr>
        <w:t>single responsibility principle</w:t>
      </w:r>
      <w:r w:rsidRPr="00EC1170">
        <w:rPr>
          <w:sz w:val="20"/>
          <w:szCs w:val="20"/>
        </w:rPr>
        <w:t xml:space="preserve">, or </w:t>
      </w:r>
      <w:r w:rsidRPr="00EC1170">
        <w:rPr>
          <w:rStyle w:val="Emphasis"/>
          <w:i w:val="0"/>
          <w:iCs w:val="0"/>
          <w:sz w:val="20"/>
          <w:szCs w:val="20"/>
        </w:rPr>
        <w:t>SRP</w:t>
      </w:r>
      <w:r w:rsidRPr="00EC1170">
        <w:rPr>
          <w:sz w:val="20"/>
          <w:szCs w:val="20"/>
        </w:rPr>
        <w:t xml:space="preserve"> (</w:t>
      </w:r>
      <w:hyperlink r:id="rId299" w:history="1">
        <w:r w:rsidRPr="00EC1170">
          <w:rPr>
            <w:rStyle w:val="Hyperlink"/>
            <w:sz w:val="20"/>
            <w:szCs w:val="20"/>
          </w:rPr>
          <w:t>https://en.wikipedia.org/wiki/Single_responsibility_principle</w:t>
        </w:r>
      </w:hyperlink>
      <w:r w:rsidRPr="00EC1170">
        <w:rPr>
          <w:sz w:val="20"/>
          <w:szCs w:val="20"/>
        </w:rPr>
        <w:t xml:space="preserve">), which indicates that a microservice should perform only one particular function. In chapter 3, we discussed how to use the API Gateway pattern to take most of the burden from microservices and to delegate security processing at the edge to an API gateway. </w:t>
      </w:r>
      <w:r w:rsidRPr="001128C5">
        <w:rPr>
          <w:i/>
          <w:iCs/>
          <w:sz w:val="20"/>
          <w:szCs w:val="20"/>
          <w:u w:val="single"/>
        </w:rPr>
        <w:t xml:space="preserve">The API gateway works mostly with </w:t>
      </w:r>
      <w:r w:rsidRPr="001128C5">
        <w:rPr>
          <w:rStyle w:val="Emphasis"/>
          <w:i w:val="0"/>
          <w:iCs w:val="0"/>
          <w:sz w:val="20"/>
          <w:szCs w:val="20"/>
          <w:u w:val="single"/>
        </w:rPr>
        <w:t>north/south traffic</w:t>
      </w:r>
      <w:r w:rsidRPr="001128C5">
        <w:rPr>
          <w:i/>
          <w:iCs/>
          <w:sz w:val="20"/>
          <w:szCs w:val="20"/>
          <w:u w:val="single"/>
        </w:rPr>
        <w:t xml:space="preserve">--the traffic between applications (or consumers) and APIs. But still, in the examples we discussed in chapter 6 and chapter 7, most of the processing while securing inter-microservice communications (or east/west traffic) with </w:t>
      </w:r>
      <w:proofErr w:type="spellStart"/>
      <w:r w:rsidRPr="001128C5">
        <w:rPr>
          <w:i/>
          <w:iCs/>
          <w:sz w:val="20"/>
          <w:szCs w:val="20"/>
          <w:u w:val="single"/>
        </w:rPr>
        <w:t>mTLS</w:t>
      </w:r>
      <w:proofErr w:type="spellEnd"/>
      <w:r w:rsidRPr="001128C5">
        <w:rPr>
          <w:i/>
          <w:iCs/>
          <w:sz w:val="20"/>
          <w:szCs w:val="20"/>
          <w:u w:val="single"/>
        </w:rPr>
        <w:t xml:space="preserve"> and JWT was carried out by the microservices themselves.</w:t>
      </w:r>
    </w:p>
    <w:p w14:paraId="63817AEB" w14:textId="77777777" w:rsidR="00362990" w:rsidRPr="00EC1170" w:rsidRDefault="00362990" w:rsidP="00362990">
      <w:pPr>
        <w:pStyle w:val="body"/>
        <w:rPr>
          <w:sz w:val="20"/>
          <w:szCs w:val="20"/>
        </w:rPr>
      </w:pPr>
      <w:r w:rsidRPr="00EC1170">
        <w:rPr>
          <w:sz w:val="20"/>
          <w:szCs w:val="20"/>
        </w:rPr>
        <w:t xml:space="preserve">Service Mesh is an architectural pattern with multiple implementations. It deals with </w:t>
      </w:r>
      <w:r w:rsidRPr="00EC1170">
        <w:rPr>
          <w:rStyle w:val="Emphasis"/>
          <w:i w:val="0"/>
          <w:iCs w:val="0"/>
          <w:sz w:val="20"/>
          <w:szCs w:val="20"/>
        </w:rPr>
        <w:t>east/west traffic</w:t>
      </w:r>
      <w:r w:rsidRPr="00EC1170">
        <w:rPr>
          <w:sz w:val="20"/>
          <w:szCs w:val="20"/>
        </w:rPr>
        <w:t xml:space="preserve"> (the traffic among microservices) to take most of the burden off of the microservices, with respect to security processing and other </w:t>
      </w:r>
      <w:proofErr w:type="spellStart"/>
      <w:r w:rsidRPr="00EC1170">
        <w:rPr>
          <w:sz w:val="20"/>
          <w:szCs w:val="20"/>
        </w:rPr>
        <w:t>nonfunctional</w:t>
      </w:r>
      <w:proofErr w:type="spellEnd"/>
      <w:r w:rsidRPr="00EC1170">
        <w:rPr>
          <w:sz w:val="20"/>
          <w:szCs w:val="20"/>
        </w:rPr>
        <w:t xml:space="preserve"> requirements. A service mesh brings in the best practices of resiliency, security, observability, and routing control to your microservices deployment, which we discuss in detail in the rest of this appendix. This appendix lays the foundation for chapter 12, which focuses on securing a microservices deployment with the Istio service mesh. To follow this appendix, it is a prerequisite that you have some understanding of Kubernetes, which we discuss in appendix J.</w:t>
      </w:r>
    </w:p>
    <w:p w14:paraId="79557B09" w14:textId="77777777" w:rsidR="00362990" w:rsidRPr="004A491B" w:rsidRDefault="00362990" w:rsidP="00362990">
      <w:pPr>
        <w:pStyle w:val="Heading2"/>
        <w:rPr>
          <w:i/>
          <w:iCs/>
          <w:sz w:val="20"/>
          <w:szCs w:val="20"/>
          <w:u w:val="single"/>
        </w:rPr>
      </w:pPr>
      <w:r w:rsidRPr="004A491B">
        <w:rPr>
          <w:i/>
          <w:iCs/>
          <w:sz w:val="20"/>
          <w:szCs w:val="20"/>
          <w:u w:val="single"/>
        </w:rPr>
        <w:t>K.1 Why a service mesh?</w:t>
      </w:r>
    </w:p>
    <w:p w14:paraId="5F5DF729" w14:textId="77777777" w:rsidR="00362990" w:rsidRPr="00EC1170" w:rsidRDefault="00362990" w:rsidP="00362990">
      <w:pPr>
        <w:pStyle w:val="body"/>
        <w:rPr>
          <w:sz w:val="20"/>
          <w:szCs w:val="20"/>
        </w:rPr>
      </w:pPr>
      <w:r w:rsidRPr="00EC1170">
        <w:rPr>
          <w:sz w:val="20"/>
          <w:szCs w:val="20"/>
        </w:rPr>
        <w:t xml:space="preserve">A </w:t>
      </w:r>
      <w:r w:rsidRPr="00EC1170">
        <w:rPr>
          <w:rStyle w:val="Emphasis"/>
          <w:i w:val="0"/>
          <w:iCs w:val="0"/>
          <w:sz w:val="20"/>
          <w:szCs w:val="20"/>
        </w:rPr>
        <w:t>service mesh</w:t>
      </w:r>
      <w:r w:rsidRPr="00EC1170">
        <w:rPr>
          <w:sz w:val="20"/>
          <w:szCs w:val="20"/>
        </w:rPr>
        <w:t xml:space="preserve"> is the result of the gradual progress in implementing the SRP in microservices architecture. If you look at a framework like Spring Boot, it tries to implement some of the key functionalities we see in a typical service mesh today, at the language level as a library. As a microservices developer, you don’t need to worry about implementing those functionalities; instead, you’d simply use the corresponding libraries in your microservice implementation. This is the approach we followed in chapter 6 and chapter 7 while securing inter-microservice communications with </w:t>
      </w:r>
      <w:proofErr w:type="spellStart"/>
      <w:r w:rsidRPr="00EC1170">
        <w:rPr>
          <w:sz w:val="20"/>
          <w:szCs w:val="20"/>
        </w:rPr>
        <w:t>mTLS</w:t>
      </w:r>
      <w:proofErr w:type="spellEnd"/>
      <w:r w:rsidRPr="00EC1170">
        <w:rPr>
          <w:sz w:val="20"/>
          <w:szCs w:val="20"/>
        </w:rPr>
        <w:t xml:space="preserve"> and JWT. You can even call this model an </w:t>
      </w:r>
      <w:r w:rsidRPr="00EC1170">
        <w:rPr>
          <w:rStyle w:val="Emphasis"/>
          <w:i w:val="0"/>
          <w:iCs w:val="0"/>
          <w:sz w:val="20"/>
          <w:szCs w:val="20"/>
        </w:rPr>
        <w:t>embedded service mesh</w:t>
      </w:r>
      <w:r w:rsidRPr="00EC1170">
        <w:rPr>
          <w:sz w:val="20"/>
          <w:szCs w:val="20"/>
        </w:rPr>
        <w:t xml:space="preserve"> (figure K.1) or an </w:t>
      </w:r>
      <w:r w:rsidRPr="00EC1170">
        <w:rPr>
          <w:rStyle w:val="Emphasis"/>
          <w:i w:val="0"/>
          <w:iCs w:val="0"/>
          <w:sz w:val="20"/>
          <w:szCs w:val="20"/>
        </w:rPr>
        <w:t>in-process service mesh</w:t>
      </w:r>
      <w:r w:rsidRPr="00EC1170">
        <w:rPr>
          <w:sz w:val="20"/>
          <w:szCs w:val="20"/>
        </w:rPr>
        <w:t>.</w:t>
      </w:r>
    </w:p>
    <w:p w14:paraId="32DFD981" w14:textId="5801B0A2"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"https://learning.oreilly.com/library/view/microservices-security-in/9781617295959/OEBPS/Images/APPK_F01_Siriwardena.png" \* MERGEFORMATINET </w:instrText>
      </w:r>
      <w:r w:rsidRPr="00EC1170">
        <w:rPr>
          <w:sz w:val="20"/>
          <w:szCs w:val="20"/>
        </w:rPr>
        <w:fldChar w:fldCharType="separate"/>
      </w:r>
      <w:r w:rsidRPr="00EC1170">
        <w:rPr>
          <w:noProof/>
          <w:sz w:val="20"/>
          <w:szCs w:val="20"/>
        </w:rPr>
        <w:drawing>
          <wp:inline distT="0" distB="0" distL="0" distR="0" wp14:anchorId="41D4792F" wp14:editId="24D5FAFB">
            <wp:extent cx="3053103" cy="2023450"/>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058408" cy="2026966"/>
                    </a:xfrm>
                    <a:prstGeom prst="rect">
                      <a:avLst/>
                    </a:prstGeom>
                    <a:noFill/>
                    <a:ln>
                      <a:noFill/>
                    </a:ln>
                  </pic:spPr>
                </pic:pic>
              </a:graphicData>
            </a:graphic>
          </wp:inline>
        </w:drawing>
      </w:r>
      <w:r w:rsidRPr="00EC1170">
        <w:rPr>
          <w:sz w:val="20"/>
          <w:szCs w:val="20"/>
        </w:rPr>
        <w:fldChar w:fldCharType="end"/>
      </w:r>
    </w:p>
    <w:p w14:paraId="50A7FC22" w14:textId="77777777" w:rsidR="00362990" w:rsidRPr="00EC1170" w:rsidRDefault="00362990" w:rsidP="00362990">
      <w:pPr>
        <w:pStyle w:val="fm-figure-caption"/>
        <w:rPr>
          <w:sz w:val="20"/>
          <w:szCs w:val="20"/>
        </w:rPr>
      </w:pPr>
      <w:r w:rsidRPr="00EC1170">
        <w:rPr>
          <w:sz w:val="20"/>
          <w:szCs w:val="20"/>
        </w:rPr>
        <w:t>Figure K.1 In an embedded service mesh, each microservice by itself implements security processing with a set of embedded libraries.</w:t>
      </w:r>
    </w:p>
    <w:p w14:paraId="57808F20" w14:textId="77777777" w:rsidR="00362990" w:rsidRPr="00EC1170" w:rsidRDefault="00362990" w:rsidP="00362990">
      <w:pPr>
        <w:pStyle w:val="body"/>
        <w:rPr>
          <w:sz w:val="20"/>
          <w:szCs w:val="20"/>
        </w:rPr>
      </w:pPr>
      <w:r w:rsidRPr="00EC1170">
        <w:rPr>
          <w:sz w:val="20"/>
          <w:szCs w:val="20"/>
        </w:rPr>
        <w:t>The embedded service mesh approach has several drawbacks. For example, if you want to use Spring Boot / Java libraries to implement security, observability, and resiliency features, your microservices implementation must be in Java. Also, if you discover any issues with the Spring Boot libraries, you need to redeploy your entire microservice. At the same time, when there’s an API change in the Spring Boot libraries, you need to make the corresponding change in your microservice implementation. All in all, the embedded service mesh approach doesn’t quite fit well into the microservices architecture.</w:t>
      </w:r>
    </w:p>
    <w:p w14:paraId="79FF923E" w14:textId="77777777" w:rsidR="00362990" w:rsidRPr="00EC1170" w:rsidRDefault="00362990" w:rsidP="00362990">
      <w:pPr>
        <w:pStyle w:val="body"/>
        <w:rPr>
          <w:sz w:val="20"/>
          <w:szCs w:val="20"/>
        </w:rPr>
      </w:pPr>
      <w:r w:rsidRPr="00EC1170">
        <w:rPr>
          <w:sz w:val="20"/>
          <w:szCs w:val="20"/>
        </w:rPr>
        <w:t xml:space="preserve">In the rest of this appendix when we talk about the service mesh, we mean the </w:t>
      </w:r>
      <w:r w:rsidRPr="00EC1170">
        <w:rPr>
          <w:rStyle w:val="Emphasis"/>
          <w:i w:val="0"/>
          <w:iCs w:val="0"/>
          <w:sz w:val="20"/>
          <w:szCs w:val="20"/>
        </w:rPr>
        <w:t>out-of-process service mesh</w:t>
      </w:r>
      <w:r w:rsidRPr="00EC1170">
        <w:rPr>
          <w:sz w:val="20"/>
          <w:szCs w:val="20"/>
        </w:rPr>
        <w:t>. In contrast to the embedded service mesh approach, the out-of-process service mesh (figure K.2) runs apart from your microservice, and transparently intercepts all the traffic coming into and going out of your microservice.</w:t>
      </w:r>
    </w:p>
    <w:p w14:paraId="5C9A49A3" w14:textId="5E5CA791"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"https://learning.oreilly.com/library/view/microservices-security-in/9781617295959/OEBPS/Images/APPK_F02_Siriwardena.png" \* MERGEFORMATINET </w:instrText>
      </w:r>
      <w:r w:rsidRPr="00EC1170">
        <w:rPr>
          <w:sz w:val="20"/>
          <w:szCs w:val="20"/>
        </w:rPr>
        <w:fldChar w:fldCharType="separate"/>
      </w:r>
      <w:r w:rsidRPr="00EC1170">
        <w:rPr>
          <w:noProof/>
          <w:sz w:val="20"/>
          <w:szCs w:val="20"/>
        </w:rPr>
        <w:drawing>
          <wp:inline distT="0" distB="0" distL="0" distR="0" wp14:anchorId="0F39CDC7" wp14:editId="529C90B2">
            <wp:extent cx="3100485" cy="1623478"/>
            <wp:effectExtent l="0" t="0" r="0" b="2540"/>
            <wp:docPr id="216" name="Picture 2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Diagram&#10;&#10;Description automatically generated"/>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11133" cy="1629053"/>
                    </a:xfrm>
                    <a:prstGeom prst="rect">
                      <a:avLst/>
                    </a:prstGeom>
                    <a:noFill/>
                    <a:ln>
                      <a:noFill/>
                    </a:ln>
                  </pic:spPr>
                </pic:pic>
              </a:graphicData>
            </a:graphic>
          </wp:inline>
        </w:drawing>
      </w:r>
      <w:r w:rsidRPr="00EC1170">
        <w:rPr>
          <w:sz w:val="20"/>
          <w:szCs w:val="20"/>
        </w:rPr>
        <w:fldChar w:fldCharType="end"/>
      </w:r>
    </w:p>
    <w:p w14:paraId="2607C876" w14:textId="77777777" w:rsidR="00362990" w:rsidRPr="00EC1170" w:rsidRDefault="00362990" w:rsidP="00362990">
      <w:pPr>
        <w:pStyle w:val="fm-figure-caption"/>
        <w:rPr>
          <w:sz w:val="20"/>
          <w:szCs w:val="20"/>
        </w:rPr>
      </w:pPr>
      <w:r w:rsidRPr="00EC1170">
        <w:rPr>
          <w:sz w:val="20"/>
          <w:szCs w:val="20"/>
        </w:rPr>
        <w:t>Figure K.2 The out-of-process service mesh, which does security processing via a proxy, intercepts all the requests going in and coming out of the corresponding microservice.</w:t>
      </w:r>
    </w:p>
    <w:p w14:paraId="6A63266A" w14:textId="77777777" w:rsidR="00362990" w:rsidRPr="00EC1170" w:rsidRDefault="00362990" w:rsidP="00362990">
      <w:pPr>
        <w:pStyle w:val="body"/>
        <w:rPr>
          <w:sz w:val="20"/>
          <w:szCs w:val="20"/>
        </w:rPr>
      </w:pPr>
      <w:r w:rsidRPr="00EC1170">
        <w:rPr>
          <w:sz w:val="20"/>
          <w:szCs w:val="20"/>
        </w:rPr>
        <w:t>The next natural step after moving to Kubernetes is to use a service mesh. Kubernetes helps with managing a large-scale microservices deployment, but it lacks in providing application-level, quality-of-service (QoS) features for microservices. This is where the Service Mesh pattern comes in: Kubernetes is like an operating system that has the service mesh (a product that implements the Service Mesh pattern) running on top of it to provide a set of QoS features for microservices on a large scale.</w:t>
      </w:r>
    </w:p>
    <w:p w14:paraId="78C59A74" w14:textId="77777777" w:rsidR="00362990" w:rsidRPr="00AA1BF6" w:rsidRDefault="00362990" w:rsidP="00362990">
      <w:pPr>
        <w:pStyle w:val="Heading3"/>
        <w:rPr>
          <w:i/>
          <w:iCs/>
          <w:sz w:val="20"/>
          <w:szCs w:val="20"/>
          <w:u w:val="single"/>
        </w:rPr>
      </w:pPr>
      <w:r w:rsidRPr="00AA1BF6">
        <w:rPr>
          <w:i/>
          <w:iCs/>
          <w:sz w:val="20"/>
          <w:szCs w:val="20"/>
          <w:u w:val="single"/>
        </w:rPr>
        <w:t>K.2.1 The Service Mesh architecture</w:t>
      </w:r>
    </w:p>
    <w:p w14:paraId="4FC34E33" w14:textId="77777777" w:rsidR="00362990" w:rsidRPr="00EC1170" w:rsidRDefault="00362990" w:rsidP="00362990">
      <w:pPr>
        <w:pStyle w:val="body"/>
        <w:rPr>
          <w:sz w:val="20"/>
          <w:szCs w:val="20"/>
        </w:rPr>
      </w:pPr>
      <w:r w:rsidRPr="00EC1170">
        <w:rPr>
          <w:sz w:val="20"/>
          <w:szCs w:val="20"/>
        </w:rPr>
        <w:t>The Service Mesh architecture consists primarily of two planes: a data plane and a control plane (figure K.3). These planes coordinate with each other to bring in the best practices in resiliency, security, observability, and routing control to your microservices deployment. We’ll first look at the data plane.</w:t>
      </w:r>
    </w:p>
    <w:p w14:paraId="129BD053" w14:textId="7AF29963"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"https://learning.oreilly.com/library/view/microservices-security-in/9781617295959/OEBPS/Images/APPK_F03_Siriwardena.png" \* MERGEFORMATINET </w:instrText>
      </w:r>
      <w:r w:rsidRPr="00EC1170">
        <w:rPr>
          <w:sz w:val="20"/>
          <w:szCs w:val="20"/>
        </w:rPr>
        <w:fldChar w:fldCharType="separate"/>
      </w:r>
      <w:r w:rsidRPr="00EC1170">
        <w:rPr>
          <w:noProof/>
          <w:sz w:val="20"/>
          <w:szCs w:val="20"/>
        </w:rPr>
        <w:drawing>
          <wp:inline distT="0" distB="0" distL="0" distR="0" wp14:anchorId="37980CA2" wp14:editId="020A4B37">
            <wp:extent cx="3137692" cy="1905002"/>
            <wp:effectExtent l="0" t="0" r="0" b="0"/>
            <wp:docPr id="215" name="Picture 2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Diagram&#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140542" cy="1906732"/>
                    </a:xfrm>
                    <a:prstGeom prst="rect">
                      <a:avLst/>
                    </a:prstGeom>
                    <a:noFill/>
                    <a:ln>
                      <a:noFill/>
                    </a:ln>
                  </pic:spPr>
                </pic:pic>
              </a:graphicData>
            </a:graphic>
          </wp:inline>
        </w:drawing>
      </w:r>
      <w:r w:rsidRPr="00EC1170">
        <w:rPr>
          <w:sz w:val="20"/>
          <w:szCs w:val="20"/>
        </w:rPr>
        <w:fldChar w:fldCharType="end"/>
      </w:r>
    </w:p>
    <w:p w14:paraId="7E93B2CD" w14:textId="77777777" w:rsidR="00362990" w:rsidRPr="00EC1170" w:rsidRDefault="00362990" w:rsidP="00362990">
      <w:pPr>
        <w:pStyle w:val="fm-figure-caption"/>
        <w:rPr>
          <w:sz w:val="20"/>
          <w:szCs w:val="20"/>
        </w:rPr>
      </w:pPr>
      <w:r w:rsidRPr="00EC1170">
        <w:rPr>
          <w:sz w:val="20"/>
          <w:szCs w:val="20"/>
        </w:rPr>
        <w:t>Figure K.3 A typical service mesh consists of a control plane and a data plane.</w:t>
      </w:r>
    </w:p>
    <w:p w14:paraId="033F5A96" w14:textId="77777777" w:rsidR="00362990" w:rsidRPr="005B5A9B" w:rsidRDefault="00362990" w:rsidP="00362990">
      <w:pPr>
        <w:pStyle w:val="Heading4"/>
        <w:rPr>
          <w:rFonts w:ascii="Times New Roman" w:hAnsi="Times New Roman" w:cs="Times New Roman"/>
          <w:b/>
          <w:bCs/>
          <w:sz w:val="20"/>
          <w:szCs w:val="20"/>
          <w:u w:val="single"/>
        </w:rPr>
      </w:pPr>
      <w:r w:rsidRPr="005B5A9B">
        <w:rPr>
          <w:rFonts w:ascii="Times New Roman" w:hAnsi="Times New Roman" w:cs="Times New Roman"/>
          <w:b/>
          <w:bCs/>
          <w:sz w:val="20"/>
          <w:szCs w:val="20"/>
          <w:u w:val="single"/>
        </w:rPr>
        <w:t>Data plane</w:t>
      </w:r>
    </w:p>
    <w:p w14:paraId="3082E690" w14:textId="77777777" w:rsidR="00362990" w:rsidRPr="00EC1170" w:rsidRDefault="00362990" w:rsidP="00362990">
      <w:pPr>
        <w:pStyle w:val="body"/>
        <w:rPr>
          <w:sz w:val="20"/>
          <w:szCs w:val="20"/>
        </w:rPr>
      </w:pPr>
      <w:r w:rsidRPr="00EC1170">
        <w:rPr>
          <w:sz w:val="20"/>
          <w:szCs w:val="20"/>
        </w:rPr>
        <w:t xml:space="preserve">In our Spring Boot examples (in chapters 6 and 7), where we implemented an embedded service mesh with Spring Boot libraries, a Spring Boot handler intercepts all the requests coming to your microservice. In the same way, an out-of-process service mesh uses a proxy that intercepts all the requests coming in and going out of your microservice. We call this a </w:t>
      </w:r>
      <w:r w:rsidRPr="00EC1170">
        <w:rPr>
          <w:rStyle w:val="Emphasis"/>
          <w:i w:val="0"/>
          <w:iCs w:val="0"/>
          <w:sz w:val="20"/>
          <w:szCs w:val="20"/>
        </w:rPr>
        <w:t>service proxy</w:t>
      </w:r>
      <w:r w:rsidRPr="00EC1170">
        <w:rPr>
          <w:sz w:val="20"/>
          <w:szCs w:val="20"/>
        </w:rPr>
        <w:t xml:space="preserve"> (figure K.3). Because the service proxy is in the request/response path of a microservice, it can enforce security, do monitoring, manage traffic, perform service discovery, and implement patterns like a circuit breaker or bulkhead to support resiliency for all inbound and outbound traffic. The service proxy plays the role of a policy enforcement point (PEP).</w:t>
      </w:r>
    </w:p>
    <w:p w14:paraId="28D3F364" w14:textId="77777777" w:rsidR="00362990" w:rsidRPr="00EC1170" w:rsidRDefault="00362990" w:rsidP="00362990">
      <w:pPr>
        <w:pStyle w:val="fm-callout"/>
        <w:rPr>
          <w:sz w:val="20"/>
          <w:szCs w:val="20"/>
        </w:rPr>
      </w:pPr>
      <w:r w:rsidRPr="00EC1170">
        <w:rPr>
          <w:rStyle w:val="Emphasis"/>
          <w:i w:val="0"/>
          <w:iCs w:val="0"/>
          <w:sz w:val="20"/>
          <w:szCs w:val="20"/>
        </w:rPr>
        <w:t>Note</w:t>
      </w:r>
      <w:r w:rsidRPr="00EC1170">
        <w:rPr>
          <w:sz w:val="20"/>
          <w:szCs w:val="20"/>
        </w:rPr>
        <w:t xml:space="preserve"> In this book, we focus only on security in a service mesh. If you’d like to read about other features of a service mesh, such as observability, resiliency, traffic management, and so on, we recommend that you check out </w:t>
      </w:r>
      <w:r w:rsidRPr="00EC1170">
        <w:rPr>
          <w:rStyle w:val="Emphasis"/>
          <w:i w:val="0"/>
          <w:iCs w:val="0"/>
          <w:sz w:val="20"/>
          <w:szCs w:val="20"/>
        </w:rPr>
        <w:t>Istio in Action</w:t>
      </w:r>
      <w:r w:rsidRPr="00EC1170">
        <w:rPr>
          <w:sz w:val="20"/>
          <w:szCs w:val="20"/>
        </w:rPr>
        <w:t xml:space="preserve"> by Christian Posta (Manning, to be published in 2021) and </w:t>
      </w:r>
      <w:r w:rsidRPr="00EC1170">
        <w:rPr>
          <w:rStyle w:val="Emphasis"/>
          <w:i w:val="0"/>
          <w:iCs w:val="0"/>
          <w:sz w:val="20"/>
          <w:szCs w:val="20"/>
        </w:rPr>
        <w:t>Istio: Up and Running</w:t>
      </w:r>
      <w:r w:rsidRPr="00EC1170">
        <w:rPr>
          <w:sz w:val="20"/>
          <w:szCs w:val="20"/>
        </w:rPr>
        <w:t xml:space="preserve"> by Lee </w:t>
      </w:r>
      <w:proofErr w:type="spellStart"/>
      <w:r w:rsidRPr="00EC1170">
        <w:rPr>
          <w:sz w:val="20"/>
          <w:szCs w:val="20"/>
        </w:rPr>
        <w:t>Calcote</w:t>
      </w:r>
      <w:proofErr w:type="spellEnd"/>
      <w:r w:rsidRPr="00EC1170">
        <w:rPr>
          <w:sz w:val="20"/>
          <w:szCs w:val="20"/>
        </w:rPr>
        <w:t xml:space="preserve"> and Zack Butcher (O’Reilly Media, 2019).</w:t>
      </w:r>
    </w:p>
    <w:p w14:paraId="662CFBF9" w14:textId="77777777" w:rsidR="00362990" w:rsidRPr="00EC1170" w:rsidRDefault="00362990" w:rsidP="00362990">
      <w:pPr>
        <w:pStyle w:val="body"/>
        <w:rPr>
          <w:sz w:val="20"/>
          <w:szCs w:val="20"/>
        </w:rPr>
      </w:pPr>
      <w:r w:rsidRPr="00EC1170">
        <w:rPr>
          <w:sz w:val="20"/>
          <w:szCs w:val="20"/>
        </w:rPr>
        <w:t>In a typical service mesh architecture, each microservice has its own service proxy, and in-and-out traffic from a microservice flows through the service proxy in a transparent manner. The microservice implementation doesn’t need to fuss about the existence of the service proxy. The service proxies that coordinate traffic in a microservices deployment and act as PEPs build the data plane of the service mesh architecture.</w:t>
      </w:r>
    </w:p>
    <w:p w14:paraId="66CB6595" w14:textId="77777777" w:rsidR="00362990" w:rsidRPr="005B5A9B" w:rsidRDefault="00362990" w:rsidP="00362990">
      <w:pPr>
        <w:pStyle w:val="body"/>
        <w:rPr>
          <w:i/>
          <w:iCs/>
          <w:sz w:val="20"/>
          <w:szCs w:val="20"/>
        </w:rPr>
      </w:pPr>
      <w:r w:rsidRPr="005B5A9B">
        <w:rPr>
          <w:i/>
          <w:iCs/>
          <w:sz w:val="20"/>
          <w:szCs w:val="20"/>
        </w:rPr>
        <w:t xml:space="preserve">In addition to the service proxies, two other components are in a data plane: an </w:t>
      </w:r>
      <w:r w:rsidRPr="005B5A9B">
        <w:rPr>
          <w:rStyle w:val="Emphasis"/>
          <w:i w:val="0"/>
          <w:iCs w:val="0"/>
          <w:sz w:val="20"/>
          <w:szCs w:val="20"/>
        </w:rPr>
        <w:t>Ingress gateway</w:t>
      </w:r>
      <w:r w:rsidRPr="005B5A9B">
        <w:rPr>
          <w:i/>
          <w:iCs/>
          <w:sz w:val="20"/>
          <w:szCs w:val="20"/>
        </w:rPr>
        <w:t xml:space="preserve"> and an </w:t>
      </w:r>
      <w:r w:rsidRPr="005B5A9B">
        <w:rPr>
          <w:rStyle w:val="Emphasis"/>
          <w:i w:val="0"/>
          <w:iCs w:val="0"/>
          <w:sz w:val="20"/>
          <w:szCs w:val="20"/>
        </w:rPr>
        <w:t>Egress gateway</w:t>
      </w:r>
      <w:r w:rsidRPr="005B5A9B">
        <w:rPr>
          <w:i/>
          <w:iCs/>
          <w:sz w:val="20"/>
          <w:szCs w:val="20"/>
        </w:rPr>
        <w:t>. All the traffic entering into the microservices deployment first flows through the Ingress gateway, and it decides where (or to which service proxy) to dispatch traffic. All the traffic leaving the microservices deployment flows through the Egress gateway. In other words, all north-south traffic goes through Ingress/Egress gateways, while all east-west traffic goes through service proxies.</w:t>
      </w:r>
    </w:p>
    <w:p w14:paraId="2404F513" w14:textId="77777777" w:rsidR="00362990" w:rsidRPr="005B5A9B" w:rsidRDefault="00362990" w:rsidP="00362990">
      <w:pPr>
        <w:pStyle w:val="Heading4"/>
        <w:rPr>
          <w:rFonts w:ascii="Times New Roman" w:hAnsi="Times New Roman" w:cs="Times New Roman"/>
          <w:b/>
          <w:bCs/>
          <w:sz w:val="20"/>
          <w:szCs w:val="20"/>
          <w:u w:val="single"/>
        </w:rPr>
      </w:pPr>
      <w:r w:rsidRPr="005B5A9B">
        <w:rPr>
          <w:rFonts w:ascii="Times New Roman" w:hAnsi="Times New Roman" w:cs="Times New Roman"/>
          <w:b/>
          <w:bCs/>
          <w:sz w:val="20"/>
          <w:szCs w:val="20"/>
          <w:u w:val="single"/>
        </w:rPr>
        <w:t>Control plane</w:t>
      </w:r>
    </w:p>
    <w:p w14:paraId="6D3A9B9D" w14:textId="77777777"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control plane</w:t>
      </w:r>
      <w:r w:rsidRPr="00EC1170">
        <w:rPr>
          <w:sz w:val="20"/>
          <w:szCs w:val="20"/>
        </w:rPr>
        <w:t xml:space="preserve"> in the Service Mesh architecture acts as a policy administration point (PAP). It defines all the control instructions to operate service proxies in the data plane and never touches any data packets at runtime. A typical control plane implementation provides an API or a UI portal, or both, to perform administrative tasks and runs an agent in each service proxy to pass control instructions.</w:t>
      </w:r>
    </w:p>
    <w:p w14:paraId="7C70BB56" w14:textId="77777777" w:rsidR="00362990" w:rsidRPr="0084581A" w:rsidRDefault="00362990" w:rsidP="00362990">
      <w:pPr>
        <w:pStyle w:val="Heading3"/>
        <w:rPr>
          <w:i/>
          <w:iCs/>
          <w:sz w:val="20"/>
          <w:szCs w:val="20"/>
          <w:u w:val="single"/>
        </w:rPr>
      </w:pPr>
      <w:r w:rsidRPr="0084581A">
        <w:rPr>
          <w:i/>
          <w:iCs/>
          <w:sz w:val="20"/>
          <w:szCs w:val="20"/>
          <w:u w:val="single"/>
        </w:rPr>
        <w:t>K.2.2 Service mesh implementations</w:t>
      </w:r>
    </w:p>
    <w:p w14:paraId="0BCFC243" w14:textId="77777777" w:rsidR="00362990" w:rsidRPr="00EC1170" w:rsidRDefault="00362990" w:rsidP="00362990">
      <w:pPr>
        <w:pStyle w:val="body"/>
        <w:rPr>
          <w:sz w:val="20"/>
          <w:szCs w:val="20"/>
        </w:rPr>
      </w:pPr>
      <w:r w:rsidRPr="00EC1170">
        <w:rPr>
          <w:sz w:val="20"/>
          <w:szCs w:val="20"/>
        </w:rPr>
        <w:t>The Service Mesh architectural pattern has multiple implementations. Of all of these, Istio is the most popular and the one we focus on in this book. Here is a list of some of the more popular implementations:</w:t>
      </w:r>
    </w:p>
    <w:p w14:paraId="3C5C4D19"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Istio</w:t>
      </w:r>
      <w:r w:rsidRPr="00EC1170">
        <w:rPr>
          <w:sz w:val="20"/>
          <w:szCs w:val="20"/>
        </w:rPr>
        <w:t xml:space="preserve"> --An open source service mesh created by Google, Lyft, and IBM. Istio uses Envoy developed by Lyft (written in C++) for the service proxy. In this appendix and in chapter 12, we discuss Istio in detail.</w:t>
      </w:r>
    </w:p>
    <w:p w14:paraId="3C0679DF" w14:textId="77777777" w:rsidR="00362990" w:rsidRPr="00EC1170" w:rsidRDefault="00362990" w:rsidP="006F2198">
      <w:pPr>
        <w:pStyle w:val="List1"/>
        <w:numPr>
          <w:ilvl w:val="0"/>
          <w:numId w:val="101"/>
        </w:numPr>
        <w:rPr>
          <w:sz w:val="20"/>
          <w:szCs w:val="20"/>
        </w:rPr>
      </w:pPr>
      <w:proofErr w:type="spellStart"/>
      <w:r w:rsidRPr="00EC1170">
        <w:rPr>
          <w:rStyle w:val="Emphasis"/>
          <w:i w:val="0"/>
          <w:iCs w:val="0"/>
          <w:sz w:val="20"/>
          <w:szCs w:val="20"/>
        </w:rPr>
        <w:lastRenderedPageBreak/>
        <w:t>Linkerd</w:t>
      </w:r>
      <w:proofErr w:type="spellEnd"/>
      <w:r w:rsidRPr="00EC1170">
        <w:rPr>
          <w:sz w:val="20"/>
          <w:szCs w:val="20"/>
        </w:rPr>
        <w:t xml:space="preserve"> --A service mesh developed by Buoyant that has both an open source version and commercial licenses. </w:t>
      </w:r>
      <w:proofErr w:type="spellStart"/>
      <w:r w:rsidRPr="00EC1170">
        <w:rPr>
          <w:sz w:val="20"/>
          <w:szCs w:val="20"/>
        </w:rPr>
        <w:t>Linkerd</w:t>
      </w:r>
      <w:proofErr w:type="spellEnd"/>
      <w:r w:rsidRPr="00EC1170">
        <w:rPr>
          <w:sz w:val="20"/>
          <w:szCs w:val="20"/>
        </w:rPr>
        <w:t xml:space="preserve"> has its own service proxy written in Rust. You can find out more about the </w:t>
      </w:r>
      <w:proofErr w:type="spellStart"/>
      <w:r w:rsidRPr="00EC1170">
        <w:rPr>
          <w:sz w:val="20"/>
          <w:szCs w:val="20"/>
        </w:rPr>
        <w:t>Linkerd</w:t>
      </w:r>
      <w:proofErr w:type="spellEnd"/>
      <w:r w:rsidRPr="00EC1170">
        <w:rPr>
          <w:sz w:val="20"/>
          <w:szCs w:val="20"/>
        </w:rPr>
        <w:t xml:space="preserve"> architecture at </w:t>
      </w:r>
      <w:hyperlink r:id="rId303" w:history="1">
        <w:r w:rsidRPr="00EC1170">
          <w:rPr>
            <w:rStyle w:val="Hyperlink"/>
            <w:sz w:val="20"/>
            <w:szCs w:val="20"/>
          </w:rPr>
          <w:t>https://linkerd .io/2/reference/architecture</w:t>
        </w:r>
      </w:hyperlink>
      <w:r w:rsidRPr="00EC1170">
        <w:rPr>
          <w:sz w:val="20"/>
          <w:szCs w:val="20"/>
        </w:rPr>
        <w:t>.</w:t>
      </w:r>
    </w:p>
    <w:p w14:paraId="5F7E25EB" w14:textId="77777777" w:rsidR="00362990" w:rsidRPr="00EC1170" w:rsidRDefault="00362990" w:rsidP="006F2198">
      <w:pPr>
        <w:pStyle w:val="List1"/>
        <w:numPr>
          <w:ilvl w:val="0"/>
          <w:numId w:val="101"/>
        </w:numPr>
        <w:rPr>
          <w:sz w:val="20"/>
          <w:szCs w:val="20"/>
        </w:rPr>
      </w:pPr>
      <w:proofErr w:type="spellStart"/>
      <w:r w:rsidRPr="00EC1170">
        <w:rPr>
          <w:rStyle w:val="Emphasis"/>
          <w:i w:val="0"/>
          <w:iCs w:val="0"/>
          <w:sz w:val="20"/>
          <w:szCs w:val="20"/>
        </w:rPr>
        <w:t>HashiCorp</w:t>
      </w:r>
      <w:proofErr w:type="spellEnd"/>
      <w:r w:rsidRPr="00EC1170">
        <w:rPr>
          <w:rStyle w:val="Emphasis"/>
          <w:i w:val="0"/>
          <w:iCs w:val="0"/>
          <w:sz w:val="20"/>
          <w:szCs w:val="20"/>
        </w:rPr>
        <w:t xml:space="preserve"> Consul</w:t>
      </w:r>
      <w:r w:rsidRPr="00EC1170">
        <w:rPr>
          <w:sz w:val="20"/>
          <w:szCs w:val="20"/>
        </w:rPr>
        <w:t xml:space="preserve"> --A service mesh developed by </w:t>
      </w:r>
      <w:proofErr w:type="spellStart"/>
      <w:r w:rsidRPr="00EC1170">
        <w:rPr>
          <w:sz w:val="20"/>
          <w:szCs w:val="20"/>
        </w:rPr>
        <w:t>HashiCorp</w:t>
      </w:r>
      <w:proofErr w:type="spellEnd"/>
      <w:r w:rsidRPr="00EC1170">
        <w:rPr>
          <w:sz w:val="20"/>
          <w:szCs w:val="20"/>
        </w:rPr>
        <w:t xml:space="preserve"> that has both an open source version and commercial licenses. A new feature called Connect, introduced since </w:t>
      </w:r>
      <w:proofErr w:type="spellStart"/>
      <w:r w:rsidRPr="00EC1170">
        <w:rPr>
          <w:sz w:val="20"/>
          <w:szCs w:val="20"/>
        </w:rPr>
        <w:t>HashiCorp</w:t>
      </w:r>
      <w:proofErr w:type="spellEnd"/>
      <w:r w:rsidRPr="00EC1170">
        <w:rPr>
          <w:sz w:val="20"/>
          <w:szCs w:val="20"/>
        </w:rPr>
        <w:t xml:space="preserve"> Consul 1.2, turned Consul into a service mesh. You can read more about </w:t>
      </w:r>
      <w:proofErr w:type="spellStart"/>
      <w:r w:rsidRPr="00EC1170">
        <w:rPr>
          <w:sz w:val="20"/>
          <w:szCs w:val="20"/>
        </w:rPr>
        <w:t>HashiCorp</w:t>
      </w:r>
      <w:proofErr w:type="spellEnd"/>
      <w:r w:rsidRPr="00EC1170">
        <w:rPr>
          <w:sz w:val="20"/>
          <w:szCs w:val="20"/>
        </w:rPr>
        <w:t xml:space="preserve"> Consul architecture at </w:t>
      </w:r>
      <w:hyperlink r:id="rId304" w:history="1">
        <w:r w:rsidRPr="00EC1170">
          <w:rPr>
            <w:rStyle w:val="Hyperlink"/>
            <w:sz w:val="20"/>
            <w:szCs w:val="20"/>
          </w:rPr>
          <w:t>http://mng.bz/D2pa</w:t>
        </w:r>
      </w:hyperlink>
      <w:r w:rsidRPr="00EC1170">
        <w:rPr>
          <w:sz w:val="20"/>
          <w:szCs w:val="20"/>
        </w:rPr>
        <w:t>.</w:t>
      </w:r>
    </w:p>
    <w:p w14:paraId="05819446"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Aspen Mesh</w:t>
      </w:r>
      <w:r w:rsidRPr="00EC1170">
        <w:rPr>
          <w:sz w:val="20"/>
          <w:szCs w:val="20"/>
        </w:rPr>
        <w:t xml:space="preserve">--A commercial service mesh based on Istio. More details about Aspen Mesh are available at </w:t>
      </w:r>
      <w:hyperlink r:id="rId305" w:history="1">
        <w:r w:rsidRPr="00EC1170">
          <w:rPr>
            <w:rStyle w:val="Hyperlink"/>
            <w:sz w:val="20"/>
            <w:szCs w:val="20"/>
          </w:rPr>
          <w:t>https://aspenmesh.io/what-aspen-mesh-adds-to-istio/</w:t>
        </w:r>
      </w:hyperlink>
      <w:r w:rsidRPr="00EC1170">
        <w:rPr>
          <w:rStyle w:val="Emphasis"/>
          <w:i w:val="0"/>
          <w:iCs w:val="0"/>
          <w:sz w:val="20"/>
          <w:szCs w:val="20"/>
        </w:rPr>
        <w:t>.</w:t>
      </w:r>
    </w:p>
    <w:p w14:paraId="5721E41F"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AWS App Mesh</w:t>
      </w:r>
      <w:r w:rsidRPr="00EC1170">
        <w:rPr>
          <w:sz w:val="20"/>
          <w:szCs w:val="20"/>
        </w:rPr>
        <w:t xml:space="preserve"> --A service mesh developed by Amazon Web Services. You can read more about AWS App Mesh at </w:t>
      </w:r>
      <w:hyperlink r:id="rId306" w:history="1">
        <w:r w:rsidRPr="00EC1170">
          <w:rPr>
            <w:rStyle w:val="Hyperlink"/>
            <w:sz w:val="20"/>
            <w:szCs w:val="20"/>
          </w:rPr>
          <w:t>https://aws.amazon.com/app-mesh</w:t>
        </w:r>
      </w:hyperlink>
      <w:r w:rsidRPr="00EC1170">
        <w:rPr>
          <w:sz w:val="20"/>
          <w:szCs w:val="20"/>
        </w:rPr>
        <w:t>.</w:t>
      </w:r>
    </w:p>
    <w:p w14:paraId="4A3956EC"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Microsoft Azure Service Fabric</w:t>
      </w:r>
      <w:r w:rsidRPr="00EC1170">
        <w:rPr>
          <w:sz w:val="20"/>
          <w:szCs w:val="20"/>
        </w:rPr>
        <w:t xml:space="preserve"> --A service mesh by Microsoft on Azure. You can read more about Azure Service Fabric at </w:t>
      </w:r>
      <w:hyperlink r:id="rId307" w:history="1">
        <w:r w:rsidRPr="00EC1170">
          <w:rPr>
            <w:rStyle w:val="Hyperlink"/>
            <w:sz w:val="20"/>
            <w:szCs w:val="20"/>
          </w:rPr>
          <w:t>http://mng.bz/lGrB</w:t>
        </w:r>
      </w:hyperlink>
      <w:r w:rsidRPr="00EC1170">
        <w:rPr>
          <w:sz w:val="20"/>
          <w:szCs w:val="20"/>
        </w:rPr>
        <w:t>.</w:t>
      </w:r>
    </w:p>
    <w:p w14:paraId="14C87786"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AVI Networks</w:t>
      </w:r>
      <w:r w:rsidRPr="00EC1170">
        <w:rPr>
          <w:sz w:val="20"/>
          <w:szCs w:val="20"/>
        </w:rPr>
        <w:t xml:space="preserve"> --A service mesh by AVI Networks, based on Istio. VMware acquired AVI Networks in June 2019. You can find more about the AVI Networks service mesh implementation at </w:t>
      </w:r>
      <w:hyperlink r:id="rId308" w:history="1">
        <w:r w:rsidRPr="00EC1170">
          <w:rPr>
            <w:rStyle w:val="Hyperlink"/>
            <w:sz w:val="20"/>
            <w:szCs w:val="20"/>
          </w:rPr>
          <w:t>https://avinetworks.com/universal-service -mesh</w:t>
        </w:r>
      </w:hyperlink>
      <w:r w:rsidRPr="00EC1170">
        <w:rPr>
          <w:sz w:val="20"/>
          <w:szCs w:val="20"/>
        </w:rPr>
        <w:t>.</w:t>
      </w:r>
    </w:p>
    <w:p w14:paraId="699E16B6" w14:textId="77777777" w:rsidR="00362990" w:rsidRPr="00EC1170" w:rsidRDefault="00362990" w:rsidP="006F2198">
      <w:pPr>
        <w:pStyle w:val="List1"/>
        <w:numPr>
          <w:ilvl w:val="0"/>
          <w:numId w:val="101"/>
        </w:numPr>
        <w:rPr>
          <w:sz w:val="20"/>
          <w:szCs w:val="20"/>
        </w:rPr>
      </w:pPr>
      <w:r w:rsidRPr="00EC1170">
        <w:rPr>
          <w:rStyle w:val="Emphasis"/>
          <w:i w:val="0"/>
          <w:iCs w:val="0"/>
          <w:sz w:val="20"/>
          <w:szCs w:val="20"/>
        </w:rPr>
        <w:t>Red Hat OpenShift Service Mesh</w:t>
      </w:r>
      <w:r w:rsidRPr="00EC1170">
        <w:rPr>
          <w:sz w:val="20"/>
          <w:szCs w:val="20"/>
        </w:rPr>
        <w:t xml:space="preserve"> --A service mesh by Red Hat on OpenShift that’s based on Istio. You can read more at </w:t>
      </w:r>
      <w:hyperlink r:id="rId309" w:history="1">
        <w:r w:rsidRPr="00EC1170">
          <w:rPr>
            <w:rStyle w:val="Hyperlink"/>
            <w:sz w:val="20"/>
            <w:szCs w:val="20"/>
          </w:rPr>
          <w:t>https://www.openshift.com/learn/topics/service-mesh</w:t>
        </w:r>
      </w:hyperlink>
      <w:r w:rsidRPr="00EC1170">
        <w:rPr>
          <w:sz w:val="20"/>
          <w:szCs w:val="20"/>
        </w:rPr>
        <w:t>.</w:t>
      </w:r>
    </w:p>
    <w:p w14:paraId="70DA2572" w14:textId="77777777" w:rsidR="00362990" w:rsidRPr="00EC1170" w:rsidRDefault="00362990" w:rsidP="00362990">
      <w:pPr>
        <w:pStyle w:val="body"/>
        <w:rPr>
          <w:sz w:val="20"/>
          <w:szCs w:val="20"/>
        </w:rPr>
      </w:pPr>
      <w:r w:rsidRPr="00EC1170">
        <w:rPr>
          <w:sz w:val="20"/>
          <w:szCs w:val="20"/>
        </w:rPr>
        <w:t>Even though many service mesh implementations are based on Istio, you’ll find some differences when you dig deeper into the details. For example, “Comparing Service Mesh and Istio” (</w:t>
      </w:r>
      <w:hyperlink r:id="rId310" w:history="1">
        <w:r w:rsidRPr="00EC1170">
          <w:rPr>
            <w:rStyle w:val="Hyperlink"/>
            <w:sz w:val="20"/>
            <w:szCs w:val="20"/>
          </w:rPr>
          <w:t>http://mng.bz/B2gr</w:t>
        </w:r>
      </w:hyperlink>
      <w:r w:rsidRPr="00EC1170">
        <w:rPr>
          <w:sz w:val="20"/>
          <w:szCs w:val="20"/>
        </w:rPr>
        <w:t xml:space="preserve">) explains the differences between the upstream Istio project and the Red Hat OpenShift Service Mesh. Also, if you’re interested in learning the differences between Istio, </w:t>
      </w:r>
      <w:proofErr w:type="spellStart"/>
      <w:r w:rsidRPr="00EC1170">
        <w:rPr>
          <w:sz w:val="20"/>
          <w:szCs w:val="20"/>
        </w:rPr>
        <w:t>Linkerd</w:t>
      </w:r>
      <w:proofErr w:type="spellEnd"/>
      <w:r w:rsidRPr="00EC1170">
        <w:rPr>
          <w:sz w:val="20"/>
          <w:szCs w:val="20"/>
        </w:rPr>
        <w:t xml:space="preserve">, and Consul, here’s a good reference: </w:t>
      </w:r>
      <w:hyperlink r:id="rId311" w:history="1">
        <w:r w:rsidRPr="00EC1170">
          <w:rPr>
            <w:rStyle w:val="Hyperlink"/>
            <w:sz w:val="20"/>
            <w:szCs w:val="20"/>
          </w:rPr>
          <w:t>http://mng.bz/dyZv</w:t>
        </w:r>
      </w:hyperlink>
      <w:r w:rsidRPr="00EC1170">
        <w:rPr>
          <w:sz w:val="20"/>
          <w:szCs w:val="20"/>
        </w:rPr>
        <w:t>. All these service mesh implementations are increasingly evolving projects, so you need to look for the most up-to-date information all the time.</w:t>
      </w:r>
    </w:p>
    <w:p w14:paraId="7BDB84BD" w14:textId="77777777" w:rsidR="00362990" w:rsidRPr="00D668DF" w:rsidRDefault="00362990" w:rsidP="00362990">
      <w:pPr>
        <w:pStyle w:val="Heading3"/>
        <w:rPr>
          <w:i/>
          <w:iCs/>
          <w:sz w:val="20"/>
          <w:szCs w:val="20"/>
          <w:u w:val="single"/>
        </w:rPr>
      </w:pPr>
      <w:r w:rsidRPr="00D668DF">
        <w:rPr>
          <w:i/>
          <w:iCs/>
          <w:sz w:val="20"/>
          <w:szCs w:val="20"/>
          <w:u w:val="single"/>
        </w:rPr>
        <w:t>K.2.3 Service mesh vs. API gateway</w:t>
      </w:r>
    </w:p>
    <w:p w14:paraId="2F805074" w14:textId="77777777" w:rsidR="00362990" w:rsidRPr="00EC1170" w:rsidRDefault="00362990" w:rsidP="00362990">
      <w:pPr>
        <w:pStyle w:val="body"/>
        <w:rPr>
          <w:sz w:val="20"/>
          <w:szCs w:val="20"/>
        </w:rPr>
      </w:pPr>
      <w:r w:rsidRPr="00EC1170">
        <w:rPr>
          <w:sz w:val="20"/>
          <w:szCs w:val="20"/>
        </w:rPr>
        <w:t>In chapter 3, we discussed the role of an API gateway in a microservices deployment. The API gateway primarily handles north/south traffic--the communication between the client applications and the APIs. In contrast, in a typical microservices deployment, the service mesh predominantly handles east/west traffic, or the communications among microservices. Then again, we also see some evolving service mesh implementations that handle north/south traffic as well, where some components in the service mesh also play the role of an API gateway.</w:t>
      </w:r>
    </w:p>
    <w:p w14:paraId="5A69138E" w14:textId="77777777" w:rsidR="00362990" w:rsidRPr="00D668DF" w:rsidRDefault="00362990" w:rsidP="00362990">
      <w:pPr>
        <w:pStyle w:val="Heading2"/>
        <w:rPr>
          <w:i/>
          <w:iCs/>
          <w:sz w:val="20"/>
          <w:szCs w:val="20"/>
          <w:u w:val="single"/>
        </w:rPr>
      </w:pPr>
      <w:r w:rsidRPr="00D668DF">
        <w:rPr>
          <w:i/>
          <w:iCs/>
          <w:sz w:val="20"/>
          <w:szCs w:val="20"/>
          <w:u w:val="single"/>
        </w:rPr>
        <w:t>K.4 Istio architecture</w:t>
      </w:r>
    </w:p>
    <w:p w14:paraId="0C202700" w14:textId="77777777" w:rsidR="00362990" w:rsidRPr="00EC1170" w:rsidRDefault="00362990" w:rsidP="00362990">
      <w:pPr>
        <w:pStyle w:val="body"/>
        <w:rPr>
          <w:sz w:val="20"/>
          <w:szCs w:val="20"/>
        </w:rPr>
      </w:pPr>
      <w:r w:rsidRPr="00EC1170">
        <w:rPr>
          <w:sz w:val="20"/>
          <w:szCs w:val="20"/>
        </w:rPr>
        <w:t>As discussed in section K.3, a typical service implementation operates in two planes: the data plane and the control plane (figure K.4). In the following sections, we discuss how Istio operates in each of those planes.</w:t>
      </w:r>
    </w:p>
    <w:p w14:paraId="4884DA81" w14:textId="09289FB5"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"https://learning.oreilly.com/library/view/microservices-security-in/9781617295959/OEBPS/Images/APPK_F04_Siriwardena.png" \* MERGEFORMATINET </w:instrText>
      </w:r>
      <w:r w:rsidRPr="00EC1170">
        <w:rPr>
          <w:sz w:val="20"/>
          <w:szCs w:val="20"/>
        </w:rPr>
        <w:fldChar w:fldCharType="separate"/>
      </w:r>
      <w:r w:rsidRPr="00EC1170">
        <w:rPr>
          <w:noProof/>
          <w:sz w:val="20"/>
          <w:szCs w:val="20"/>
        </w:rPr>
        <w:drawing>
          <wp:inline distT="0" distB="0" distL="0" distR="0" wp14:anchorId="5F296550" wp14:editId="24FFD517">
            <wp:extent cx="4467885" cy="2104390"/>
            <wp:effectExtent l="0" t="0" r="2540" b="3810"/>
            <wp:docPr id="214" name="Picture 2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Diagram&#10;&#10;Description automatically generated"/>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4467885" cy="2104390"/>
                    </a:xfrm>
                    <a:prstGeom prst="rect">
                      <a:avLst/>
                    </a:prstGeom>
                    <a:noFill/>
                    <a:ln>
                      <a:noFill/>
                    </a:ln>
                  </pic:spPr>
                </pic:pic>
              </a:graphicData>
            </a:graphic>
          </wp:inline>
        </w:drawing>
      </w:r>
      <w:r w:rsidRPr="00EC1170">
        <w:rPr>
          <w:sz w:val="20"/>
          <w:szCs w:val="20"/>
        </w:rPr>
        <w:fldChar w:fldCharType="end"/>
      </w:r>
    </w:p>
    <w:p w14:paraId="2BBF66D9" w14:textId="77777777" w:rsidR="00362990" w:rsidRPr="00EC1170" w:rsidRDefault="00362990" w:rsidP="00362990">
      <w:pPr>
        <w:pStyle w:val="fm-figure-caption"/>
        <w:rPr>
          <w:sz w:val="20"/>
          <w:szCs w:val="20"/>
        </w:rPr>
      </w:pPr>
      <w:r w:rsidRPr="00EC1170">
        <w:rPr>
          <w:sz w:val="20"/>
          <w:szCs w:val="20"/>
        </w:rPr>
        <w:t>Figure K.4 Istio high-level architecture with a control plane and a data plane</w:t>
      </w:r>
    </w:p>
    <w:p w14:paraId="68D96075" w14:textId="77777777" w:rsidR="00362990" w:rsidRPr="008B4122" w:rsidRDefault="00362990" w:rsidP="00362990">
      <w:pPr>
        <w:pStyle w:val="Heading3"/>
        <w:rPr>
          <w:i/>
          <w:iCs/>
          <w:sz w:val="20"/>
          <w:szCs w:val="20"/>
          <w:u w:val="single"/>
        </w:rPr>
      </w:pPr>
      <w:r w:rsidRPr="008B4122">
        <w:rPr>
          <w:i/>
          <w:iCs/>
          <w:sz w:val="20"/>
          <w:szCs w:val="20"/>
          <w:u w:val="single"/>
        </w:rPr>
        <w:t>K.4.1 Istio data plane</w:t>
      </w:r>
    </w:p>
    <w:p w14:paraId="7656493C" w14:textId="77777777" w:rsidR="00362990" w:rsidRPr="00EC1170" w:rsidRDefault="00362990" w:rsidP="00362990">
      <w:pPr>
        <w:pStyle w:val="body"/>
        <w:rPr>
          <w:sz w:val="20"/>
          <w:szCs w:val="20"/>
        </w:rPr>
      </w:pPr>
      <w:r w:rsidRPr="00EC1170">
        <w:rPr>
          <w:sz w:val="20"/>
          <w:szCs w:val="20"/>
        </w:rPr>
        <w:lastRenderedPageBreak/>
        <w:t xml:space="preserve">The </w:t>
      </w:r>
      <w:r w:rsidRPr="00EC1170">
        <w:rPr>
          <w:rStyle w:val="Emphasis"/>
          <w:i w:val="0"/>
          <w:iCs w:val="0"/>
          <w:sz w:val="20"/>
          <w:szCs w:val="20"/>
        </w:rPr>
        <w:t>Istio data plane</w:t>
      </w:r>
      <w:r w:rsidRPr="00EC1170">
        <w:rPr>
          <w:sz w:val="20"/>
          <w:szCs w:val="20"/>
        </w:rPr>
        <w:t xml:space="preserve"> consists of a set of service proxies alongside each microservice, an Ingress gateway, and an Egress gateway. In the following sections, we discuss the responsibilities of each of those components and how they operate in a Kubernetes deployment.</w:t>
      </w:r>
    </w:p>
    <w:p w14:paraId="67446FBE" w14:textId="77777777" w:rsidR="00362990" w:rsidRPr="003070C5" w:rsidRDefault="00362990" w:rsidP="00362990">
      <w:pPr>
        <w:pStyle w:val="Heading4"/>
        <w:rPr>
          <w:rFonts w:ascii="Times New Roman" w:hAnsi="Times New Roman" w:cs="Times New Roman"/>
          <w:b/>
          <w:bCs/>
          <w:sz w:val="20"/>
          <w:szCs w:val="20"/>
          <w:u w:val="single"/>
        </w:rPr>
      </w:pPr>
      <w:r w:rsidRPr="003070C5">
        <w:rPr>
          <w:rFonts w:ascii="Times New Roman" w:hAnsi="Times New Roman" w:cs="Times New Roman"/>
          <w:b/>
          <w:bCs/>
          <w:sz w:val="20"/>
          <w:szCs w:val="20"/>
          <w:u w:val="single"/>
        </w:rPr>
        <w:t>Service proxy (Envoy)</w:t>
      </w:r>
    </w:p>
    <w:p w14:paraId="477FAA0F" w14:textId="77777777" w:rsidR="00362990" w:rsidRPr="00EC1170" w:rsidRDefault="00362990" w:rsidP="00362990">
      <w:pPr>
        <w:pStyle w:val="body"/>
        <w:rPr>
          <w:sz w:val="20"/>
          <w:szCs w:val="20"/>
        </w:rPr>
      </w:pPr>
      <w:r w:rsidRPr="00EC1170">
        <w:rPr>
          <w:sz w:val="20"/>
          <w:szCs w:val="20"/>
        </w:rPr>
        <w:t>Istio out of the box uses Envoy as its service proxy. In a typical Kubernetes deployment, Envoy is deployed in each Pod as a sidecar along with the corresponding microservice.</w:t>
      </w:r>
      <w:hyperlink r:id="rId313" w:anchor="pgfId-1114772" w:history="1">
        <w:r w:rsidRPr="00EC1170">
          <w:rPr>
            <w:rStyle w:val="Hyperlink"/>
            <w:sz w:val="20"/>
            <w:szCs w:val="20"/>
          </w:rPr>
          <w:t>2</w:t>
        </w:r>
      </w:hyperlink>
      <w:r w:rsidRPr="00EC1170">
        <w:rPr>
          <w:sz w:val="20"/>
          <w:szCs w:val="20"/>
        </w:rPr>
        <w:t xml:space="preserve"> Kubernetes makes sure all the containers in a given Pod run in the same node.</w:t>
      </w:r>
      <w:hyperlink r:id="rId314" w:anchor="pgfId-1114775" w:history="1">
        <w:r w:rsidRPr="00EC1170">
          <w:rPr>
            <w:rStyle w:val="Hyperlink"/>
            <w:sz w:val="20"/>
            <w:szCs w:val="20"/>
          </w:rPr>
          <w:t>3</w:t>
        </w:r>
      </w:hyperlink>
      <w:r w:rsidRPr="00EC1170">
        <w:rPr>
          <w:sz w:val="20"/>
          <w:szCs w:val="20"/>
        </w:rPr>
        <w:t xml:space="preserve"> Istio also updates the iptables rules in the corresponding Kubernetes node to make sure all the traffic that comes to the container that carries the microservice first flows through Envoy, and in the same way, any traffic that’s initiated by the microservice also flows through Envoy.</w:t>
      </w:r>
      <w:hyperlink r:id="rId315" w:anchor="pgfId-1114779" w:history="1">
        <w:r w:rsidRPr="00EC1170">
          <w:rPr>
            <w:rStyle w:val="Hyperlink"/>
            <w:sz w:val="20"/>
            <w:szCs w:val="20"/>
          </w:rPr>
          <w:t>4</w:t>
        </w:r>
      </w:hyperlink>
      <w:r w:rsidRPr="00EC1170">
        <w:rPr>
          <w:sz w:val="20"/>
          <w:szCs w:val="20"/>
        </w:rPr>
        <w:t xml:space="preserve"> That way, Envoy takes control of all the traffic going in and coming out of the microservice. The following are the core functionalities Envoy supports as a service proxy:</w:t>
      </w:r>
    </w:p>
    <w:p w14:paraId="07ABD9B8" w14:textId="77777777" w:rsidR="00362990" w:rsidRPr="00EC1170" w:rsidRDefault="00362990" w:rsidP="006F2198">
      <w:pPr>
        <w:pStyle w:val="List1"/>
        <w:numPr>
          <w:ilvl w:val="0"/>
          <w:numId w:val="102"/>
        </w:numPr>
        <w:rPr>
          <w:sz w:val="20"/>
          <w:szCs w:val="20"/>
        </w:rPr>
      </w:pPr>
      <w:r w:rsidRPr="00EC1170">
        <w:rPr>
          <w:rStyle w:val="Emphasis"/>
          <w:i w:val="0"/>
          <w:iCs w:val="0"/>
          <w:sz w:val="20"/>
          <w:szCs w:val="20"/>
        </w:rPr>
        <w:t xml:space="preserve">HTTP/2 and </w:t>
      </w:r>
      <w:proofErr w:type="spellStart"/>
      <w:r w:rsidRPr="00EC1170">
        <w:rPr>
          <w:rStyle w:val="Emphasis"/>
          <w:i w:val="0"/>
          <w:iCs w:val="0"/>
          <w:sz w:val="20"/>
          <w:szCs w:val="20"/>
        </w:rPr>
        <w:t>gRPC</w:t>
      </w:r>
      <w:proofErr w:type="spellEnd"/>
      <w:r w:rsidRPr="00EC1170">
        <w:rPr>
          <w:rStyle w:val="Emphasis"/>
          <w:i w:val="0"/>
          <w:iCs w:val="0"/>
          <w:sz w:val="20"/>
          <w:szCs w:val="20"/>
        </w:rPr>
        <w:t xml:space="preserve"> support</w:t>
      </w:r>
      <w:r w:rsidRPr="00EC1170">
        <w:rPr>
          <w:sz w:val="20"/>
          <w:szCs w:val="20"/>
        </w:rPr>
        <w:t xml:space="preserve"> --Envoy supports HTTP/2 and </w:t>
      </w:r>
      <w:proofErr w:type="spellStart"/>
      <w:r w:rsidRPr="00EC1170">
        <w:rPr>
          <w:sz w:val="20"/>
          <w:szCs w:val="20"/>
        </w:rPr>
        <w:t>gRPC</w:t>
      </w:r>
      <w:proofErr w:type="spellEnd"/>
      <w:r w:rsidRPr="00EC1170">
        <w:rPr>
          <w:sz w:val="20"/>
          <w:szCs w:val="20"/>
        </w:rPr>
        <w:t xml:space="preserve"> for both incoming and outgoing connections. In fact, Envoy was one of the first HTTP/2 implementations. </w:t>
      </w:r>
      <w:proofErr w:type="spellStart"/>
      <w:r w:rsidRPr="00EC1170">
        <w:rPr>
          <w:sz w:val="20"/>
          <w:szCs w:val="20"/>
        </w:rPr>
        <w:t>gRPC</w:t>
      </w:r>
      <w:proofErr w:type="spellEnd"/>
      <w:r w:rsidRPr="00EC1170">
        <w:rPr>
          <w:sz w:val="20"/>
          <w:szCs w:val="20"/>
        </w:rPr>
        <w:t xml:space="preserve"> (</w:t>
      </w:r>
      <w:hyperlink r:id="rId316" w:history="1">
        <w:r w:rsidRPr="00EC1170">
          <w:rPr>
            <w:rStyle w:val="Hyperlink"/>
            <w:sz w:val="20"/>
            <w:szCs w:val="20"/>
          </w:rPr>
          <w:t>https://grpc.io/</w:t>
        </w:r>
      </w:hyperlink>
      <w:r w:rsidRPr="00EC1170">
        <w:rPr>
          <w:sz w:val="20"/>
          <w:szCs w:val="20"/>
        </w:rPr>
        <w:t xml:space="preserve">) is an open source remote procedure call (RPC) framework (or library), originally developed by Google. It’s the next generation of a system called Stubby that Google has been using internally for over a decade. </w:t>
      </w:r>
      <w:proofErr w:type="spellStart"/>
      <w:r w:rsidRPr="00EC1170">
        <w:rPr>
          <w:sz w:val="20"/>
          <w:szCs w:val="20"/>
        </w:rPr>
        <w:t>gRPC</w:t>
      </w:r>
      <w:proofErr w:type="spellEnd"/>
      <w:r w:rsidRPr="00EC1170">
        <w:rPr>
          <w:sz w:val="20"/>
          <w:szCs w:val="20"/>
        </w:rPr>
        <w:t xml:space="preserve"> achieves efficiency for communications among systems using HTTP/2 as the transport and Protocol Buffers as the IDL. We discuss </w:t>
      </w:r>
      <w:proofErr w:type="spellStart"/>
      <w:r w:rsidRPr="00EC1170">
        <w:rPr>
          <w:sz w:val="20"/>
          <w:szCs w:val="20"/>
        </w:rPr>
        <w:t>gRPC</w:t>
      </w:r>
      <w:proofErr w:type="spellEnd"/>
      <w:r w:rsidRPr="00EC1170">
        <w:rPr>
          <w:sz w:val="20"/>
          <w:szCs w:val="20"/>
        </w:rPr>
        <w:t xml:space="preserve"> in detail in appendix I.</w:t>
      </w:r>
    </w:p>
    <w:p w14:paraId="66CC1A45" w14:textId="77777777" w:rsidR="00362990" w:rsidRPr="00EC1170" w:rsidRDefault="00362990" w:rsidP="00362990">
      <w:pPr>
        <w:pStyle w:val="fm-list-body"/>
        <w:ind w:left="720"/>
        <w:rPr>
          <w:sz w:val="20"/>
          <w:szCs w:val="20"/>
        </w:rPr>
      </w:pPr>
      <w:r w:rsidRPr="00EC1170">
        <w:rPr>
          <w:sz w:val="20"/>
          <w:szCs w:val="20"/>
        </w:rPr>
        <w:t xml:space="preserve">HTTP/2 provides request multiplexing and header compression that increases its performance significantly compared to HTTP/1.1. It also employs binary encoding of frames, which makes the data being transferred much more compact and efficient when processing. You can read more about HTTP/2 in appendix I or check out </w:t>
      </w:r>
      <w:r w:rsidRPr="00EC1170">
        <w:rPr>
          <w:rStyle w:val="Emphasis"/>
          <w:i w:val="0"/>
          <w:iCs w:val="0"/>
          <w:sz w:val="20"/>
          <w:szCs w:val="20"/>
        </w:rPr>
        <w:t>HTTP/2 in Action</w:t>
      </w:r>
      <w:r w:rsidRPr="00EC1170">
        <w:rPr>
          <w:sz w:val="20"/>
          <w:szCs w:val="20"/>
        </w:rPr>
        <w:t xml:space="preserve"> by Barry Pollard (Manning, 2019).</w:t>
      </w:r>
    </w:p>
    <w:p w14:paraId="3F18AC46" w14:textId="77777777" w:rsidR="00362990" w:rsidRPr="00EC1170" w:rsidRDefault="00362990" w:rsidP="006F2198">
      <w:pPr>
        <w:pStyle w:val="List1"/>
        <w:numPr>
          <w:ilvl w:val="0"/>
          <w:numId w:val="102"/>
        </w:numPr>
        <w:rPr>
          <w:sz w:val="20"/>
          <w:szCs w:val="20"/>
        </w:rPr>
      </w:pPr>
      <w:r w:rsidRPr="00EC1170">
        <w:rPr>
          <w:rStyle w:val="Emphasis"/>
          <w:i w:val="0"/>
          <w:iCs w:val="0"/>
          <w:sz w:val="20"/>
          <w:szCs w:val="20"/>
        </w:rPr>
        <w:t>Protocol translation</w:t>
      </w:r>
      <w:r w:rsidRPr="00EC1170">
        <w:rPr>
          <w:sz w:val="20"/>
          <w:szCs w:val="20"/>
        </w:rPr>
        <w:t xml:space="preserve"> --Envoy is also an HTTP/1.1-to-HTTP/2 transparent proxy; Envoy can accept an HTTP/1.1 request and proxy it over HTTP/2. You can also send a JSON payload over HTTP/1.1, and Envoy translates that to a </w:t>
      </w:r>
      <w:proofErr w:type="spellStart"/>
      <w:r w:rsidRPr="00EC1170">
        <w:rPr>
          <w:sz w:val="20"/>
          <w:szCs w:val="20"/>
        </w:rPr>
        <w:t>gRPC</w:t>
      </w:r>
      <w:proofErr w:type="spellEnd"/>
      <w:r w:rsidRPr="00EC1170">
        <w:rPr>
          <w:sz w:val="20"/>
          <w:szCs w:val="20"/>
        </w:rPr>
        <w:t xml:space="preserve"> request over HTTP/2 and sends it to the corresponding microservice. Further, Envoy can translate the </w:t>
      </w:r>
      <w:proofErr w:type="spellStart"/>
      <w:r w:rsidRPr="00EC1170">
        <w:rPr>
          <w:sz w:val="20"/>
          <w:szCs w:val="20"/>
        </w:rPr>
        <w:t>gRPC</w:t>
      </w:r>
      <w:proofErr w:type="spellEnd"/>
      <w:r w:rsidRPr="00EC1170">
        <w:rPr>
          <w:sz w:val="20"/>
          <w:szCs w:val="20"/>
        </w:rPr>
        <w:t xml:space="preserve"> response it gets from the microservice to JSON over HTTP/1.1.</w:t>
      </w:r>
    </w:p>
    <w:p w14:paraId="3095BFCA" w14:textId="77777777" w:rsidR="00362990" w:rsidRPr="00EC1170" w:rsidRDefault="00362990" w:rsidP="006F2198">
      <w:pPr>
        <w:pStyle w:val="List1"/>
        <w:numPr>
          <w:ilvl w:val="0"/>
          <w:numId w:val="102"/>
        </w:numPr>
        <w:rPr>
          <w:sz w:val="20"/>
          <w:szCs w:val="20"/>
        </w:rPr>
      </w:pPr>
      <w:r w:rsidRPr="00EC1170">
        <w:rPr>
          <w:rStyle w:val="Emphasis"/>
          <w:i w:val="0"/>
          <w:iCs w:val="0"/>
          <w:sz w:val="20"/>
          <w:szCs w:val="20"/>
        </w:rPr>
        <w:t>Load balancing</w:t>
      </w:r>
      <w:r w:rsidRPr="00EC1170">
        <w:rPr>
          <w:sz w:val="20"/>
          <w:szCs w:val="20"/>
        </w:rPr>
        <w:t xml:space="preserve"> --The Envoy proxy can act as a load balancer for upstream services. When one microservice talks to another microservice, that request first goes through the Envoy proxy sitting with the first microservice (figure K.5). This envoy proxy can act as a load balancer for the second microservice, which is called the </w:t>
      </w:r>
      <w:r w:rsidRPr="00EC1170">
        <w:rPr>
          <w:rStyle w:val="Emphasis"/>
          <w:i w:val="0"/>
          <w:iCs w:val="0"/>
          <w:sz w:val="20"/>
          <w:szCs w:val="20"/>
        </w:rPr>
        <w:t>upstream microservice</w:t>
      </w:r>
      <w:r w:rsidRPr="00EC1170">
        <w:rPr>
          <w:sz w:val="20"/>
          <w:szCs w:val="20"/>
        </w:rPr>
        <w:t xml:space="preserve">. Envoy supports advanced load-balancing features including automatic retries, circuit breaking, global rate limiting, request shadowing, zone local load balancing, and so on. You can learn more about Envoy load balancing features from the Envoy documentation available at </w:t>
      </w:r>
      <w:hyperlink r:id="rId317" w:history="1">
        <w:r w:rsidRPr="00EC1170">
          <w:rPr>
            <w:rStyle w:val="Hyperlink"/>
            <w:sz w:val="20"/>
            <w:szCs w:val="20"/>
          </w:rPr>
          <w:t>http://mng.bz/rr1e</w:t>
        </w:r>
      </w:hyperlink>
      <w:r w:rsidRPr="00EC1170">
        <w:rPr>
          <w:sz w:val="20"/>
          <w:szCs w:val="20"/>
        </w:rPr>
        <w:t>.</w:t>
      </w:r>
    </w:p>
    <w:p w14:paraId="7BEB715C" w14:textId="2EE7FA4F" w:rsidR="00362990" w:rsidRPr="00EC1170" w:rsidRDefault="00362990" w:rsidP="00362990">
      <w:pPr>
        <w:pStyle w:val="fm-figure"/>
        <w:ind w:left="720"/>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"https://learning.oreilly.com/library/view/microservices-security-in/9781617295959/OEBPS/Images/APPK_F05_Siriwardena.png" \* MERGEFORMATINET </w:instrText>
      </w:r>
      <w:r w:rsidRPr="00EC1170">
        <w:rPr>
          <w:sz w:val="20"/>
          <w:szCs w:val="20"/>
        </w:rPr>
        <w:fldChar w:fldCharType="separate"/>
      </w:r>
      <w:r w:rsidRPr="00EC1170">
        <w:rPr>
          <w:noProof/>
          <w:sz w:val="20"/>
          <w:szCs w:val="20"/>
        </w:rPr>
        <w:drawing>
          <wp:inline distT="0" distB="0" distL="0" distR="0" wp14:anchorId="52208C52" wp14:editId="0FC2C028">
            <wp:extent cx="2688879" cy="1620176"/>
            <wp:effectExtent l="0" t="0" r="3810" b="5715"/>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711510" cy="1633812"/>
                    </a:xfrm>
                    <a:prstGeom prst="rect">
                      <a:avLst/>
                    </a:prstGeom>
                    <a:noFill/>
                    <a:ln>
                      <a:noFill/>
                    </a:ln>
                  </pic:spPr>
                </pic:pic>
              </a:graphicData>
            </a:graphic>
          </wp:inline>
        </w:drawing>
      </w:r>
      <w:r w:rsidRPr="00EC1170">
        <w:rPr>
          <w:sz w:val="20"/>
          <w:szCs w:val="20"/>
        </w:rPr>
        <w:fldChar w:fldCharType="end"/>
      </w:r>
    </w:p>
    <w:p w14:paraId="1268D37B" w14:textId="77777777" w:rsidR="00362990" w:rsidRPr="00EC1170" w:rsidRDefault="00362990" w:rsidP="00362990">
      <w:pPr>
        <w:pStyle w:val="fm-figure-caption"/>
        <w:ind w:left="720"/>
        <w:rPr>
          <w:sz w:val="20"/>
          <w:szCs w:val="20"/>
        </w:rPr>
      </w:pPr>
      <w:r w:rsidRPr="00EC1170">
        <w:rPr>
          <w:sz w:val="20"/>
          <w:szCs w:val="20"/>
        </w:rPr>
        <w:t>Figure K.5 Envoy carries out load balancing for upstream services.</w:t>
      </w:r>
    </w:p>
    <w:p w14:paraId="5A85CF4D" w14:textId="77777777" w:rsidR="00362990" w:rsidRPr="00EC1170" w:rsidRDefault="00362990" w:rsidP="006F2198">
      <w:pPr>
        <w:pStyle w:val="List1"/>
        <w:numPr>
          <w:ilvl w:val="0"/>
          <w:numId w:val="102"/>
        </w:numPr>
        <w:rPr>
          <w:sz w:val="20"/>
          <w:szCs w:val="20"/>
        </w:rPr>
      </w:pPr>
      <w:r w:rsidRPr="00EC1170">
        <w:rPr>
          <w:rStyle w:val="Emphasis"/>
          <w:i w:val="0"/>
          <w:iCs w:val="0"/>
          <w:sz w:val="20"/>
          <w:szCs w:val="20"/>
        </w:rPr>
        <w:t>Observability</w:t>
      </w:r>
      <w:r w:rsidRPr="00EC1170">
        <w:rPr>
          <w:sz w:val="20"/>
          <w:szCs w:val="20"/>
        </w:rPr>
        <w:t xml:space="preserve"> --The four main pillars of observability are metrics, tracing, logging, and visualization. Each of these factors is important to monitoring a microservice effectively. In appendix D, we discuss these four pillars and the need for observability in detail.</w:t>
      </w:r>
    </w:p>
    <w:p w14:paraId="5A6EB0F6" w14:textId="77777777" w:rsidR="00362990" w:rsidRPr="00EC1170" w:rsidRDefault="00362990" w:rsidP="00362990">
      <w:pPr>
        <w:pStyle w:val="fm-list-body"/>
        <w:ind w:left="720"/>
        <w:rPr>
          <w:sz w:val="20"/>
          <w:szCs w:val="20"/>
        </w:rPr>
      </w:pPr>
      <w:r w:rsidRPr="00EC1170">
        <w:rPr>
          <w:sz w:val="20"/>
          <w:szCs w:val="20"/>
        </w:rPr>
        <w:t xml:space="preserve">An Envoy proxy that intercepts all the requests (in and out) from a microservice is in a great position to generate statistics in a transparent manner. It generates stats at three levels: downstream, upstream, and </w:t>
      </w:r>
      <w:r w:rsidRPr="00EC1170">
        <w:rPr>
          <w:sz w:val="20"/>
          <w:szCs w:val="20"/>
        </w:rPr>
        <w:lastRenderedPageBreak/>
        <w:t>server. The downstream stats are related to all the incoming connections, while the upstream stats are related to all the outgoing connections. The server stats are related to the health of the Envoy proxy itself; for example, CPU, memory usage, and so on. Envoy publishes all the stats it collects to Mixer. Mixer is an Istio control-plane component that we discuss in section K.3.3. Envoy doesn’t need to publish stats for each request; rather, it can cache the stats and then (infrequently) push to Mixer.</w:t>
      </w:r>
    </w:p>
    <w:p w14:paraId="6387AE19" w14:textId="77777777" w:rsidR="00362990" w:rsidRPr="00EC1170" w:rsidRDefault="00362990" w:rsidP="00362990">
      <w:pPr>
        <w:pStyle w:val="fm-list-body"/>
        <w:ind w:left="720"/>
        <w:rPr>
          <w:sz w:val="20"/>
          <w:szCs w:val="20"/>
        </w:rPr>
      </w:pPr>
      <w:r w:rsidRPr="00EC1170">
        <w:rPr>
          <w:sz w:val="20"/>
          <w:szCs w:val="20"/>
        </w:rPr>
        <w:t>Unlike in a monolithic deployment, in a typical microservices deployment when a request spans across multiple endpoints, logs and stats are just not enough. There should be a way to correlate logs between endpoints. When an Envoy proxy initiates a request to an upstream service, it generates a unique identifier to trace the request and sends it as a header to the upstream service. When the Envoy proxy publishes its downstream stats to the Mixer, it also publishes the corresponding tracing identifiers. Also, if one upstream service wants to talk to another upstream service, it passes through the tracing identifier it gets from the first downstream service. With this model, when all the stats generated from Envoy proxies are collected centrally, we can build a complete picture of each request by correlating tracing identifiers.</w:t>
      </w:r>
    </w:p>
    <w:p w14:paraId="672EE207" w14:textId="77777777" w:rsidR="00362990" w:rsidRPr="00EC1170" w:rsidRDefault="00362990" w:rsidP="00362990">
      <w:pPr>
        <w:pStyle w:val="fm-list-body"/>
        <w:ind w:left="720"/>
        <w:rPr>
          <w:sz w:val="20"/>
          <w:szCs w:val="20"/>
        </w:rPr>
      </w:pPr>
      <w:r w:rsidRPr="00EC1170">
        <w:rPr>
          <w:sz w:val="20"/>
          <w:szCs w:val="20"/>
        </w:rPr>
        <w:t xml:space="preserve">In section K.4.2, you’ll learn more about how Istio handles tracing at the control plane. You can read more about the observability support in Envoy at </w:t>
      </w:r>
      <w:hyperlink r:id="rId319" w:history="1">
        <w:r w:rsidRPr="00EC1170">
          <w:rPr>
            <w:rStyle w:val="Hyperlink"/>
            <w:sz w:val="20"/>
            <w:szCs w:val="20"/>
          </w:rPr>
          <w:t>http://mng.bz/Vg2W</w:t>
        </w:r>
      </w:hyperlink>
      <w:r w:rsidRPr="00EC1170">
        <w:rPr>
          <w:sz w:val="20"/>
          <w:szCs w:val="20"/>
        </w:rPr>
        <w:t>.</w:t>
      </w:r>
    </w:p>
    <w:p w14:paraId="0CA2046E" w14:textId="77777777" w:rsidR="00362990" w:rsidRPr="00EC1170" w:rsidRDefault="00362990" w:rsidP="006F2198">
      <w:pPr>
        <w:pStyle w:val="List1"/>
        <w:numPr>
          <w:ilvl w:val="0"/>
          <w:numId w:val="102"/>
        </w:numPr>
        <w:rPr>
          <w:sz w:val="20"/>
          <w:szCs w:val="20"/>
        </w:rPr>
      </w:pPr>
      <w:r w:rsidRPr="00EC1170">
        <w:rPr>
          <w:rStyle w:val="Emphasis"/>
          <w:i w:val="0"/>
          <w:iCs w:val="0"/>
          <w:sz w:val="20"/>
          <w:szCs w:val="20"/>
        </w:rPr>
        <w:t>Security</w:t>
      </w:r>
      <w:r w:rsidRPr="00EC1170">
        <w:rPr>
          <w:sz w:val="20"/>
          <w:szCs w:val="20"/>
        </w:rPr>
        <w:t xml:space="preserve"> --Envoy acts as a security checkpoint or a PEP for the microservice behind it. One of the emerging patterns we see in the microservices security domain is the zero-trust network pattern. In simple words, this says don’t trust the network. If we don’t trust the network, we need to carry out all the security screening much closer to the resource we want to protect, or in our case, the microservice. Envoy does that in the Service Mesh architecture.</w:t>
      </w:r>
    </w:p>
    <w:p w14:paraId="3E90BA4A" w14:textId="77777777" w:rsidR="00362990" w:rsidRPr="00EC1170" w:rsidRDefault="00362990" w:rsidP="00362990">
      <w:pPr>
        <w:pStyle w:val="fm-list-body"/>
        <w:ind w:left="720"/>
        <w:rPr>
          <w:sz w:val="20"/>
          <w:szCs w:val="20"/>
        </w:rPr>
      </w:pPr>
      <w:r w:rsidRPr="00EC1170">
        <w:rPr>
          <w:sz w:val="20"/>
          <w:szCs w:val="20"/>
        </w:rPr>
        <w:t>Envoy intercepts all the requests coming to the microservice it backs, makes sure they are properly authenticated and authorized, and then dispatches those to the microservice. Because both the Envoy and the microservice run on the same Pod on the same node, the microservice is never exposed outside the node--and also not outside the Pod! No request can reach the microservice without saying hello to Envoy (see figure K.6).</w:t>
      </w:r>
    </w:p>
    <w:p w14:paraId="514789EA" w14:textId="77777777" w:rsidR="00362990" w:rsidRPr="00EC1170" w:rsidRDefault="00362990" w:rsidP="00362990">
      <w:pPr>
        <w:pStyle w:val="fm-list-body"/>
        <w:ind w:left="720"/>
        <w:rPr>
          <w:sz w:val="20"/>
          <w:szCs w:val="20"/>
        </w:rPr>
      </w:pPr>
      <w:r w:rsidRPr="00EC1170">
        <w:rPr>
          <w:sz w:val="20"/>
          <w:szCs w:val="20"/>
        </w:rPr>
        <w:t xml:space="preserve">An Envoy proxy supports enforcing </w:t>
      </w:r>
      <w:proofErr w:type="spellStart"/>
      <w:r w:rsidRPr="00EC1170">
        <w:rPr>
          <w:sz w:val="20"/>
          <w:szCs w:val="20"/>
        </w:rPr>
        <w:t>mTLS</w:t>
      </w:r>
      <w:proofErr w:type="spellEnd"/>
      <w:r w:rsidRPr="00EC1170">
        <w:rPr>
          <w:sz w:val="20"/>
          <w:szCs w:val="20"/>
        </w:rPr>
        <w:t xml:space="preserve">, JWT verification, role-based access control (RBAC), and so on. In chapter 12, we discuss all the security features Envoy and Istio support. You can read more about the security features Envoy supports from </w:t>
      </w:r>
      <w:hyperlink r:id="rId320" w:history="1">
        <w:r w:rsidRPr="00EC1170">
          <w:rPr>
            <w:rStyle w:val="Hyperlink"/>
            <w:sz w:val="20"/>
            <w:szCs w:val="20"/>
          </w:rPr>
          <w:t>http://mng.bz/xW6g</w:t>
        </w:r>
      </w:hyperlink>
      <w:r w:rsidRPr="00EC1170">
        <w:rPr>
          <w:sz w:val="20"/>
          <w:szCs w:val="20"/>
        </w:rPr>
        <w:t>.</w:t>
      </w:r>
    </w:p>
    <w:p w14:paraId="4082B877" w14:textId="5EDBE55D" w:rsidR="00362990" w:rsidRPr="00EC1170" w:rsidRDefault="00362990" w:rsidP="00362990">
      <w:pPr>
        <w:pStyle w:val="fm-figure"/>
        <w:ind w:left="720"/>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"https://learning.oreilly.com/library/view/microservices-security-in/9781617295959/OEBPS/Images/APPK_F06_Siriwardena.png" \* MERGEFORMATINET </w:instrText>
      </w:r>
      <w:r w:rsidRPr="00EC1170">
        <w:rPr>
          <w:sz w:val="20"/>
          <w:szCs w:val="20"/>
        </w:rPr>
        <w:fldChar w:fldCharType="separate"/>
      </w:r>
      <w:r w:rsidRPr="00EC1170">
        <w:rPr>
          <w:noProof/>
          <w:sz w:val="20"/>
          <w:szCs w:val="20"/>
        </w:rPr>
        <w:drawing>
          <wp:inline distT="0" distB="0" distL="0" distR="0" wp14:anchorId="45B412F6" wp14:editId="37C84C7D">
            <wp:extent cx="3965418" cy="1138555"/>
            <wp:effectExtent l="0" t="0" r="0" b="4445"/>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978932" cy="1142435"/>
                    </a:xfrm>
                    <a:prstGeom prst="rect">
                      <a:avLst/>
                    </a:prstGeom>
                    <a:noFill/>
                    <a:ln>
                      <a:noFill/>
                    </a:ln>
                  </pic:spPr>
                </pic:pic>
              </a:graphicData>
            </a:graphic>
          </wp:inline>
        </w:drawing>
      </w:r>
      <w:r w:rsidRPr="00EC1170">
        <w:rPr>
          <w:sz w:val="20"/>
          <w:szCs w:val="20"/>
        </w:rPr>
        <w:fldChar w:fldCharType="end"/>
      </w:r>
    </w:p>
    <w:p w14:paraId="71EB7AA1" w14:textId="77777777" w:rsidR="00362990" w:rsidRPr="00EC1170" w:rsidRDefault="00362990" w:rsidP="00362990">
      <w:pPr>
        <w:pStyle w:val="fm-figure-caption"/>
        <w:ind w:left="720"/>
        <w:rPr>
          <w:sz w:val="20"/>
          <w:szCs w:val="20"/>
        </w:rPr>
      </w:pPr>
      <w:r w:rsidRPr="00EC1170">
        <w:rPr>
          <w:sz w:val="20"/>
          <w:szCs w:val="20"/>
        </w:rPr>
        <w:t>Figure K.6 The incoming requests to the service mesh can go through the Ingress gateway; any outbound calls can go through the Egress gateway.</w:t>
      </w:r>
    </w:p>
    <w:p w14:paraId="71CC64AD" w14:textId="77777777" w:rsidR="00362990" w:rsidRPr="00D61804" w:rsidRDefault="00362990" w:rsidP="00362990">
      <w:pPr>
        <w:pStyle w:val="Heading4"/>
        <w:rPr>
          <w:rFonts w:ascii="Times New Roman" w:hAnsi="Times New Roman" w:cs="Times New Roman"/>
          <w:b/>
          <w:bCs/>
          <w:sz w:val="20"/>
          <w:szCs w:val="20"/>
          <w:u w:val="single"/>
        </w:rPr>
      </w:pPr>
      <w:r w:rsidRPr="00D61804">
        <w:rPr>
          <w:rFonts w:ascii="Times New Roman" w:hAnsi="Times New Roman" w:cs="Times New Roman"/>
          <w:b/>
          <w:bCs/>
          <w:sz w:val="20"/>
          <w:szCs w:val="20"/>
          <w:u w:val="single"/>
        </w:rPr>
        <w:t>Ingress gateway</w:t>
      </w:r>
    </w:p>
    <w:p w14:paraId="493F3A28" w14:textId="77777777" w:rsidR="00362990" w:rsidRPr="00EC1170" w:rsidRDefault="00362990" w:rsidP="00362990">
      <w:pPr>
        <w:pStyle w:val="body"/>
        <w:rPr>
          <w:sz w:val="20"/>
          <w:szCs w:val="20"/>
        </w:rPr>
      </w:pPr>
      <w:r w:rsidRPr="00EC1170">
        <w:rPr>
          <w:sz w:val="20"/>
          <w:szCs w:val="20"/>
        </w:rPr>
        <w:t xml:space="preserve">Ingress is a Kubernetes resource that routes traffic from outside the cluster to a Kubernetes Service over HTTP or HTTPS. It helps expose multiple Kubernetes Services (say, of the </w:t>
      </w:r>
      <w:proofErr w:type="spellStart"/>
      <w:r w:rsidRPr="00EC1170">
        <w:rPr>
          <w:sz w:val="20"/>
          <w:szCs w:val="20"/>
        </w:rPr>
        <w:t>NodePort</w:t>
      </w:r>
      <w:proofErr w:type="spellEnd"/>
      <w:r w:rsidRPr="00EC1170">
        <w:rPr>
          <w:sz w:val="20"/>
          <w:szCs w:val="20"/>
        </w:rPr>
        <w:t xml:space="preserve"> type) through a single IP address. (In appendix J, we discuss how Ingress works in a Kubernetes cluster.) In order for an Ingress resource to work, we also need to have an Ingress controller in place. Some Kubernetes deployments use NGINX, Kong, and so on as the Ingress controller. Google Kubernetes Engine (GKE) has its own open source Ingress controller (see </w:t>
      </w:r>
      <w:hyperlink r:id="rId322" w:history="1">
        <w:r w:rsidRPr="00EC1170">
          <w:rPr>
            <w:rStyle w:val="Hyperlink"/>
            <w:sz w:val="20"/>
            <w:szCs w:val="20"/>
          </w:rPr>
          <w:t>https://github.com/kubernetes/ ingress-</w:t>
        </w:r>
        <w:proofErr w:type="spellStart"/>
        <w:r w:rsidRPr="00EC1170">
          <w:rPr>
            <w:rStyle w:val="Hyperlink"/>
            <w:sz w:val="20"/>
            <w:szCs w:val="20"/>
          </w:rPr>
          <w:t>gce</w:t>
        </w:r>
        <w:proofErr w:type="spellEnd"/>
      </w:hyperlink>
      <w:r w:rsidRPr="00EC1170">
        <w:rPr>
          <w:sz w:val="20"/>
          <w:szCs w:val="20"/>
        </w:rPr>
        <w:t>).</w:t>
      </w:r>
    </w:p>
    <w:p w14:paraId="19A6ED5F" w14:textId="77777777" w:rsidR="00362990" w:rsidRPr="00EC1170" w:rsidRDefault="00362990" w:rsidP="00362990">
      <w:pPr>
        <w:pStyle w:val="body"/>
        <w:rPr>
          <w:sz w:val="20"/>
          <w:szCs w:val="20"/>
        </w:rPr>
      </w:pPr>
      <w:r w:rsidRPr="00EC1170">
        <w:rPr>
          <w:sz w:val="20"/>
          <w:szCs w:val="20"/>
        </w:rPr>
        <w:lastRenderedPageBreak/>
        <w:t>When you install Istio, it introduces its own Ingress gateway (figure K.6). The Istio Ingress gateway is, in fact, an Envoy proxy. All the traffic that enters into the service mesh ideally should flow through this Envoy proxy, and it can centrally do monitoring, routing, and security enforcement.</w:t>
      </w:r>
    </w:p>
    <w:p w14:paraId="33ED0B03" w14:textId="77777777" w:rsidR="00362990" w:rsidRPr="00D334AC" w:rsidRDefault="00362990" w:rsidP="00362990">
      <w:pPr>
        <w:pStyle w:val="Heading4"/>
        <w:rPr>
          <w:rFonts w:ascii="Times New Roman" w:hAnsi="Times New Roman" w:cs="Times New Roman"/>
          <w:b/>
          <w:bCs/>
          <w:sz w:val="20"/>
          <w:szCs w:val="20"/>
          <w:u w:val="single"/>
        </w:rPr>
      </w:pPr>
      <w:r w:rsidRPr="00D334AC">
        <w:rPr>
          <w:rFonts w:ascii="Times New Roman" w:hAnsi="Times New Roman" w:cs="Times New Roman"/>
          <w:b/>
          <w:bCs/>
          <w:sz w:val="20"/>
          <w:szCs w:val="20"/>
          <w:u w:val="single"/>
        </w:rPr>
        <w:t>Egress gateway</w:t>
      </w:r>
    </w:p>
    <w:p w14:paraId="27CC4018" w14:textId="77777777" w:rsidR="00362990" w:rsidRPr="00EC1170" w:rsidRDefault="00362990" w:rsidP="00362990">
      <w:pPr>
        <w:pStyle w:val="body"/>
        <w:rPr>
          <w:sz w:val="20"/>
          <w:szCs w:val="20"/>
        </w:rPr>
      </w:pPr>
      <w:r w:rsidRPr="00EC1170">
        <w:rPr>
          <w:sz w:val="20"/>
          <w:szCs w:val="20"/>
        </w:rPr>
        <w:t>Similar to the Ingress gateway, Istio also introduces an Egress gateway (figure K.6). All the traffic that leaves the Kubernetes deployment goes through an Egress gateway (if you’d like, you can bypass the Egress gateway as well). Once again, an Envoy proxy runs as the Egress gateway. For example, if your microservice wants to talk to an endpoint outside your Kubernetes cluster, that request goes through the Istio Egress gateway. You can also have your own security policies and traffic control rules enforced at the Egress gateway.</w:t>
      </w:r>
    </w:p>
    <w:p w14:paraId="61C38F91" w14:textId="77777777" w:rsidR="00362990" w:rsidRPr="00706C96" w:rsidRDefault="00362990" w:rsidP="00362990">
      <w:pPr>
        <w:pStyle w:val="Heading3"/>
        <w:rPr>
          <w:i/>
          <w:iCs/>
          <w:sz w:val="20"/>
          <w:szCs w:val="20"/>
          <w:u w:val="single"/>
        </w:rPr>
      </w:pPr>
      <w:r w:rsidRPr="00706C96">
        <w:rPr>
          <w:i/>
          <w:iCs/>
          <w:sz w:val="20"/>
          <w:szCs w:val="20"/>
          <w:u w:val="single"/>
        </w:rPr>
        <w:t>K.4.2 Istio control plane</w:t>
      </w:r>
    </w:p>
    <w:p w14:paraId="26678605" w14:textId="77777777" w:rsidR="00362990" w:rsidRPr="00EC1170" w:rsidRDefault="00362990" w:rsidP="00362990">
      <w:pPr>
        <w:pStyle w:val="body"/>
        <w:rPr>
          <w:sz w:val="20"/>
          <w:szCs w:val="20"/>
        </w:rPr>
      </w:pPr>
      <w:r w:rsidRPr="00EC1170">
        <w:rPr>
          <w:sz w:val="20"/>
          <w:szCs w:val="20"/>
        </w:rPr>
        <w:t xml:space="preserve">The </w:t>
      </w:r>
      <w:r w:rsidRPr="00EC1170">
        <w:rPr>
          <w:rStyle w:val="Emphasis"/>
          <w:i w:val="0"/>
          <w:iCs w:val="0"/>
          <w:sz w:val="20"/>
          <w:szCs w:val="20"/>
        </w:rPr>
        <w:t>Istio control plane</w:t>
      </w:r>
      <w:r w:rsidRPr="00EC1170">
        <w:rPr>
          <w:sz w:val="20"/>
          <w:szCs w:val="20"/>
        </w:rPr>
        <w:t xml:space="preserve"> consists mainly of four components: Pilot, Galley, Mixer, and Citadel, as shown in figure K.7. In the following sections, we discuss the responsibilities of each component and how they operate in a Kubernetes deployment.</w:t>
      </w:r>
    </w:p>
    <w:p w14:paraId="6C8D2736" w14:textId="0E5731C0"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"https://learning.oreilly.com/library/view/microservices-security-in/9781617295959/OEBPS/Images/APPK_F07_Siriwardena.png" \* MERGEFORMATINET </w:instrText>
      </w:r>
      <w:r w:rsidRPr="00EC1170">
        <w:rPr>
          <w:sz w:val="20"/>
          <w:szCs w:val="20"/>
        </w:rPr>
        <w:fldChar w:fldCharType="separate"/>
      </w:r>
      <w:r w:rsidRPr="00EC1170">
        <w:rPr>
          <w:noProof/>
          <w:sz w:val="20"/>
          <w:szCs w:val="20"/>
        </w:rPr>
        <w:drawing>
          <wp:inline distT="0" distB="0" distL="0" distR="0" wp14:anchorId="284833CC" wp14:editId="50AAB134">
            <wp:extent cx="2868301" cy="1603211"/>
            <wp:effectExtent l="0" t="0" r="1905"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2883203" cy="1611540"/>
                    </a:xfrm>
                    <a:prstGeom prst="rect">
                      <a:avLst/>
                    </a:prstGeom>
                    <a:noFill/>
                    <a:ln>
                      <a:noFill/>
                    </a:ln>
                  </pic:spPr>
                </pic:pic>
              </a:graphicData>
            </a:graphic>
          </wp:inline>
        </w:drawing>
      </w:r>
      <w:r w:rsidRPr="00EC1170">
        <w:rPr>
          <w:sz w:val="20"/>
          <w:szCs w:val="20"/>
        </w:rPr>
        <w:fldChar w:fldCharType="end"/>
      </w:r>
    </w:p>
    <w:p w14:paraId="7E2621B3" w14:textId="77777777" w:rsidR="00362990" w:rsidRPr="00EC1170" w:rsidRDefault="00362990" w:rsidP="00362990">
      <w:pPr>
        <w:pStyle w:val="fm-figure-caption"/>
        <w:rPr>
          <w:sz w:val="20"/>
          <w:szCs w:val="20"/>
        </w:rPr>
      </w:pPr>
      <w:r w:rsidRPr="00EC1170">
        <w:rPr>
          <w:sz w:val="20"/>
          <w:szCs w:val="20"/>
        </w:rPr>
        <w:t>Figure K.7 The Istio control plane consists of four components: Pilot, Galley, Mixer, and Citadel. The Galley isn’t shown here because it’s internal to the control plane, which deals with only the underlying infrastructure.</w:t>
      </w:r>
    </w:p>
    <w:p w14:paraId="17E7BD33" w14:textId="77777777" w:rsidR="00362990" w:rsidRPr="009C25F3" w:rsidRDefault="00362990" w:rsidP="00362990">
      <w:pPr>
        <w:pStyle w:val="Heading4"/>
        <w:rPr>
          <w:rFonts w:ascii="Times New Roman" w:hAnsi="Times New Roman" w:cs="Times New Roman"/>
          <w:b/>
          <w:bCs/>
          <w:sz w:val="20"/>
          <w:szCs w:val="20"/>
          <w:u w:val="single"/>
        </w:rPr>
      </w:pPr>
      <w:r w:rsidRPr="009C25F3">
        <w:rPr>
          <w:rFonts w:ascii="Times New Roman" w:hAnsi="Times New Roman" w:cs="Times New Roman"/>
          <w:b/>
          <w:bCs/>
          <w:sz w:val="20"/>
          <w:szCs w:val="20"/>
          <w:u w:val="single"/>
        </w:rPr>
        <w:t>Pilot</w:t>
      </w:r>
    </w:p>
    <w:p w14:paraId="30521A08" w14:textId="77777777" w:rsidR="00362990" w:rsidRPr="00EC1170" w:rsidRDefault="00362990" w:rsidP="00362990">
      <w:pPr>
        <w:pStyle w:val="body"/>
        <w:rPr>
          <w:sz w:val="20"/>
          <w:szCs w:val="20"/>
        </w:rPr>
      </w:pPr>
      <w:r w:rsidRPr="00EC1170">
        <w:rPr>
          <w:rStyle w:val="Emphasis"/>
          <w:i w:val="0"/>
          <w:iCs w:val="0"/>
          <w:sz w:val="20"/>
          <w:szCs w:val="20"/>
        </w:rPr>
        <w:t>Pilot</w:t>
      </w:r>
      <w:r w:rsidRPr="00EC1170">
        <w:rPr>
          <w:sz w:val="20"/>
          <w:szCs w:val="20"/>
        </w:rPr>
        <w:t xml:space="preserve"> helps you define routing rules and configurations that are required in service-to-service communications. For example, you can have a routing rule that says 20% of the traffic goes to v1 (version 1) of the Delivery microservice and 80% goes to v2 (version 2). You can also set up connection time-outs when your service talks to another service, as well as the number of retry attempts. Further, you can define parameters with respect to the circuit-breaker pattern.</w:t>
      </w:r>
    </w:p>
    <w:p w14:paraId="58BD69D7" w14:textId="77777777" w:rsidR="00362990" w:rsidRPr="00EC1170" w:rsidRDefault="00362990" w:rsidP="00362990">
      <w:pPr>
        <w:pStyle w:val="body"/>
        <w:rPr>
          <w:sz w:val="20"/>
          <w:szCs w:val="20"/>
        </w:rPr>
      </w:pPr>
      <w:r w:rsidRPr="00EC1170">
        <w:rPr>
          <w:sz w:val="20"/>
          <w:szCs w:val="20"/>
        </w:rPr>
        <w:t xml:space="preserve">When the Order Processing microservice talks to the Delivery microservice, and if the Delivery microservice is down, you can configure a circuit breaker to break the connection between the Order Processing and the Delivery microservices. When the circuit is in an open state (meaning broken), no communication happens between the two microservices, and instead of calling the Delivery microservice, the Order Processing microservice uses preconfigured default values to simulate the response from the Delivery microservice. Then after </w:t>
      </w:r>
      <w:r w:rsidRPr="00EC1170">
        <w:rPr>
          <w:rStyle w:val="Emphasis"/>
          <w:i w:val="0"/>
          <w:iCs w:val="0"/>
          <w:sz w:val="20"/>
          <w:szCs w:val="20"/>
        </w:rPr>
        <w:t>n</w:t>
      </w:r>
      <w:r w:rsidRPr="00EC1170">
        <w:rPr>
          <w:sz w:val="20"/>
          <w:szCs w:val="20"/>
        </w:rPr>
        <w:t xml:space="preserve"> number of seconds (or minutes), the circuit breaker tries to reconnect to the Delivery microservice, and if it works fine, it closes the circuit (otherwise, it remains open until the next retry).</w:t>
      </w:r>
    </w:p>
    <w:p w14:paraId="75923B23" w14:textId="77777777" w:rsidR="00362990" w:rsidRPr="00EC1170" w:rsidRDefault="00362990" w:rsidP="00362990">
      <w:pPr>
        <w:pStyle w:val="body"/>
        <w:rPr>
          <w:sz w:val="20"/>
          <w:szCs w:val="20"/>
        </w:rPr>
      </w:pPr>
      <w:r w:rsidRPr="00EC1170">
        <w:rPr>
          <w:sz w:val="20"/>
          <w:szCs w:val="20"/>
        </w:rPr>
        <w:t>Pilot exposes an API for Istio administrators (or operators) to define policies and configurations, and another API for Envoy proxies running in the data plane to pull configurations related to them. Once Envoy pulls the related policies and configurations from Pilot, it creates its own Envoy-specific configuration file. The following listing shows an example of how Envoy configures a circuit breaker.</w:t>
      </w:r>
    </w:p>
    <w:p w14:paraId="05F3AC59" w14:textId="77777777" w:rsidR="00362990" w:rsidRPr="00EC1170" w:rsidRDefault="00362990" w:rsidP="00362990">
      <w:pPr>
        <w:pStyle w:val="fm-code-listing-caption"/>
        <w:rPr>
          <w:sz w:val="20"/>
          <w:szCs w:val="20"/>
        </w:rPr>
      </w:pPr>
      <w:r w:rsidRPr="00EC1170">
        <w:rPr>
          <w:sz w:val="20"/>
          <w:szCs w:val="20"/>
        </w:rPr>
        <w:t>Listing K.1 Envoy configuration for a circuit breaker</w:t>
      </w:r>
    </w:p>
    <w:p w14:paraId="702784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circuit_breakers</w:t>
      </w:r>
      <w:proofErr w:type="spellEnd"/>
      <w:r w:rsidRPr="00EC1170">
        <w:rPr>
          <w:rFonts w:ascii="Times New Roman" w:hAnsi="Times New Roman" w:cs="Times New Roman"/>
        </w:rPr>
        <w:t>": {</w:t>
      </w:r>
    </w:p>
    <w:p w14:paraId="3722A9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"thresholds": [</w:t>
      </w:r>
    </w:p>
    <w:p w14:paraId="47CA78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w:t>
      </w:r>
    </w:p>
    <w:p w14:paraId="3D8B8DF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"priority": "DEFAULT",</w:t>
      </w:r>
    </w:p>
    <w:p w14:paraId="2DD191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max_connections</w:t>
      </w:r>
      <w:proofErr w:type="spellEnd"/>
      <w:r w:rsidRPr="00EC1170">
        <w:rPr>
          <w:rFonts w:ascii="Times New Roman" w:hAnsi="Times New Roman" w:cs="Times New Roman"/>
        </w:rPr>
        <w:t>": 100000,</w:t>
      </w:r>
    </w:p>
    <w:p w14:paraId="5BB657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max_pending_requests</w:t>
      </w:r>
      <w:proofErr w:type="spellEnd"/>
      <w:r w:rsidRPr="00EC1170">
        <w:rPr>
          <w:rFonts w:ascii="Times New Roman" w:hAnsi="Times New Roman" w:cs="Times New Roman"/>
        </w:rPr>
        <w:t>": 100000,</w:t>
      </w:r>
    </w:p>
    <w:p w14:paraId="7D3AF65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max_requests</w:t>
      </w:r>
      <w:proofErr w:type="spellEnd"/>
      <w:r w:rsidRPr="00EC1170">
        <w:rPr>
          <w:rFonts w:ascii="Times New Roman" w:hAnsi="Times New Roman" w:cs="Times New Roman"/>
        </w:rPr>
        <w:t>": 100000</w:t>
      </w:r>
    </w:p>
    <w:p w14:paraId="5A09731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7924E7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2DA16A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"priority": "HIGH",</w:t>
      </w:r>
    </w:p>
    <w:p w14:paraId="03A31D0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max_connections</w:t>
      </w:r>
      <w:proofErr w:type="spellEnd"/>
      <w:r w:rsidRPr="00EC1170">
        <w:rPr>
          <w:rFonts w:ascii="Times New Roman" w:hAnsi="Times New Roman" w:cs="Times New Roman"/>
        </w:rPr>
        <w:t>": 100000,</w:t>
      </w:r>
    </w:p>
    <w:p w14:paraId="239E00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max_pending_requests</w:t>
      </w:r>
      <w:proofErr w:type="spellEnd"/>
      <w:r w:rsidRPr="00EC1170">
        <w:rPr>
          <w:rFonts w:ascii="Times New Roman" w:hAnsi="Times New Roman" w:cs="Times New Roman"/>
        </w:rPr>
        <w:t>": 100000,</w:t>
      </w:r>
    </w:p>
    <w:p w14:paraId="7F9250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max_requests</w:t>
      </w:r>
      <w:proofErr w:type="spellEnd"/>
      <w:r w:rsidRPr="00EC1170">
        <w:rPr>
          <w:rFonts w:ascii="Times New Roman" w:hAnsi="Times New Roman" w:cs="Times New Roman"/>
        </w:rPr>
        <w:t>": 100000</w:t>
      </w:r>
    </w:p>
    <w:p w14:paraId="2B1D54E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F4F9D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C527C52" w14:textId="77777777" w:rsidR="00362990" w:rsidRPr="00EC1170" w:rsidRDefault="00362990" w:rsidP="00362990">
      <w:pPr>
        <w:pStyle w:val="body"/>
        <w:rPr>
          <w:sz w:val="20"/>
          <w:szCs w:val="20"/>
        </w:rPr>
      </w:pPr>
      <w:r w:rsidRPr="00EC1170">
        <w:rPr>
          <w:sz w:val="20"/>
          <w:szCs w:val="20"/>
        </w:rPr>
        <w:t>The following is another example of how Envoy keeps connection properties when it wants to connect to upstream microservices:</w:t>
      </w:r>
    </w:p>
    <w:p w14:paraId="13783E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upstream_connection_options</w:t>
      </w:r>
      <w:proofErr w:type="spellEnd"/>
      <w:r w:rsidRPr="00EC1170">
        <w:rPr>
          <w:rFonts w:ascii="Times New Roman" w:hAnsi="Times New Roman" w:cs="Times New Roman"/>
        </w:rPr>
        <w:t>": {</w:t>
      </w:r>
    </w:p>
    <w:p w14:paraId="07012B8F" w14:textId="77777777" w:rsidR="00362990" w:rsidRPr="00EC1170" w:rsidRDefault="00362990" w:rsidP="00362990">
      <w:pPr>
        <w:pStyle w:val="HTMLPreformatted"/>
        <w:rPr>
          <w:rFonts w:ascii="Times New Roman" w:hAnsi="Times New Roman" w:cs="Times New Roman"/>
        </w:rPr>
      </w:pPr>
    </w:p>
    <w:p w14:paraId="52F0B5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tcp_keepalive</w:t>
      </w:r>
      <w:proofErr w:type="spellEnd"/>
      <w:r w:rsidRPr="00EC1170">
        <w:rPr>
          <w:rFonts w:ascii="Times New Roman" w:hAnsi="Times New Roman" w:cs="Times New Roman"/>
        </w:rPr>
        <w:t>": {</w:t>
      </w:r>
    </w:p>
    <w:p w14:paraId="7774F9E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keepalive_time</w:t>
      </w:r>
      <w:proofErr w:type="spellEnd"/>
      <w:r w:rsidRPr="00EC1170">
        <w:rPr>
          <w:rFonts w:ascii="Times New Roman" w:hAnsi="Times New Roman" w:cs="Times New Roman"/>
        </w:rPr>
        <w:t>": 300</w:t>
      </w:r>
    </w:p>
    <w:p w14:paraId="5DA38B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620089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5F6FD6B" w14:textId="77777777" w:rsidR="00362990" w:rsidRPr="00D14C29" w:rsidRDefault="00362990" w:rsidP="00362990">
      <w:pPr>
        <w:pStyle w:val="Heading4"/>
        <w:rPr>
          <w:rFonts w:ascii="Times New Roman" w:hAnsi="Times New Roman" w:cs="Times New Roman"/>
          <w:b/>
          <w:bCs/>
          <w:sz w:val="20"/>
          <w:szCs w:val="20"/>
          <w:u w:val="single"/>
        </w:rPr>
      </w:pPr>
      <w:r w:rsidRPr="00D14C29">
        <w:rPr>
          <w:rFonts w:ascii="Times New Roman" w:hAnsi="Times New Roman" w:cs="Times New Roman"/>
          <w:b/>
          <w:bCs/>
          <w:sz w:val="20"/>
          <w:szCs w:val="20"/>
          <w:u w:val="single"/>
        </w:rPr>
        <w:t>Galley</w:t>
      </w:r>
    </w:p>
    <w:p w14:paraId="1F64ED48" w14:textId="77777777" w:rsidR="00362990" w:rsidRPr="00EC1170" w:rsidRDefault="00362990" w:rsidP="00362990">
      <w:pPr>
        <w:pStyle w:val="body"/>
        <w:rPr>
          <w:sz w:val="20"/>
          <w:szCs w:val="20"/>
        </w:rPr>
      </w:pPr>
      <w:r w:rsidRPr="00EC1170">
        <w:rPr>
          <w:sz w:val="20"/>
          <w:szCs w:val="20"/>
        </w:rPr>
        <w:t xml:space="preserve">To feed policies and configurations into Envoy, Pilot has to interact with the Kubernetes APIs. </w:t>
      </w:r>
      <w:r w:rsidRPr="00EC1170">
        <w:rPr>
          <w:rStyle w:val="Emphasis"/>
          <w:i w:val="0"/>
          <w:iCs w:val="0"/>
          <w:sz w:val="20"/>
          <w:szCs w:val="20"/>
        </w:rPr>
        <w:t>Galley</w:t>
      </w:r>
      <w:r w:rsidRPr="00EC1170">
        <w:rPr>
          <w:sz w:val="20"/>
          <w:szCs w:val="20"/>
        </w:rPr>
        <w:t xml:space="preserve"> is a component that runs in the control plane, which abstracts out the nitty-gritty details of the platform underneath. For example, when we run Istio on Kubernetes, the Galley knows how to talk to Kubernetes and find the information Pilot needs, and Pilot can work in a platform-agnostic way.</w:t>
      </w:r>
    </w:p>
    <w:p w14:paraId="7DEF9CEC" w14:textId="77777777" w:rsidR="00362990" w:rsidRPr="00D14C29" w:rsidRDefault="00362990" w:rsidP="00362990">
      <w:pPr>
        <w:pStyle w:val="Heading4"/>
        <w:rPr>
          <w:rFonts w:ascii="Times New Roman" w:hAnsi="Times New Roman" w:cs="Times New Roman"/>
          <w:b/>
          <w:bCs/>
          <w:sz w:val="20"/>
          <w:szCs w:val="20"/>
          <w:u w:val="single"/>
        </w:rPr>
      </w:pPr>
      <w:r w:rsidRPr="00D14C29">
        <w:rPr>
          <w:rFonts w:ascii="Times New Roman" w:hAnsi="Times New Roman" w:cs="Times New Roman"/>
          <w:b/>
          <w:bCs/>
          <w:sz w:val="20"/>
          <w:szCs w:val="20"/>
          <w:u w:val="single"/>
        </w:rPr>
        <w:t>Mixer</w:t>
      </w:r>
    </w:p>
    <w:p w14:paraId="6C640BA8" w14:textId="77777777" w:rsidR="00362990" w:rsidRPr="00EC1170" w:rsidRDefault="00362990" w:rsidP="00362990">
      <w:pPr>
        <w:pStyle w:val="body"/>
        <w:rPr>
          <w:sz w:val="20"/>
          <w:szCs w:val="20"/>
        </w:rPr>
      </w:pPr>
      <w:r w:rsidRPr="00EC1170">
        <w:rPr>
          <w:rStyle w:val="Emphasis"/>
          <w:i w:val="0"/>
          <w:iCs w:val="0"/>
          <w:sz w:val="20"/>
          <w:szCs w:val="20"/>
        </w:rPr>
        <w:t>Mixer</w:t>
      </w:r>
      <w:r w:rsidRPr="00EC1170">
        <w:rPr>
          <w:sz w:val="20"/>
          <w:szCs w:val="20"/>
        </w:rPr>
        <w:t xml:space="preserve">, which runs in the control plane, takes care of precondition checking, quota management, and telemetry reporting. For example, when a request hits the Envoy proxy at the data plane, it talks to the Mixer API to do precondition checking to see whether it’s OK to proceed with that request. The Envoy proxy from the data plane publishes statistics to Mixer, and Mixer can connect to an external monitoring and distributed tracing systems like Prometheus, </w:t>
      </w:r>
      <w:proofErr w:type="spellStart"/>
      <w:r w:rsidRPr="00EC1170">
        <w:rPr>
          <w:sz w:val="20"/>
          <w:szCs w:val="20"/>
        </w:rPr>
        <w:t>Zipkin</w:t>
      </w:r>
      <w:proofErr w:type="spellEnd"/>
      <w:r w:rsidRPr="00EC1170">
        <w:rPr>
          <w:sz w:val="20"/>
          <w:szCs w:val="20"/>
        </w:rPr>
        <w:t>, Grafana, and so on.</w:t>
      </w:r>
    </w:p>
    <w:p w14:paraId="55202B09" w14:textId="77777777" w:rsidR="00362990" w:rsidRPr="00EC1170" w:rsidRDefault="00362990" w:rsidP="00362990">
      <w:pPr>
        <w:pStyle w:val="body"/>
        <w:rPr>
          <w:sz w:val="20"/>
          <w:szCs w:val="20"/>
        </w:rPr>
      </w:pPr>
      <w:r w:rsidRPr="00EC1170">
        <w:rPr>
          <w:sz w:val="20"/>
          <w:szCs w:val="20"/>
        </w:rPr>
        <w:t>Mixer has a rich plugin architecture, so you can chain multiple plugins in the precondition check phase. For example, you can have a mixer plugin that connects to an external policy decision point (PDP) to evaluate a set of access-control policies against the incoming requests.</w:t>
      </w:r>
      <w:hyperlink r:id="rId324" w:anchor="pgfId-1114901" w:history="1">
        <w:r w:rsidRPr="00EC1170">
          <w:rPr>
            <w:rStyle w:val="Hyperlink"/>
            <w:sz w:val="20"/>
            <w:szCs w:val="20"/>
          </w:rPr>
          <w:t>5</w:t>
        </w:r>
      </w:hyperlink>
    </w:p>
    <w:p w14:paraId="4E1FCD9D" w14:textId="77777777" w:rsidR="00362990" w:rsidRPr="00EC1170" w:rsidRDefault="00362990" w:rsidP="00362990">
      <w:pPr>
        <w:pStyle w:val="body"/>
        <w:rPr>
          <w:sz w:val="20"/>
          <w:szCs w:val="20"/>
        </w:rPr>
      </w:pPr>
      <w:r w:rsidRPr="00EC1170">
        <w:rPr>
          <w:sz w:val="20"/>
          <w:szCs w:val="20"/>
        </w:rPr>
        <w:t>Mixer has two subcomponents: policy and telemetry. The policy component enforces polices with respect to precondition checking and quota management. The telemetry component handles functionality related to logging, tracing, and metrics.</w:t>
      </w:r>
    </w:p>
    <w:p w14:paraId="351FD59B" w14:textId="77777777" w:rsidR="00362990" w:rsidRPr="00D14C29" w:rsidRDefault="00362990" w:rsidP="00362990">
      <w:pPr>
        <w:pStyle w:val="Heading4"/>
        <w:rPr>
          <w:rFonts w:ascii="Times New Roman" w:hAnsi="Times New Roman" w:cs="Times New Roman"/>
          <w:b/>
          <w:bCs/>
          <w:sz w:val="20"/>
          <w:szCs w:val="20"/>
          <w:u w:val="single"/>
        </w:rPr>
      </w:pPr>
      <w:r w:rsidRPr="00D14C29">
        <w:rPr>
          <w:rFonts w:ascii="Times New Roman" w:hAnsi="Times New Roman" w:cs="Times New Roman"/>
          <w:b/>
          <w:bCs/>
          <w:sz w:val="20"/>
          <w:szCs w:val="20"/>
          <w:u w:val="single"/>
        </w:rPr>
        <w:t>Citadel</w:t>
      </w:r>
    </w:p>
    <w:p w14:paraId="21525F6C" w14:textId="77777777" w:rsidR="00362990" w:rsidRPr="00EC1170" w:rsidRDefault="00362990" w:rsidP="00362990">
      <w:pPr>
        <w:pStyle w:val="body"/>
        <w:rPr>
          <w:sz w:val="20"/>
          <w:szCs w:val="20"/>
        </w:rPr>
      </w:pPr>
      <w:r w:rsidRPr="00EC1170">
        <w:rPr>
          <w:rStyle w:val="Emphasis"/>
          <w:i w:val="0"/>
          <w:iCs w:val="0"/>
          <w:sz w:val="20"/>
          <w:szCs w:val="20"/>
        </w:rPr>
        <w:t>Citadel</w:t>
      </w:r>
      <w:r w:rsidRPr="00EC1170">
        <w:rPr>
          <w:sz w:val="20"/>
          <w:szCs w:val="20"/>
        </w:rPr>
        <w:t xml:space="preserve"> is the Istio control plane component that maintains an identity for each workload (or microservice) that runs under Istio. It also facilitates secure communications among workloads. Citadel provisions X.509 certificates to each workload and manages them. We discuss Citadel in detail in chapter 12.</w:t>
      </w:r>
    </w:p>
    <w:p w14:paraId="702369FA" w14:textId="77777777" w:rsidR="00362990" w:rsidRPr="00D14C29" w:rsidRDefault="00362990" w:rsidP="00362990">
      <w:pPr>
        <w:pStyle w:val="Heading3"/>
        <w:rPr>
          <w:i/>
          <w:iCs/>
          <w:sz w:val="20"/>
          <w:szCs w:val="20"/>
          <w:u w:val="single"/>
        </w:rPr>
      </w:pPr>
      <w:r w:rsidRPr="00D14C29">
        <w:rPr>
          <w:i/>
          <w:iCs/>
          <w:sz w:val="20"/>
          <w:szCs w:val="20"/>
          <w:u w:val="single"/>
        </w:rPr>
        <w:t>K.4.3 Changes introduced to Istio architecture since Istio 1.5.0 release</w:t>
      </w:r>
    </w:p>
    <w:p w14:paraId="19A5A16C" w14:textId="77777777" w:rsidR="00362990" w:rsidRPr="00EC1170" w:rsidRDefault="00362990" w:rsidP="00362990">
      <w:pPr>
        <w:pStyle w:val="body"/>
        <w:rPr>
          <w:sz w:val="20"/>
          <w:szCs w:val="20"/>
        </w:rPr>
      </w:pPr>
      <w:r w:rsidRPr="00EC1170">
        <w:rPr>
          <w:sz w:val="20"/>
          <w:szCs w:val="20"/>
        </w:rPr>
        <w:t xml:space="preserve">Prior to Istio 1.5.0, Citadel, Pilot, and Galley components ran as independent services. Since Istio 1.5.0 onward, all three have been integrated into a single binary called </w:t>
      </w:r>
      <w:proofErr w:type="spellStart"/>
      <w:r w:rsidRPr="00EC1170">
        <w:rPr>
          <w:sz w:val="20"/>
          <w:szCs w:val="20"/>
        </w:rPr>
        <w:t>Istiod</w:t>
      </w:r>
      <w:proofErr w:type="spellEnd"/>
      <w:r w:rsidRPr="00EC1170">
        <w:rPr>
          <w:sz w:val="20"/>
          <w:szCs w:val="20"/>
        </w:rPr>
        <w:t>. A blog by Craig Box (</w:t>
      </w:r>
      <w:hyperlink r:id="rId325" w:history="1">
        <w:r w:rsidRPr="00EC1170">
          <w:rPr>
            <w:rStyle w:val="Hyperlink"/>
            <w:sz w:val="20"/>
            <w:szCs w:val="20"/>
          </w:rPr>
          <w:t>https://istio.io/latest/blog/2020/istiod/</w:t>
        </w:r>
      </w:hyperlink>
      <w:r w:rsidRPr="00EC1170">
        <w:rPr>
          <w:sz w:val="20"/>
          <w:szCs w:val="20"/>
        </w:rPr>
        <w:t>) explains the motivation and the benefits of this change.</w:t>
      </w:r>
    </w:p>
    <w:p w14:paraId="022E5A9E" w14:textId="77777777" w:rsidR="00362990" w:rsidRPr="00EC1170" w:rsidRDefault="00362990" w:rsidP="00362990">
      <w:pPr>
        <w:pStyle w:val="body"/>
        <w:rPr>
          <w:sz w:val="20"/>
          <w:szCs w:val="20"/>
        </w:rPr>
      </w:pPr>
      <w:r w:rsidRPr="00EC1170">
        <w:rPr>
          <w:sz w:val="20"/>
          <w:szCs w:val="20"/>
        </w:rPr>
        <w:lastRenderedPageBreak/>
        <w:t xml:space="preserve">In addition, Istio 1.5.0 introduced another major change with respect to its extensibility model. Up to version 1.5.0, the Istio extensibility model revolved around Mixer. Writing a Mixer plugin that runs in the control plane helps you extend the functionality of Istio. Since 1.5.0 onward, the extensibility model of Istio has been </w:t>
      </w:r>
      <w:proofErr w:type="spellStart"/>
      <w:r w:rsidRPr="00EC1170">
        <w:rPr>
          <w:sz w:val="20"/>
          <w:szCs w:val="20"/>
        </w:rPr>
        <w:t>centered</w:t>
      </w:r>
      <w:proofErr w:type="spellEnd"/>
      <w:r w:rsidRPr="00EC1170">
        <w:rPr>
          <w:sz w:val="20"/>
          <w:szCs w:val="20"/>
        </w:rPr>
        <w:t xml:space="preserve"> on the Envoy proxy, where you can write </w:t>
      </w:r>
      <w:proofErr w:type="spellStart"/>
      <w:r w:rsidRPr="00EC1170">
        <w:rPr>
          <w:sz w:val="20"/>
          <w:szCs w:val="20"/>
        </w:rPr>
        <w:t>WebAssembly</w:t>
      </w:r>
      <w:proofErr w:type="spellEnd"/>
      <w:r w:rsidRPr="00EC1170">
        <w:rPr>
          <w:sz w:val="20"/>
          <w:szCs w:val="20"/>
        </w:rPr>
        <w:t xml:space="preserve"> (WASM) filters to run with Envoy.</w:t>
      </w:r>
      <w:hyperlink r:id="rId326" w:anchor="pgfId-1114925" w:history="1">
        <w:r w:rsidRPr="00EC1170">
          <w:rPr>
            <w:rStyle w:val="Hyperlink"/>
            <w:sz w:val="20"/>
            <w:szCs w:val="20"/>
          </w:rPr>
          <w:t>6</w:t>
        </w:r>
      </w:hyperlink>
      <w:r w:rsidRPr="00EC1170">
        <w:rPr>
          <w:sz w:val="20"/>
          <w:szCs w:val="20"/>
        </w:rPr>
        <w:t xml:space="preserve"> Envoy proxy provides SDKs to build these filters in multiple languages: C++, Rust, Typescript, Go, and so on. If you are interested in learning more about the motivation of bringing WASM support to Envoy, check out </w:t>
      </w:r>
      <w:hyperlink r:id="rId327" w:history="1">
        <w:r w:rsidRPr="00EC1170">
          <w:rPr>
            <w:rStyle w:val="Hyperlink"/>
            <w:sz w:val="20"/>
            <w:szCs w:val="20"/>
          </w:rPr>
          <w:t>https://github.com/envoyproxy/envoy/issues/4272</w:t>
        </w:r>
      </w:hyperlink>
      <w:r w:rsidRPr="00EC1170">
        <w:rPr>
          <w:sz w:val="20"/>
          <w:szCs w:val="20"/>
        </w:rPr>
        <w:t>. With this change, the role of Mixer becomes less important in Istio; Mixer will probably become an add-on in the future that you can add to your Istio environment only if needed.</w:t>
      </w:r>
    </w:p>
    <w:p w14:paraId="2F268E9C" w14:textId="77777777" w:rsidR="00362990" w:rsidRPr="00AE7198" w:rsidRDefault="00362990" w:rsidP="00362990">
      <w:pPr>
        <w:pStyle w:val="Heading2"/>
        <w:rPr>
          <w:i/>
          <w:iCs/>
          <w:sz w:val="20"/>
          <w:szCs w:val="20"/>
          <w:u w:val="single"/>
        </w:rPr>
      </w:pPr>
      <w:r w:rsidRPr="00AE7198">
        <w:rPr>
          <w:i/>
          <w:iCs/>
          <w:sz w:val="20"/>
          <w:szCs w:val="20"/>
          <w:u w:val="single"/>
        </w:rPr>
        <w:t>K.6 What Istio brings to a Kubernetes cluster</w:t>
      </w:r>
    </w:p>
    <w:p w14:paraId="7539BB14" w14:textId="77777777" w:rsidR="00362990" w:rsidRPr="00EC1170" w:rsidRDefault="00362990" w:rsidP="00362990">
      <w:pPr>
        <w:pStyle w:val="body"/>
        <w:rPr>
          <w:sz w:val="20"/>
          <w:szCs w:val="20"/>
        </w:rPr>
      </w:pPr>
      <w:r w:rsidRPr="00EC1170">
        <w:rPr>
          <w:sz w:val="20"/>
          <w:szCs w:val="20"/>
        </w:rPr>
        <w:t>Once you install Istio on Kubernetes, you’ll find a new namespace, a new set of custom resource definitions, a set of control plane components as Kubernetes Services and Pods, and many others. In this section, we discuss the key changes Istio brings into your Kubernetes cluster.</w:t>
      </w:r>
    </w:p>
    <w:p w14:paraId="42CAE840" w14:textId="77777777" w:rsidR="00362990" w:rsidRPr="005B02AC" w:rsidRDefault="00362990" w:rsidP="00362990">
      <w:pPr>
        <w:pStyle w:val="Heading3"/>
        <w:rPr>
          <w:i/>
          <w:iCs/>
          <w:sz w:val="20"/>
          <w:szCs w:val="20"/>
        </w:rPr>
      </w:pPr>
      <w:r w:rsidRPr="005B02AC">
        <w:rPr>
          <w:i/>
          <w:iCs/>
          <w:sz w:val="20"/>
          <w:szCs w:val="20"/>
        </w:rPr>
        <w:t>K.6.1 Kubernetes custom resource definitions</w:t>
      </w:r>
    </w:p>
    <w:p w14:paraId="7D3CADFF" w14:textId="77777777" w:rsidR="00362990" w:rsidRPr="00EC1170" w:rsidRDefault="00362990" w:rsidP="00362990">
      <w:pPr>
        <w:pStyle w:val="body"/>
        <w:rPr>
          <w:sz w:val="20"/>
          <w:szCs w:val="20"/>
        </w:rPr>
      </w:pPr>
      <w:r w:rsidRPr="00EC1170">
        <w:rPr>
          <w:sz w:val="20"/>
          <w:szCs w:val="20"/>
        </w:rPr>
        <w:t xml:space="preserve">A </w:t>
      </w:r>
      <w:r w:rsidRPr="00EC1170">
        <w:rPr>
          <w:rStyle w:val="Emphasis"/>
          <w:i w:val="0"/>
          <w:iCs w:val="0"/>
          <w:sz w:val="20"/>
          <w:szCs w:val="20"/>
        </w:rPr>
        <w:t>custom resource definition</w:t>
      </w:r>
      <w:r w:rsidRPr="00EC1170">
        <w:rPr>
          <w:sz w:val="20"/>
          <w:szCs w:val="20"/>
        </w:rPr>
        <w:t xml:space="preserve">, commonly known as a </w:t>
      </w:r>
      <w:r w:rsidRPr="00EC1170">
        <w:rPr>
          <w:rStyle w:val="Emphasis"/>
          <w:i w:val="0"/>
          <w:iCs w:val="0"/>
          <w:sz w:val="20"/>
          <w:szCs w:val="20"/>
        </w:rPr>
        <w:t>CRD</w:t>
      </w:r>
      <w:r w:rsidRPr="00EC1170">
        <w:rPr>
          <w:sz w:val="20"/>
          <w:szCs w:val="20"/>
        </w:rPr>
        <w:t xml:space="preserve">, is a way of extending Kubernetes functionality. A custom resource is, in fact, an extension to the Kubernetes API. It lets you manage and store custom resources by using the Kubernetes API via the Kubernetes API server. For example, Istio introduces a set of custom resources like Gateway, </w:t>
      </w:r>
      <w:proofErr w:type="spellStart"/>
      <w:r w:rsidRPr="00EC1170">
        <w:rPr>
          <w:sz w:val="20"/>
          <w:szCs w:val="20"/>
        </w:rPr>
        <w:t>VirtualService</w:t>
      </w:r>
      <w:proofErr w:type="spellEnd"/>
      <w:r w:rsidRPr="00EC1170">
        <w:rPr>
          <w:sz w:val="20"/>
          <w:szCs w:val="20"/>
        </w:rPr>
        <w:t xml:space="preserve">, </w:t>
      </w:r>
      <w:proofErr w:type="spellStart"/>
      <w:r w:rsidRPr="00EC1170">
        <w:rPr>
          <w:sz w:val="20"/>
          <w:szCs w:val="20"/>
        </w:rPr>
        <w:t>ServiceAccount</w:t>
      </w:r>
      <w:proofErr w:type="spellEnd"/>
      <w:r w:rsidRPr="00EC1170">
        <w:rPr>
          <w:sz w:val="20"/>
          <w:szCs w:val="20"/>
        </w:rPr>
        <w:t xml:space="preserve">, </w:t>
      </w:r>
      <w:proofErr w:type="spellStart"/>
      <w:r w:rsidRPr="00EC1170">
        <w:rPr>
          <w:sz w:val="20"/>
          <w:szCs w:val="20"/>
        </w:rPr>
        <w:t>ServiceAccountBinding</w:t>
      </w:r>
      <w:proofErr w:type="spellEnd"/>
      <w:r w:rsidRPr="00EC1170">
        <w:rPr>
          <w:sz w:val="20"/>
          <w:szCs w:val="20"/>
        </w:rPr>
        <w:t>, Policy, and so on, and you can use the command in the following listing to list all the CRDs that Istio introduces. The output here shows only a few of them.</w:t>
      </w:r>
    </w:p>
    <w:p w14:paraId="499BA34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w:t>
      </w:r>
      <w:proofErr w:type="spellStart"/>
      <w:r w:rsidRPr="00EC1170">
        <w:rPr>
          <w:rFonts w:ascii="Times New Roman" w:hAnsi="Times New Roman" w:cs="Times New Roman"/>
        </w:rPr>
        <w:t>crds</w:t>
      </w:r>
      <w:proofErr w:type="spellEnd"/>
      <w:r w:rsidRPr="00EC1170">
        <w:rPr>
          <w:rFonts w:ascii="Times New Roman" w:hAnsi="Times New Roman" w:cs="Times New Roman"/>
        </w:rPr>
        <w:t xml:space="preserve"> --all-namespaces | grep istio.io</w:t>
      </w:r>
    </w:p>
    <w:p w14:paraId="72D332C7" w14:textId="77777777" w:rsidR="00362990" w:rsidRPr="00EC1170" w:rsidRDefault="00362990" w:rsidP="00362990">
      <w:pPr>
        <w:pStyle w:val="HTMLPreformatted"/>
        <w:rPr>
          <w:rFonts w:ascii="Times New Roman" w:hAnsi="Times New Roman" w:cs="Times New Roman"/>
        </w:rPr>
      </w:pPr>
    </w:p>
    <w:p w14:paraId="2B4FFC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adapters.config.istio.io                2020-04-15T07:03:49Z</w:t>
      </w:r>
    </w:p>
    <w:p w14:paraId="369C25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apikeys.config.istio.io                 2020-04-15T07:03:49Z</w:t>
      </w:r>
    </w:p>
    <w:p w14:paraId="1F5C43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attributemanifests.config.istio.io      2020-04-15T07:03:49Z</w:t>
      </w:r>
    </w:p>
    <w:p w14:paraId="318C6C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authorizations.config.istio.io          2020-04-15T07:03:49Z</w:t>
      </w:r>
    </w:p>
    <w:p w14:paraId="73268A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bypasses.config.istio.io                2020-04-15T07:03:49Z</w:t>
      </w:r>
    </w:p>
    <w:p w14:paraId="289557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checknothings.config.istio.io           2020-04-15T07:03:49Z</w:t>
      </w:r>
    </w:p>
    <w:p w14:paraId="0454A3F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cloudwatches.config.istio.io            2020-04-15T07:03:49Z</w:t>
      </w:r>
    </w:p>
    <w:p w14:paraId="3E220EB2" w14:textId="77777777" w:rsidR="00362990" w:rsidRPr="00EC1170" w:rsidRDefault="00362990" w:rsidP="00362990">
      <w:pPr>
        <w:pStyle w:val="body"/>
        <w:rPr>
          <w:sz w:val="20"/>
          <w:szCs w:val="20"/>
        </w:rPr>
      </w:pPr>
      <w:r w:rsidRPr="00EC1170">
        <w:rPr>
          <w:sz w:val="20"/>
          <w:szCs w:val="20"/>
        </w:rPr>
        <w:t xml:space="preserve">Some of the CRDs shown here are deprecated from Istio 1.4.0 onward. For example, CRDs related to </w:t>
      </w:r>
      <w:proofErr w:type="spellStart"/>
      <w:r w:rsidRPr="00EC1170">
        <w:rPr>
          <w:sz w:val="20"/>
          <w:szCs w:val="20"/>
        </w:rPr>
        <w:t>ClusterRbacConfig</w:t>
      </w:r>
      <w:proofErr w:type="spellEnd"/>
      <w:r w:rsidRPr="00EC1170">
        <w:rPr>
          <w:sz w:val="20"/>
          <w:szCs w:val="20"/>
        </w:rPr>
        <w:t xml:space="preserve">, </w:t>
      </w:r>
      <w:proofErr w:type="spellStart"/>
      <w:r w:rsidRPr="00EC1170">
        <w:rPr>
          <w:sz w:val="20"/>
          <w:szCs w:val="20"/>
        </w:rPr>
        <w:t>ServiceRole</w:t>
      </w:r>
      <w:proofErr w:type="spellEnd"/>
      <w:r w:rsidRPr="00EC1170">
        <w:rPr>
          <w:sz w:val="20"/>
          <w:szCs w:val="20"/>
        </w:rPr>
        <w:t xml:space="preserve">, and </w:t>
      </w:r>
      <w:proofErr w:type="spellStart"/>
      <w:r w:rsidRPr="00EC1170">
        <w:rPr>
          <w:sz w:val="20"/>
          <w:szCs w:val="20"/>
        </w:rPr>
        <w:t>ServiceRoleBinding</w:t>
      </w:r>
      <w:proofErr w:type="spellEnd"/>
      <w:r w:rsidRPr="00EC1170">
        <w:rPr>
          <w:sz w:val="20"/>
          <w:szCs w:val="20"/>
        </w:rPr>
        <w:t xml:space="preserve"> are now deprecated and are removed from Istio 1.6.0 onward. We discuss these CRDs in chapter 12.</w:t>
      </w:r>
    </w:p>
    <w:p w14:paraId="3B9A9AB5" w14:textId="77777777" w:rsidR="00362990" w:rsidRPr="001925AF" w:rsidRDefault="00362990" w:rsidP="00362990">
      <w:pPr>
        <w:pStyle w:val="Heading3"/>
        <w:rPr>
          <w:i/>
          <w:iCs/>
          <w:sz w:val="20"/>
          <w:szCs w:val="20"/>
        </w:rPr>
      </w:pPr>
      <w:r w:rsidRPr="001925AF">
        <w:rPr>
          <w:i/>
          <w:iCs/>
          <w:sz w:val="20"/>
          <w:szCs w:val="20"/>
        </w:rPr>
        <w:t xml:space="preserve">K.6.2 The </w:t>
      </w:r>
      <w:proofErr w:type="spellStart"/>
      <w:r w:rsidRPr="001925AF">
        <w:rPr>
          <w:i/>
          <w:iCs/>
          <w:sz w:val="20"/>
          <w:szCs w:val="20"/>
        </w:rPr>
        <w:t>istio</w:t>
      </w:r>
      <w:proofErr w:type="spellEnd"/>
      <w:r w:rsidRPr="001925AF">
        <w:rPr>
          <w:i/>
          <w:iCs/>
          <w:sz w:val="20"/>
          <w:szCs w:val="20"/>
        </w:rPr>
        <w:t>-system namespace</w:t>
      </w:r>
    </w:p>
    <w:p w14:paraId="352DD5A4" w14:textId="77777777" w:rsidR="00362990" w:rsidRPr="00EC1170" w:rsidRDefault="00362990" w:rsidP="00362990">
      <w:pPr>
        <w:pStyle w:val="body"/>
        <w:rPr>
          <w:sz w:val="20"/>
          <w:szCs w:val="20"/>
        </w:rPr>
      </w:pPr>
      <w:r w:rsidRPr="00EC1170">
        <w:rPr>
          <w:sz w:val="20"/>
          <w:szCs w:val="20"/>
        </w:rPr>
        <w:t xml:space="preserve">Once you install Istio in your Kubernetes cluster, it creates a new namespace called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All the Istio components that run within the control plane (as discussed in section K.4.2) are installed under this namespace. The following command lists all the namespaces in your Kubernetes cluster:</w:t>
      </w:r>
    </w:p>
    <w:p w14:paraId="3A69BDC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namespaces</w:t>
      </w:r>
    </w:p>
    <w:p w14:paraId="05A28D42" w14:textId="77777777" w:rsidR="00362990" w:rsidRPr="00EC1170" w:rsidRDefault="00362990" w:rsidP="00362990">
      <w:pPr>
        <w:pStyle w:val="HTMLPreformatted"/>
        <w:rPr>
          <w:rFonts w:ascii="Times New Roman" w:hAnsi="Times New Roman" w:cs="Times New Roman"/>
        </w:rPr>
      </w:pPr>
    </w:p>
    <w:p w14:paraId="4811CA28" w14:textId="77777777" w:rsidR="00362990" w:rsidRPr="00EC1170" w:rsidRDefault="00362990" w:rsidP="00362990">
      <w:pPr>
        <w:pStyle w:val="HTMLPreformatted"/>
        <w:rPr>
          <w:rFonts w:ascii="Times New Roman" w:hAnsi="Times New Roman" w:cs="Times New Roman"/>
        </w:rPr>
      </w:pPr>
    </w:p>
    <w:p w14:paraId="6D854E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STATUS   AGE</w:t>
      </w:r>
    </w:p>
    <w:p w14:paraId="2E281D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default        Active   27d</w:t>
      </w:r>
    </w:p>
    <w:p w14:paraId="53F29CE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-system   Active   14d</w:t>
      </w:r>
    </w:p>
    <w:p w14:paraId="1D7A5E4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kube</w:t>
      </w:r>
      <w:proofErr w:type="spellEnd"/>
      <w:r w:rsidRPr="00EC1170">
        <w:rPr>
          <w:rFonts w:ascii="Times New Roman" w:hAnsi="Times New Roman" w:cs="Times New Roman"/>
        </w:rPr>
        <w:t>-public    Active   27d</w:t>
      </w:r>
    </w:p>
    <w:p w14:paraId="7A7F962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kube</w:t>
      </w:r>
      <w:proofErr w:type="spellEnd"/>
      <w:r w:rsidRPr="00EC1170">
        <w:rPr>
          <w:rFonts w:ascii="Times New Roman" w:hAnsi="Times New Roman" w:cs="Times New Roman"/>
        </w:rPr>
        <w:t>-system    Active   27d</w:t>
      </w:r>
    </w:p>
    <w:p w14:paraId="0BAFE6CE" w14:textId="77777777" w:rsidR="00362990" w:rsidRPr="000356AD" w:rsidRDefault="00362990" w:rsidP="00362990">
      <w:pPr>
        <w:pStyle w:val="Heading3"/>
        <w:rPr>
          <w:i/>
          <w:iCs/>
          <w:sz w:val="20"/>
          <w:szCs w:val="20"/>
        </w:rPr>
      </w:pPr>
      <w:r w:rsidRPr="000356AD">
        <w:rPr>
          <w:i/>
          <w:iCs/>
          <w:sz w:val="20"/>
          <w:szCs w:val="20"/>
        </w:rPr>
        <w:t>K.6.3 Control plane components</w:t>
      </w:r>
    </w:p>
    <w:p w14:paraId="76362CE6" w14:textId="77777777" w:rsidR="00362990" w:rsidRPr="00EC1170" w:rsidRDefault="00362990" w:rsidP="00362990">
      <w:pPr>
        <w:pStyle w:val="body"/>
        <w:rPr>
          <w:sz w:val="20"/>
          <w:szCs w:val="20"/>
        </w:rPr>
      </w:pPr>
      <w:r w:rsidRPr="00EC1170">
        <w:rPr>
          <w:sz w:val="20"/>
          <w:szCs w:val="20"/>
        </w:rPr>
        <w:t xml:space="preserve">Let’s use the command in the following listing to list all the Istio components running as Kubernetes Services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You will see similar output if you are on an Istio version prior to 1.5.0. From </w:t>
      </w:r>
      <w:r w:rsidRPr="00EC1170">
        <w:rPr>
          <w:sz w:val="20"/>
          <w:szCs w:val="20"/>
        </w:rPr>
        <w:lastRenderedPageBreak/>
        <w:t xml:space="preserve">Istio 1.5.0 onward, the set of Kubernetes Services running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is completely different from the following listing.</w:t>
      </w:r>
    </w:p>
    <w:p w14:paraId="17655903" w14:textId="77777777" w:rsidR="00362990" w:rsidRPr="00EC1170" w:rsidRDefault="00362990" w:rsidP="00362990">
      <w:pPr>
        <w:pStyle w:val="fm-code-listing-caption"/>
        <w:rPr>
          <w:sz w:val="20"/>
          <w:szCs w:val="20"/>
        </w:rPr>
      </w:pPr>
      <w:r w:rsidRPr="00EC1170">
        <w:rPr>
          <w:sz w:val="20"/>
          <w:szCs w:val="20"/>
        </w:rPr>
        <w:t>Listing K.3 Istio components running as Kubernetes Services</w:t>
      </w:r>
    </w:p>
    <w:p w14:paraId="261479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service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7A84BEF7" w14:textId="77777777" w:rsidR="00362990" w:rsidRPr="00EC1170" w:rsidRDefault="00362990" w:rsidP="00362990">
      <w:pPr>
        <w:pStyle w:val="HTMLPreformatted"/>
        <w:rPr>
          <w:rFonts w:ascii="Times New Roman" w:hAnsi="Times New Roman" w:cs="Times New Roman"/>
        </w:rPr>
      </w:pPr>
    </w:p>
    <w:p w14:paraId="519F09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NAME                   TYPE           CLUSTER-IP      EXTERNAL-IP </w:t>
      </w:r>
    </w:p>
    <w:p w14:paraId="5D4727D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-citadel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10.39.240.24    &lt;none&gt;</w:t>
      </w:r>
    </w:p>
    <w:p w14:paraId="0DCFD89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-galley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10.39.250.154   &lt;none&gt;</w:t>
      </w:r>
    </w:p>
    <w:p w14:paraId="79B5EEC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10.39.247.10    35.230.52.47</w:t>
      </w:r>
    </w:p>
    <w:p w14:paraId="5395354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-pilot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10.39.243.6     &lt;none&gt;</w:t>
      </w:r>
    </w:p>
    <w:p w14:paraId="1E29FCF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-policy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10.39.245.132   &lt;none&gt;</w:t>
      </w:r>
    </w:p>
    <w:p w14:paraId="4BDAB2E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-sidecar-injector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10.39.244.184   &lt;none&gt;</w:t>
      </w:r>
    </w:p>
    <w:p w14:paraId="200EF91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promsd</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10.39.249.199   &lt;none&gt;</w:t>
      </w:r>
    </w:p>
    <w:p w14:paraId="79772D76" w14:textId="77777777" w:rsidR="00362990" w:rsidRPr="00EC1170" w:rsidRDefault="00362990" w:rsidP="00362990">
      <w:pPr>
        <w:pStyle w:val="body"/>
        <w:rPr>
          <w:sz w:val="20"/>
          <w:szCs w:val="20"/>
        </w:rPr>
      </w:pPr>
      <w:r w:rsidRPr="00EC1170">
        <w:rPr>
          <w:sz w:val="20"/>
          <w:szCs w:val="20"/>
        </w:rPr>
        <w:t xml:space="preserve">Kubernetes exposes all these Istio components as Services. In section K.4.2, we discussed the responsibilities of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-citadel</w:t>
      </w:r>
      <w:r w:rsidRPr="00EC1170">
        <w:rPr>
          <w:sz w:val="20"/>
          <w:szCs w:val="20"/>
        </w:rPr>
        <w:t xml:space="preserv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-galley</w:t>
      </w:r>
      <w:r w:rsidRPr="00EC1170">
        <w:rPr>
          <w:sz w:val="20"/>
          <w:szCs w:val="20"/>
        </w:rPr>
        <w:t xml:space="preserve">, and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-pilot</w:t>
      </w:r>
      <w:r w:rsidRPr="00EC1170">
        <w:rPr>
          <w:sz w:val="20"/>
          <w:szCs w:val="20"/>
        </w:rPr>
        <w:t>. Let’s look at the others:</w:t>
      </w:r>
    </w:p>
    <w:p w14:paraId="6C1811F5" w14:textId="77777777" w:rsidR="00362990" w:rsidRPr="00EC1170" w:rsidRDefault="00362990" w:rsidP="006F2198">
      <w:pPr>
        <w:pStyle w:val="List1"/>
        <w:numPr>
          <w:ilvl w:val="0"/>
          <w:numId w:val="103"/>
        </w:numPr>
        <w:rPr>
          <w:sz w:val="20"/>
          <w:szCs w:val="20"/>
        </w:rPr>
      </w:pPr>
      <w:r w:rsidRPr="00EC1170">
        <w:rPr>
          <w:sz w:val="20"/>
          <w:szCs w:val="20"/>
        </w:rPr>
        <w:t xml:space="preserve">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-policy</w:t>
      </w:r>
      <w:r w:rsidRPr="00EC1170">
        <w:rPr>
          <w:sz w:val="20"/>
          <w:szCs w:val="20"/>
        </w:rPr>
        <w:t xml:space="preserve"> and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-telemetry</w:t>
      </w:r>
      <w:r w:rsidRPr="00EC1170">
        <w:rPr>
          <w:sz w:val="20"/>
          <w:szCs w:val="20"/>
        </w:rPr>
        <w:t xml:space="preserve"> Services are part of Mixer.</w:t>
      </w:r>
    </w:p>
    <w:p w14:paraId="7275DB36" w14:textId="77777777" w:rsidR="00362990" w:rsidRPr="00EC1170" w:rsidRDefault="00362990" w:rsidP="006F2198">
      <w:pPr>
        <w:pStyle w:val="List1"/>
        <w:numPr>
          <w:ilvl w:val="0"/>
          <w:numId w:val="103"/>
        </w:numPr>
        <w:rPr>
          <w:sz w:val="20"/>
          <w:szCs w:val="20"/>
        </w:rPr>
      </w:pPr>
      <w:r w:rsidRPr="00EC1170">
        <w:rPr>
          <w:sz w:val="20"/>
          <w:szCs w:val="20"/>
        </w:rPr>
        <w:t xml:space="preserve">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acts as an Ingress gateway, which we discussed in section K.4.1.</w:t>
      </w:r>
    </w:p>
    <w:p w14:paraId="2E67A685" w14:textId="77777777" w:rsidR="00362990" w:rsidRPr="00EC1170" w:rsidRDefault="00362990" w:rsidP="006F2198">
      <w:pPr>
        <w:pStyle w:val="List1"/>
        <w:numPr>
          <w:ilvl w:val="0"/>
          <w:numId w:val="103"/>
        </w:numPr>
        <w:rPr>
          <w:sz w:val="20"/>
          <w:szCs w:val="20"/>
        </w:rPr>
      </w:pPr>
      <w:r w:rsidRPr="00EC1170">
        <w:rPr>
          <w:sz w:val="20"/>
          <w:szCs w:val="20"/>
        </w:rPr>
        <w:t xml:space="preserve">The </w:t>
      </w:r>
      <w:proofErr w:type="spellStart"/>
      <w:r w:rsidRPr="00EC1170">
        <w:rPr>
          <w:rStyle w:val="HTMLCode"/>
          <w:rFonts w:ascii="Times New Roman" w:hAnsi="Times New Roman" w:cs="Times New Roman"/>
        </w:rPr>
        <w:t>promsd</w:t>
      </w:r>
      <w:proofErr w:type="spellEnd"/>
      <w:r w:rsidRPr="00EC1170">
        <w:rPr>
          <w:sz w:val="20"/>
          <w:szCs w:val="20"/>
        </w:rPr>
        <w:t xml:space="preserve"> Service that’s based on Prometheus (an open source monitoring system) is used for metrics.</w:t>
      </w:r>
    </w:p>
    <w:p w14:paraId="596C188D" w14:textId="77777777" w:rsidR="00362990" w:rsidRPr="00EC1170" w:rsidRDefault="00362990" w:rsidP="006F2198">
      <w:pPr>
        <w:pStyle w:val="List1"/>
        <w:numPr>
          <w:ilvl w:val="0"/>
          <w:numId w:val="103"/>
        </w:numPr>
        <w:rPr>
          <w:sz w:val="20"/>
          <w:szCs w:val="20"/>
        </w:rPr>
      </w:pPr>
      <w:r w:rsidRPr="00EC1170">
        <w:rPr>
          <w:sz w:val="20"/>
          <w:szCs w:val="20"/>
        </w:rPr>
        <w:t xml:space="preserve">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-sidecar-injector</w:t>
      </w:r>
      <w:r w:rsidRPr="00EC1170">
        <w:rPr>
          <w:sz w:val="20"/>
          <w:szCs w:val="20"/>
        </w:rPr>
        <w:t xml:space="preserve"> Service is used to inject Envoy as a sidecar proxy into Kubernetes Pods, which we discuss in detail in section K.8.1.</w:t>
      </w:r>
    </w:p>
    <w:p w14:paraId="22F6CA11" w14:textId="77777777" w:rsidR="00362990" w:rsidRPr="00EC1170" w:rsidRDefault="00362990" w:rsidP="00362990">
      <w:pPr>
        <w:pStyle w:val="body"/>
        <w:rPr>
          <w:sz w:val="20"/>
          <w:szCs w:val="20"/>
        </w:rPr>
      </w:pPr>
      <w:r w:rsidRPr="00EC1170">
        <w:rPr>
          <w:sz w:val="20"/>
          <w:szCs w:val="20"/>
        </w:rPr>
        <w:t xml:space="preserve">From Istio 1.5.0 onward, you won’t see separate Kubernetes Services for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-citadel</w:t>
      </w:r>
      <w:r w:rsidRPr="00EC1170">
        <w:rPr>
          <w:sz w:val="20"/>
          <w:szCs w:val="20"/>
        </w:rPr>
        <w:t xml:space="preserv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-galley</w:t>
      </w:r>
      <w:r w:rsidRPr="00EC1170">
        <w:rPr>
          <w:sz w:val="20"/>
          <w:szCs w:val="20"/>
        </w:rPr>
        <w:t xml:space="preserve">, and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-pilot</w:t>
      </w:r>
      <w:r w:rsidRPr="00EC1170">
        <w:rPr>
          <w:sz w:val="20"/>
          <w:szCs w:val="20"/>
        </w:rPr>
        <w:t xml:space="preserve">. Instead, you’ll find a Service called </w:t>
      </w:r>
      <w:proofErr w:type="spellStart"/>
      <w:r w:rsidRPr="00EC1170">
        <w:rPr>
          <w:rStyle w:val="HTMLCode"/>
          <w:rFonts w:ascii="Times New Roman" w:hAnsi="Times New Roman" w:cs="Times New Roman"/>
        </w:rPr>
        <w:t>istiod</w:t>
      </w:r>
      <w:proofErr w:type="spellEnd"/>
      <w:r w:rsidRPr="00EC1170">
        <w:rPr>
          <w:sz w:val="20"/>
          <w:szCs w:val="20"/>
        </w:rPr>
        <w:t>, which aggregates the functionality of all three of those Services.</w:t>
      </w:r>
    </w:p>
    <w:p w14:paraId="70B2B6C7" w14:textId="77777777" w:rsidR="00362990" w:rsidRPr="00EC1170" w:rsidRDefault="00362990" w:rsidP="00362990">
      <w:pPr>
        <w:pStyle w:val="body"/>
        <w:rPr>
          <w:sz w:val="20"/>
          <w:szCs w:val="20"/>
        </w:rPr>
      </w:pPr>
      <w:r w:rsidRPr="00EC1170">
        <w:rPr>
          <w:sz w:val="20"/>
          <w:szCs w:val="20"/>
        </w:rPr>
        <w:t xml:space="preserve">Something missing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(listing K.3) is the Istio Egress gateway (section K.4.1). As we discussed in section K.5, when we install Istio on GKE as an add-on, it installs only the default profile of Istio, and the Egress gateway isn’t part of the default profile.</w:t>
      </w:r>
    </w:p>
    <w:p w14:paraId="131AF0DF" w14:textId="77777777" w:rsidR="00362990" w:rsidRPr="00EC1170" w:rsidRDefault="00362990" w:rsidP="00362990">
      <w:pPr>
        <w:pStyle w:val="body"/>
        <w:rPr>
          <w:sz w:val="20"/>
          <w:szCs w:val="20"/>
        </w:rPr>
      </w:pPr>
      <w:r w:rsidRPr="00EC1170">
        <w:rPr>
          <w:sz w:val="20"/>
          <w:szCs w:val="20"/>
        </w:rPr>
        <w:t xml:space="preserve">Behind each of the Services in listing K.3 is a corresponding Pod. The command in the next listing shows all the Pods running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Once again, you will find similar output only if you are on an Istio version prior to 1.5.0.</w:t>
      </w:r>
    </w:p>
    <w:p w14:paraId="0B97692A" w14:textId="77777777" w:rsidR="00362990" w:rsidRPr="00EC1170" w:rsidRDefault="00362990" w:rsidP="00362990">
      <w:pPr>
        <w:pStyle w:val="fm-code-listing-caption"/>
        <w:rPr>
          <w:sz w:val="20"/>
          <w:szCs w:val="20"/>
        </w:rPr>
      </w:pPr>
      <w:r w:rsidRPr="00EC1170">
        <w:rPr>
          <w:sz w:val="20"/>
          <w:szCs w:val="20"/>
        </w:rPr>
        <w:t xml:space="preserve">Listing K.4 Pods related to Istio in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w:t>
      </w:r>
    </w:p>
    <w:p w14:paraId="4AAA35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7EC1B717" w14:textId="77777777" w:rsidR="00362990" w:rsidRPr="00EC1170" w:rsidRDefault="00362990" w:rsidP="00362990">
      <w:pPr>
        <w:pStyle w:val="HTMLPreformatted"/>
        <w:rPr>
          <w:rFonts w:ascii="Times New Roman" w:hAnsi="Times New Roman" w:cs="Times New Roman"/>
        </w:rPr>
      </w:pPr>
    </w:p>
    <w:p w14:paraId="6899F43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NAME                                       READY   STATUS      RESTARTS   </w:t>
      </w:r>
    </w:p>
    <w:p w14:paraId="753B2D1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istio-citadel-5949896b4b-vlr7n             1/1     Running     0          </w:t>
      </w:r>
    </w:p>
    <w:p w14:paraId="7A3E75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istio-cleanup-secrets-1.1.12-7vtct         0/1     Completed   0          </w:t>
      </w:r>
    </w:p>
    <w:p w14:paraId="492B79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istio-galley-6c7df96f6-nw9kz               1/1     Running     0          </w:t>
      </w:r>
    </w:p>
    <w:p w14:paraId="23E469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istio-ingressgateway-7b4dcc59c6-6srn8      1/1     Running     0          </w:t>
      </w:r>
    </w:p>
    <w:p w14:paraId="0CA0DCB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istio-init-crd-10-2-2mftw                  0/1     Completed   0          </w:t>
      </w:r>
    </w:p>
    <w:p w14:paraId="1240434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istio-init-crd-11-2-f89wz                  0/1     Completed   0          </w:t>
      </w:r>
    </w:p>
    <w:p w14:paraId="4660E83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istio-pilot-6b459f5669-44r4f               2/2     Running     0          </w:t>
      </w:r>
    </w:p>
    <w:p w14:paraId="0EBA14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istio-policy-5848d67996-dzfw2              2/2     Running     0          </w:t>
      </w:r>
    </w:p>
    <w:p w14:paraId="13B315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istio-security-post-install-1.1.12-v2phr   0/1     Completed   0          </w:t>
      </w:r>
    </w:p>
    <w:p w14:paraId="583A83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istio-sidecar-injector-5b5454d777-89ncv    1/1     Running     0          </w:t>
      </w:r>
    </w:p>
    <w:p w14:paraId="57C1D3C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istio-telemetry-6bd4c5bb6d-h5pzm           2/2     Running     0          </w:t>
      </w:r>
    </w:p>
    <w:p w14:paraId="41E635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promsd-76f8d4cff8-nkm6s                    2/2     Running     1 </w:t>
      </w:r>
    </w:p>
    <w:p w14:paraId="379244C1" w14:textId="77777777" w:rsidR="00362990" w:rsidRPr="005A64CD" w:rsidRDefault="00362990" w:rsidP="00362990">
      <w:pPr>
        <w:pStyle w:val="Heading3"/>
        <w:rPr>
          <w:i/>
          <w:iCs/>
          <w:sz w:val="20"/>
          <w:szCs w:val="20"/>
        </w:rPr>
      </w:pPr>
      <w:r w:rsidRPr="005A64CD">
        <w:rPr>
          <w:i/>
          <w:iCs/>
          <w:sz w:val="20"/>
          <w:szCs w:val="20"/>
        </w:rPr>
        <w:t xml:space="preserve">K.6.4 The </w:t>
      </w:r>
      <w:proofErr w:type="spellStart"/>
      <w:r w:rsidRPr="005A64CD">
        <w:rPr>
          <w:i/>
          <w:iCs/>
          <w:sz w:val="20"/>
          <w:szCs w:val="20"/>
        </w:rPr>
        <w:t>istio-ingressgateway</w:t>
      </w:r>
      <w:proofErr w:type="spellEnd"/>
      <w:r w:rsidRPr="005A64CD">
        <w:rPr>
          <w:i/>
          <w:iCs/>
          <w:sz w:val="20"/>
          <w:szCs w:val="20"/>
        </w:rPr>
        <w:t xml:space="preserve"> Service</w:t>
      </w:r>
    </w:p>
    <w:p w14:paraId="0164784F" w14:textId="77777777" w:rsidR="00362990" w:rsidRPr="00EC1170" w:rsidRDefault="00362990" w:rsidP="00362990">
      <w:pPr>
        <w:pStyle w:val="body"/>
        <w:rPr>
          <w:sz w:val="20"/>
          <w:szCs w:val="20"/>
        </w:rPr>
      </w:pPr>
      <w:r w:rsidRPr="00EC1170">
        <w:rPr>
          <w:sz w:val="20"/>
          <w:szCs w:val="20"/>
        </w:rPr>
        <w:lastRenderedPageBreak/>
        <w:t xml:space="preserve">Except for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in listing K.4, all the Kubernetes Services are of </w:t>
      </w:r>
      <w:proofErr w:type="spellStart"/>
      <w:r w:rsidRPr="00EC1170">
        <w:rPr>
          <w:rStyle w:val="HTMLCode"/>
          <w:rFonts w:ascii="Times New Roman" w:hAnsi="Times New Roman" w:cs="Times New Roman"/>
        </w:rPr>
        <w:t>ClusterIP</w:t>
      </w:r>
      <w:proofErr w:type="spellEnd"/>
      <w:r w:rsidRPr="00EC1170">
        <w:rPr>
          <w:sz w:val="20"/>
          <w:szCs w:val="20"/>
        </w:rPr>
        <w:t xml:space="preserve"> type. The </w:t>
      </w:r>
      <w:proofErr w:type="spellStart"/>
      <w:r w:rsidRPr="00EC1170">
        <w:rPr>
          <w:rStyle w:val="HTMLCode"/>
          <w:rFonts w:ascii="Times New Roman" w:hAnsi="Times New Roman" w:cs="Times New Roman"/>
        </w:rPr>
        <w:t>ClusterIP</w:t>
      </w:r>
      <w:proofErr w:type="spellEnd"/>
      <w:r w:rsidRPr="00EC1170">
        <w:rPr>
          <w:sz w:val="20"/>
          <w:szCs w:val="20"/>
        </w:rPr>
        <w:t xml:space="preserve"> type is the default Service type in Kubernetes, and those Services are accessible only within a Kubernetes cluster.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which is of </w:t>
      </w:r>
      <w:proofErr w:type="spellStart"/>
      <w:r w:rsidRPr="00EC1170">
        <w:rPr>
          <w:sz w:val="20"/>
          <w:szCs w:val="20"/>
        </w:rPr>
        <w:t>LoadBalancer</w:t>
      </w:r>
      <w:proofErr w:type="spellEnd"/>
      <w:r w:rsidRPr="00EC1170">
        <w:rPr>
          <w:sz w:val="20"/>
          <w:szCs w:val="20"/>
        </w:rPr>
        <w:t xml:space="preserve"> type, is accessible outside the Kubernetes cluster, however. Let’s examine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 little further with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w:t>
      </w:r>
    </w:p>
    <w:p w14:paraId="06681A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-o </w:t>
      </w:r>
      <w:proofErr w:type="spellStart"/>
      <w:r w:rsidRPr="00EC1170">
        <w:rPr>
          <w:rFonts w:ascii="Times New Roman" w:hAnsi="Times New Roman" w:cs="Times New Roman"/>
        </w:rPr>
        <w:t>yaml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62C057DB" w14:textId="77777777" w:rsidR="00362990" w:rsidRPr="00EC1170" w:rsidRDefault="00362990" w:rsidP="00362990">
      <w:pPr>
        <w:pStyle w:val="body"/>
        <w:rPr>
          <w:sz w:val="20"/>
          <w:szCs w:val="20"/>
        </w:rPr>
      </w:pPr>
      <w:r w:rsidRPr="00EC1170">
        <w:rPr>
          <w:sz w:val="20"/>
          <w:szCs w:val="20"/>
        </w:rPr>
        <w:t xml:space="preserve">In the output of this command, you can find the </w:t>
      </w:r>
      <w:r w:rsidRPr="00EC1170">
        <w:rPr>
          <w:rStyle w:val="HTMLCode"/>
          <w:rFonts w:ascii="Times New Roman" w:hAnsi="Times New Roman" w:cs="Times New Roman"/>
        </w:rPr>
        <w:t>spec/</w:t>
      </w:r>
      <w:proofErr w:type="spellStart"/>
      <w:r w:rsidRPr="00EC1170">
        <w:rPr>
          <w:rStyle w:val="HTMLCode"/>
          <w:rFonts w:ascii="Times New Roman" w:hAnsi="Times New Roman" w:cs="Times New Roman"/>
        </w:rPr>
        <w:t>clusterIP</w:t>
      </w:r>
      <w:proofErr w:type="spellEnd"/>
      <w:r w:rsidRPr="00EC1170">
        <w:rPr>
          <w:sz w:val="20"/>
          <w:szCs w:val="20"/>
        </w:rPr>
        <w:t xml:space="preserve">, which can be used by the Services running inside the Kubernetes cluster to access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and </w:t>
      </w:r>
      <w:r w:rsidRPr="00EC1170">
        <w:rPr>
          <w:rStyle w:val="HTMLCode"/>
          <w:rFonts w:ascii="Times New Roman" w:hAnsi="Times New Roman" w:cs="Times New Roman"/>
        </w:rPr>
        <w:t>status/</w:t>
      </w:r>
      <w:proofErr w:type="spellStart"/>
      <w:r w:rsidRPr="00EC1170">
        <w:rPr>
          <w:rStyle w:val="HTMLCode"/>
          <w:rFonts w:ascii="Times New Roman" w:hAnsi="Times New Roman" w:cs="Times New Roman"/>
        </w:rPr>
        <w:t>LoadBalancer</w:t>
      </w:r>
      <w:proofErr w:type="spellEnd"/>
      <w:r w:rsidRPr="00EC1170">
        <w:rPr>
          <w:rStyle w:val="HTMLCode"/>
          <w:rFonts w:ascii="Times New Roman" w:hAnsi="Times New Roman" w:cs="Times New Roman"/>
        </w:rPr>
        <w:t>/ingress/</w:t>
      </w:r>
      <w:proofErr w:type="spellStart"/>
      <w:r w:rsidRPr="00EC1170">
        <w:rPr>
          <w:rStyle w:val="HTMLCode"/>
          <w:rFonts w:ascii="Times New Roman" w:hAnsi="Times New Roman" w:cs="Times New Roman"/>
        </w:rPr>
        <w:t>ip</w:t>
      </w:r>
      <w:proofErr w:type="spellEnd"/>
      <w:r w:rsidRPr="00EC1170">
        <w:rPr>
          <w:sz w:val="20"/>
          <w:szCs w:val="20"/>
        </w:rPr>
        <w:t xml:space="preserve"> to access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from external clients outside the Kubernetes cluster. Also notice in the output an array of ports (under </w:t>
      </w:r>
      <w:r w:rsidRPr="00EC1170">
        <w:rPr>
          <w:rStyle w:val="HTMLCode"/>
          <w:rFonts w:ascii="Times New Roman" w:hAnsi="Times New Roman" w:cs="Times New Roman"/>
        </w:rPr>
        <w:t>spec/ports</w:t>
      </w:r>
      <w:r w:rsidRPr="00EC1170">
        <w:rPr>
          <w:sz w:val="20"/>
          <w:szCs w:val="20"/>
        </w:rPr>
        <w:t xml:space="preserve">) with different names (listing K.5). Each element in the </w:t>
      </w:r>
      <w:r w:rsidRPr="00EC1170">
        <w:rPr>
          <w:rStyle w:val="HTMLCode"/>
          <w:rFonts w:ascii="Times New Roman" w:hAnsi="Times New Roman" w:cs="Times New Roman"/>
        </w:rPr>
        <w:t>ports</w:t>
      </w:r>
      <w:r w:rsidRPr="00EC1170">
        <w:rPr>
          <w:sz w:val="20"/>
          <w:szCs w:val="20"/>
        </w:rPr>
        <w:t xml:space="preserve"> array represents a different kind of a Service; for example, one for HTTP/2 traffic, another for the HTTPS traffic, another for the TCP traffic, and so on.</w:t>
      </w:r>
    </w:p>
    <w:p w14:paraId="07F76468" w14:textId="77777777" w:rsidR="00362990" w:rsidRPr="00EC1170" w:rsidRDefault="00362990" w:rsidP="00362990">
      <w:pPr>
        <w:pStyle w:val="fm-code-listing-caption"/>
        <w:rPr>
          <w:sz w:val="20"/>
          <w:szCs w:val="20"/>
        </w:rPr>
      </w:pPr>
      <w:r w:rsidRPr="00EC1170">
        <w:rPr>
          <w:sz w:val="20"/>
          <w:szCs w:val="20"/>
        </w:rPr>
        <w:t>Listing K.5 An array of ports with different names</w:t>
      </w:r>
    </w:p>
    <w:p w14:paraId="38D396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ports:</w:t>
      </w:r>
    </w:p>
    <w:p w14:paraId="2853498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name: http2</w:t>
      </w:r>
    </w:p>
    <w:p w14:paraId="1E3800E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nodePort</w:t>
      </w:r>
      <w:proofErr w:type="spellEnd"/>
      <w:r w:rsidRPr="00EC1170">
        <w:rPr>
          <w:rFonts w:ascii="Times New Roman" w:hAnsi="Times New Roman" w:cs="Times New Roman"/>
        </w:rPr>
        <w:t>: 31346</w:t>
      </w:r>
    </w:p>
    <w:p w14:paraId="65868CD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 80</w:t>
      </w:r>
    </w:p>
    <w:p w14:paraId="75D694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TCP</w:t>
      </w:r>
    </w:p>
    <w:p w14:paraId="440F0EF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targetPort</w:t>
      </w:r>
      <w:proofErr w:type="spellEnd"/>
      <w:r w:rsidRPr="00EC1170">
        <w:rPr>
          <w:rFonts w:ascii="Times New Roman" w:hAnsi="Times New Roman" w:cs="Times New Roman"/>
        </w:rPr>
        <w:t>: 80</w:t>
      </w:r>
    </w:p>
    <w:p w14:paraId="10BDF6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name: https</w:t>
      </w:r>
    </w:p>
    <w:p w14:paraId="62B4740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nodePort</w:t>
      </w:r>
      <w:proofErr w:type="spellEnd"/>
      <w:r w:rsidRPr="00EC1170">
        <w:rPr>
          <w:rFonts w:ascii="Times New Roman" w:hAnsi="Times New Roman" w:cs="Times New Roman"/>
        </w:rPr>
        <w:t>: 31787</w:t>
      </w:r>
    </w:p>
    <w:p w14:paraId="3FD3C7B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 443</w:t>
      </w:r>
    </w:p>
    <w:p w14:paraId="3AA0D66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TCP</w:t>
      </w:r>
    </w:p>
    <w:p w14:paraId="474CEB2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targetPort</w:t>
      </w:r>
      <w:proofErr w:type="spellEnd"/>
      <w:r w:rsidRPr="00EC1170">
        <w:rPr>
          <w:rFonts w:ascii="Times New Roman" w:hAnsi="Times New Roman" w:cs="Times New Roman"/>
        </w:rPr>
        <w:t>: 443</w:t>
      </w:r>
    </w:p>
    <w:p w14:paraId="6CE52B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tcp</w:t>
      </w:r>
      <w:proofErr w:type="spellEnd"/>
    </w:p>
    <w:p w14:paraId="2EB1784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nodePort</w:t>
      </w:r>
      <w:proofErr w:type="spellEnd"/>
      <w:r w:rsidRPr="00EC1170">
        <w:rPr>
          <w:rFonts w:ascii="Times New Roman" w:hAnsi="Times New Roman" w:cs="Times New Roman"/>
        </w:rPr>
        <w:t>: 32668</w:t>
      </w:r>
    </w:p>
    <w:p w14:paraId="6960EF1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 31400</w:t>
      </w:r>
    </w:p>
    <w:p w14:paraId="46C0823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TCP</w:t>
      </w:r>
    </w:p>
    <w:p w14:paraId="625081C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targetPort</w:t>
      </w:r>
      <w:proofErr w:type="spellEnd"/>
      <w:r w:rsidRPr="00EC1170">
        <w:rPr>
          <w:rFonts w:ascii="Times New Roman" w:hAnsi="Times New Roman" w:cs="Times New Roman"/>
        </w:rPr>
        <w:t>: 31400</w:t>
      </w:r>
    </w:p>
    <w:p w14:paraId="458F6431" w14:textId="77777777" w:rsidR="00362990" w:rsidRPr="00EC1170" w:rsidRDefault="00362990" w:rsidP="00362990">
      <w:pPr>
        <w:pStyle w:val="body"/>
        <w:rPr>
          <w:sz w:val="20"/>
          <w:szCs w:val="20"/>
        </w:rPr>
      </w:pPr>
      <w:r w:rsidRPr="00EC1170">
        <w:rPr>
          <w:sz w:val="20"/>
          <w:szCs w:val="20"/>
        </w:rPr>
        <w:t xml:space="preserve">Under each element of the </w:t>
      </w:r>
      <w:r w:rsidRPr="00EC1170">
        <w:rPr>
          <w:rStyle w:val="HTMLCode"/>
          <w:rFonts w:ascii="Times New Roman" w:hAnsi="Times New Roman" w:cs="Times New Roman"/>
        </w:rPr>
        <w:t>ports</w:t>
      </w:r>
      <w:r w:rsidRPr="00EC1170">
        <w:rPr>
          <w:sz w:val="20"/>
          <w:szCs w:val="20"/>
        </w:rPr>
        <w:t xml:space="preserve"> array, you’ll find an element called </w:t>
      </w:r>
      <w:r w:rsidRPr="00EC1170">
        <w:rPr>
          <w:rStyle w:val="HTMLCode"/>
          <w:rFonts w:ascii="Times New Roman" w:hAnsi="Times New Roman" w:cs="Times New Roman"/>
        </w:rPr>
        <w:t>name</w:t>
      </w:r>
      <w:r w:rsidRPr="00EC1170">
        <w:rPr>
          <w:sz w:val="20"/>
          <w:szCs w:val="20"/>
        </w:rPr>
        <w:t xml:space="preserve">, </w:t>
      </w:r>
      <w:proofErr w:type="spellStart"/>
      <w:r w:rsidRPr="00EC1170">
        <w:rPr>
          <w:rStyle w:val="HTMLCode"/>
          <w:rFonts w:ascii="Times New Roman" w:hAnsi="Times New Roman" w:cs="Times New Roman"/>
        </w:rPr>
        <w:t>nodePort</w:t>
      </w:r>
      <w:proofErr w:type="spellEnd"/>
      <w:r w:rsidRPr="00EC1170">
        <w:rPr>
          <w:sz w:val="20"/>
          <w:szCs w:val="20"/>
        </w:rPr>
        <w:t xml:space="preserve">, </w:t>
      </w:r>
      <w:r w:rsidRPr="00EC1170">
        <w:rPr>
          <w:rStyle w:val="HTMLCode"/>
          <w:rFonts w:ascii="Times New Roman" w:hAnsi="Times New Roman" w:cs="Times New Roman"/>
        </w:rPr>
        <w:t>port</w:t>
      </w:r>
      <w:r w:rsidRPr="00EC1170">
        <w:rPr>
          <w:sz w:val="20"/>
          <w:szCs w:val="20"/>
        </w:rPr>
        <w:t xml:space="preserve">, </w:t>
      </w:r>
      <w:proofErr w:type="spellStart"/>
      <w:r w:rsidRPr="00EC1170">
        <w:rPr>
          <w:rStyle w:val="HTMLCode"/>
          <w:rFonts w:ascii="Times New Roman" w:hAnsi="Times New Roman" w:cs="Times New Roman"/>
        </w:rPr>
        <w:t>targetPort</w:t>
      </w:r>
      <w:proofErr w:type="spellEnd"/>
      <w:r w:rsidRPr="00EC1170">
        <w:rPr>
          <w:sz w:val="20"/>
          <w:szCs w:val="20"/>
        </w:rPr>
        <w:t xml:space="preserve">, and </w:t>
      </w:r>
      <w:r w:rsidRPr="00EC1170">
        <w:rPr>
          <w:rStyle w:val="HTMLCode"/>
          <w:rFonts w:ascii="Times New Roman" w:hAnsi="Times New Roman" w:cs="Times New Roman"/>
        </w:rPr>
        <w:t>protocol</w:t>
      </w:r>
      <w:r w:rsidRPr="00EC1170">
        <w:rPr>
          <w:sz w:val="20"/>
          <w:szCs w:val="20"/>
        </w:rPr>
        <w:t xml:space="preserve">. A Service of </w:t>
      </w:r>
      <w:proofErr w:type="spellStart"/>
      <w:r w:rsidRPr="00EC1170">
        <w:rPr>
          <w:sz w:val="20"/>
          <w:szCs w:val="20"/>
        </w:rPr>
        <w:t>LoadBalancer</w:t>
      </w:r>
      <w:proofErr w:type="spellEnd"/>
      <w:r w:rsidRPr="00EC1170">
        <w:rPr>
          <w:sz w:val="20"/>
          <w:szCs w:val="20"/>
        </w:rPr>
        <w:t xml:space="preserve"> type is also a Service of </w:t>
      </w:r>
      <w:proofErr w:type="spellStart"/>
      <w:r w:rsidRPr="00EC1170">
        <w:rPr>
          <w:rStyle w:val="HTMLCode"/>
          <w:rFonts w:ascii="Times New Roman" w:hAnsi="Times New Roman" w:cs="Times New Roman"/>
        </w:rPr>
        <w:t>nodePort</w:t>
      </w:r>
      <w:proofErr w:type="spellEnd"/>
      <w:r w:rsidRPr="00EC1170">
        <w:rPr>
          <w:sz w:val="20"/>
          <w:szCs w:val="20"/>
        </w:rPr>
        <w:t xml:space="preserve"> type (see appendix J). Or, in other words, the </w:t>
      </w:r>
      <w:proofErr w:type="spellStart"/>
      <w:r w:rsidRPr="00EC1170">
        <w:rPr>
          <w:sz w:val="20"/>
          <w:szCs w:val="20"/>
        </w:rPr>
        <w:t>LoadBalancer</w:t>
      </w:r>
      <w:proofErr w:type="spellEnd"/>
      <w:r w:rsidRPr="00EC1170">
        <w:rPr>
          <w:sz w:val="20"/>
          <w:szCs w:val="20"/>
        </w:rPr>
        <w:t xml:space="preserve"> Service is an extension of the </w:t>
      </w:r>
      <w:proofErr w:type="spellStart"/>
      <w:r w:rsidRPr="00EC1170">
        <w:rPr>
          <w:sz w:val="20"/>
          <w:szCs w:val="20"/>
        </w:rPr>
        <w:t>NodePort</w:t>
      </w:r>
      <w:proofErr w:type="spellEnd"/>
      <w:r w:rsidRPr="00EC1170">
        <w:rPr>
          <w:sz w:val="20"/>
          <w:szCs w:val="20"/>
        </w:rPr>
        <w:t xml:space="preserve"> Service and that’s why we see a </w:t>
      </w:r>
      <w:proofErr w:type="spellStart"/>
      <w:r w:rsidRPr="00EC1170">
        <w:rPr>
          <w:rStyle w:val="HTMLCode"/>
          <w:rFonts w:ascii="Times New Roman" w:hAnsi="Times New Roman" w:cs="Times New Roman"/>
        </w:rPr>
        <w:t>nodePort</w:t>
      </w:r>
      <w:proofErr w:type="spellEnd"/>
      <w:r w:rsidRPr="00EC1170">
        <w:rPr>
          <w:sz w:val="20"/>
          <w:szCs w:val="20"/>
        </w:rPr>
        <w:t xml:space="preserve"> element defined under each element in the </w:t>
      </w:r>
      <w:r w:rsidRPr="00EC1170">
        <w:rPr>
          <w:rStyle w:val="HTMLCode"/>
          <w:rFonts w:ascii="Times New Roman" w:hAnsi="Times New Roman" w:cs="Times New Roman"/>
        </w:rPr>
        <w:t>ports</w:t>
      </w:r>
      <w:r w:rsidRPr="00EC1170">
        <w:rPr>
          <w:sz w:val="20"/>
          <w:szCs w:val="20"/>
        </w:rPr>
        <w:t xml:space="preserve"> array.</w:t>
      </w:r>
    </w:p>
    <w:p w14:paraId="29038EC8" w14:textId="77777777" w:rsidR="00362990" w:rsidRPr="00EC1170" w:rsidRDefault="00362990" w:rsidP="00362990">
      <w:pPr>
        <w:pStyle w:val="body"/>
        <w:rPr>
          <w:sz w:val="20"/>
          <w:szCs w:val="20"/>
        </w:rPr>
      </w:pPr>
      <w:r w:rsidRPr="00EC1170">
        <w:rPr>
          <w:sz w:val="20"/>
          <w:szCs w:val="20"/>
        </w:rPr>
        <w:t xml:space="preserve">Each node in the Kubernetes cluster listens on the </w:t>
      </w:r>
      <w:proofErr w:type="spellStart"/>
      <w:r w:rsidRPr="00EC1170">
        <w:rPr>
          <w:rStyle w:val="HTMLCode"/>
          <w:rFonts w:ascii="Times New Roman" w:hAnsi="Times New Roman" w:cs="Times New Roman"/>
        </w:rPr>
        <w:t>nodePort</w:t>
      </w:r>
      <w:proofErr w:type="spellEnd"/>
      <w:r w:rsidRPr="00EC1170">
        <w:rPr>
          <w:sz w:val="20"/>
          <w:szCs w:val="20"/>
        </w:rPr>
        <w:t xml:space="preserve">. For example, if you want to talk to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over HTTPS, you need to pick the value of the </w:t>
      </w:r>
      <w:r w:rsidRPr="00EC1170">
        <w:rPr>
          <w:rStyle w:val="HTMLCode"/>
          <w:rFonts w:ascii="Times New Roman" w:hAnsi="Times New Roman" w:cs="Times New Roman"/>
        </w:rPr>
        <w:t>port</w:t>
      </w:r>
      <w:r w:rsidRPr="00EC1170">
        <w:rPr>
          <w:sz w:val="20"/>
          <w:szCs w:val="20"/>
        </w:rPr>
        <w:t xml:space="preserve"> element corresponding to the </w:t>
      </w:r>
      <w:r w:rsidRPr="00EC1170">
        <w:rPr>
          <w:rStyle w:val="HTMLCode"/>
          <w:rFonts w:ascii="Times New Roman" w:hAnsi="Times New Roman" w:cs="Times New Roman"/>
        </w:rPr>
        <w:t>https</w:t>
      </w:r>
      <w:r w:rsidRPr="00EC1170">
        <w:rPr>
          <w:sz w:val="20"/>
          <w:szCs w:val="20"/>
        </w:rPr>
        <w:t xml:space="preserve"> port, and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listening on that particular port, reroutes the traffic to the corresponding </w:t>
      </w:r>
      <w:proofErr w:type="spellStart"/>
      <w:r w:rsidRPr="00EC1170">
        <w:rPr>
          <w:rStyle w:val="HTMLCode"/>
          <w:rFonts w:ascii="Times New Roman" w:hAnsi="Times New Roman" w:cs="Times New Roman"/>
        </w:rPr>
        <w:t>nodePort</w:t>
      </w:r>
      <w:proofErr w:type="spellEnd"/>
      <w:r w:rsidRPr="00EC1170">
        <w:rPr>
          <w:sz w:val="20"/>
          <w:szCs w:val="20"/>
        </w:rPr>
        <w:t xml:space="preserve"> (of any node the system picks) and then to the corresponding Pod, which is listening on </w:t>
      </w:r>
      <w:proofErr w:type="spellStart"/>
      <w:r w:rsidRPr="00EC1170">
        <w:rPr>
          <w:rStyle w:val="HTMLCode"/>
          <w:rFonts w:ascii="Times New Roman" w:hAnsi="Times New Roman" w:cs="Times New Roman"/>
        </w:rPr>
        <w:t>targetPort</w:t>
      </w:r>
      <w:proofErr w:type="spellEnd"/>
      <w:r w:rsidRPr="00EC1170">
        <w:rPr>
          <w:sz w:val="20"/>
          <w:szCs w:val="20"/>
        </w:rPr>
        <w:t xml:space="preserve">. The Pod behind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runs a container with the Envoy proxy.</w:t>
      </w:r>
    </w:p>
    <w:p w14:paraId="0889667A" w14:textId="77777777" w:rsidR="00362990" w:rsidRPr="00EC1170" w:rsidRDefault="00362990" w:rsidP="00362990">
      <w:pPr>
        <w:pStyle w:val="body"/>
        <w:rPr>
          <w:sz w:val="20"/>
          <w:szCs w:val="20"/>
        </w:rPr>
      </w:pPr>
      <w:r w:rsidRPr="00EC1170">
        <w:rPr>
          <w:sz w:val="20"/>
          <w:szCs w:val="20"/>
        </w:rPr>
        <w:t xml:space="preserve">In section K.10.1, we discuss how to use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with your microservices deployment, or how to use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to route requests from external client applications to your microservices.</w:t>
      </w:r>
    </w:p>
    <w:p w14:paraId="1A2D054E" w14:textId="77777777" w:rsidR="00362990" w:rsidRPr="005A64CD" w:rsidRDefault="00362990" w:rsidP="00362990">
      <w:pPr>
        <w:pStyle w:val="Heading3"/>
        <w:rPr>
          <w:i/>
          <w:iCs/>
          <w:sz w:val="20"/>
          <w:szCs w:val="20"/>
        </w:rPr>
      </w:pPr>
      <w:r w:rsidRPr="005A64CD">
        <w:rPr>
          <w:i/>
          <w:iCs/>
          <w:sz w:val="20"/>
          <w:szCs w:val="20"/>
        </w:rPr>
        <w:t xml:space="preserve">K.6.5 The </w:t>
      </w:r>
      <w:proofErr w:type="spellStart"/>
      <w:r w:rsidRPr="005A64CD">
        <w:rPr>
          <w:i/>
          <w:iCs/>
          <w:sz w:val="20"/>
          <w:szCs w:val="20"/>
        </w:rPr>
        <w:t>istio-ingressgateway</w:t>
      </w:r>
      <w:proofErr w:type="spellEnd"/>
      <w:r w:rsidRPr="005A64CD">
        <w:rPr>
          <w:i/>
          <w:iCs/>
          <w:sz w:val="20"/>
          <w:szCs w:val="20"/>
        </w:rPr>
        <w:t xml:space="preserve"> pod</w:t>
      </w:r>
    </w:p>
    <w:p w14:paraId="4C31308A" w14:textId="77777777" w:rsidR="00362990" w:rsidRPr="00EC1170" w:rsidRDefault="00362990" w:rsidP="00362990">
      <w:pPr>
        <w:pStyle w:val="body"/>
        <w:rPr>
          <w:sz w:val="20"/>
          <w:szCs w:val="20"/>
        </w:rPr>
      </w:pPr>
      <w:r w:rsidRPr="00EC1170">
        <w:rPr>
          <w:sz w:val="20"/>
          <w:szCs w:val="20"/>
        </w:rPr>
        <w:t xml:space="preserve">Let’s dive a little deeper into the Pod behind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To find the exact name of the Pod, you can use the following command. To filter the Pod, we use the </w:t>
      </w:r>
      <w:r w:rsidRPr="00EC1170">
        <w:rPr>
          <w:rStyle w:val="HTMLCode"/>
          <w:rFonts w:ascii="Times New Roman" w:hAnsi="Times New Roman" w:cs="Times New Roman"/>
        </w:rPr>
        <w:t>--selector</w:t>
      </w:r>
      <w:r w:rsidRPr="00EC1170">
        <w:rPr>
          <w:sz w:val="20"/>
          <w:szCs w:val="20"/>
        </w:rPr>
        <w:t xml:space="preserve"> flag, which looks for the provided label in the Pod definition.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Pod carries the label </w:t>
      </w:r>
      <w:proofErr w:type="spellStart"/>
      <w:r w:rsidRPr="00EC1170">
        <w:rPr>
          <w:rStyle w:val="HTMLCode"/>
          <w:rFonts w:ascii="Times New Roman" w:hAnsi="Times New Roman" w:cs="Times New Roman"/>
        </w:rPr>
        <w:t>istio:ingressgateway</w:t>
      </w:r>
      <w:proofErr w:type="spellEnd"/>
      <w:r w:rsidRPr="00EC1170">
        <w:rPr>
          <w:rStyle w:val="HTMLCode"/>
          <w:rFonts w:ascii="Times New Roman" w:hAnsi="Times New Roman" w:cs="Times New Roman"/>
        </w:rPr>
        <w:t>:</w:t>
      </w:r>
    </w:p>
    <w:p w14:paraId="162008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 --selector="</w:t>
      </w:r>
      <w:proofErr w:type="spellStart"/>
      <w:r w:rsidRPr="00EC1170">
        <w:rPr>
          <w:rFonts w:ascii="Times New Roman" w:hAnsi="Times New Roman" w:cs="Times New Roman"/>
        </w:rPr>
        <w:t>istio</w:t>
      </w:r>
      <w:proofErr w:type="spellEnd"/>
      <w:r w:rsidRPr="00EC1170">
        <w:rPr>
          <w:rFonts w:ascii="Times New Roman" w:hAnsi="Times New Roman" w:cs="Times New Roman"/>
        </w:rPr>
        <w:t>=</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w:t>
      </w:r>
    </w:p>
    <w:p w14:paraId="65F7006B" w14:textId="77777777" w:rsidR="00362990" w:rsidRPr="00EC1170" w:rsidRDefault="00362990" w:rsidP="00362990">
      <w:pPr>
        <w:pStyle w:val="HTMLPreformatted"/>
        <w:rPr>
          <w:rFonts w:ascii="Times New Roman" w:hAnsi="Times New Roman" w:cs="Times New Roman"/>
        </w:rPr>
      </w:pPr>
    </w:p>
    <w:p w14:paraId="4FD7E81B" w14:textId="77777777" w:rsidR="00362990" w:rsidRPr="00EC1170" w:rsidRDefault="00362990" w:rsidP="00362990">
      <w:pPr>
        <w:pStyle w:val="HTMLPreformatted"/>
        <w:rPr>
          <w:rFonts w:ascii="Times New Roman" w:hAnsi="Times New Roman" w:cs="Times New Roman"/>
        </w:rPr>
      </w:pPr>
    </w:p>
    <w:p w14:paraId="28F0287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READY   STATUS    RESTARTS   AGE</w:t>
      </w:r>
    </w:p>
    <w:p w14:paraId="204DB3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istio-ingressgateway-7c96766d85-m6ns4   1/1     Running   0          5d22h</w:t>
      </w:r>
    </w:p>
    <w:p w14:paraId="5FFB67C1" w14:textId="77777777" w:rsidR="00362990" w:rsidRPr="00EC1170" w:rsidRDefault="00362990" w:rsidP="00362990">
      <w:pPr>
        <w:pStyle w:val="body"/>
        <w:rPr>
          <w:sz w:val="20"/>
          <w:szCs w:val="20"/>
        </w:rPr>
      </w:pPr>
      <w:r w:rsidRPr="00EC1170">
        <w:rPr>
          <w:sz w:val="20"/>
          <w:szCs w:val="20"/>
        </w:rPr>
        <w:t xml:space="preserve">Now we can log into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Pod by using the following command with the correct Pod name:</w:t>
      </w:r>
    </w:p>
    <w:p w14:paraId="4AC831D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-it exec istio-ingressgateway-7c96766d85-m6ns4 \</w:t>
      </w:r>
    </w:p>
    <w:p w14:paraId="7D2D50C2" w14:textId="77777777" w:rsidR="00362990" w:rsidRPr="00EC1170" w:rsidRDefault="00362990" w:rsidP="00362990">
      <w:pPr>
        <w:pStyle w:val="HTMLPreformatted"/>
        <w:rPr>
          <w:rFonts w:ascii="Times New Roman" w:hAnsi="Times New Roman" w:cs="Times New Roman"/>
        </w:rPr>
      </w:pPr>
    </w:p>
    <w:p w14:paraId="4E80172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w:t>
      </w:r>
      <w:proofErr w:type="spellStart"/>
      <w:r w:rsidRPr="00EC1170">
        <w:rPr>
          <w:rFonts w:ascii="Times New Roman" w:hAnsi="Times New Roman" w:cs="Times New Roman"/>
        </w:rPr>
        <w:t>sh</w:t>
      </w:r>
      <w:proofErr w:type="spellEnd"/>
    </w:p>
    <w:p w14:paraId="230492E0" w14:textId="77777777" w:rsidR="00362990" w:rsidRPr="00EC1170" w:rsidRDefault="00362990" w:rsidP="00362990">
      <w:pPr>
        <w:pStyle w:val="HTMLPreformatted"/>
        <w:rPr>
          <w:rFonts w:ascii="Times New Roman" w:hAnsi="Times New Roman" w:cs="Times New Roman"/>
        </w:rPr>
      </w:pPr>
    </w:p>
    <w:p w14:paraId="01836A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98E03AA" w14:textId="77777777" w:rsidR="00362990" w:rsidRPr="00EC1170" w:rsidRDefault="00362990" w:rsidP="00362990">
      <w:pPr>
        <w:pStyle w:val="body"/>
        <w:rPr>
          <w:sz w:val="20"/>
          <w:szCs w:val="20"/>
        </w:rPr>
      </w:pPr>
      <w:r w:rsidRPr="00EC1170">
        <w:rPr>
          <w:sz w:val="20"/>
          <w:szCs w:val="20"/>
        </w:rPr>
        <w:t>In the Envoy filesystem, if you look inside the /etc/certs directory, you’ll find the private key file (</w:t>
      </w:r>
      <w:proofErr w:type="spellStart"/>
      <w:r w:rsidRPr="00EC1170">
        <w:rPr>
          <w:sz w:val="20"/>
          <w:szCs w:val="20"/>
        </w:rPr>
        <w:t>key.pem</w:t>
      </w:r>
      <w:proofErr w:type="spellEnd"/>
      <w:r w:rsidRPr="00EC1170">
        <w:rPr>
          <w:sz w:val="20"/>
          <w:szCs w:val="20"/>
        </w:rPr>
        <w:t>) and the corresponding public certificate chain file (cert-</w:t>
      </w:r>
      <w:proofErr w:type="spellStart"/>
      <w:r w:rsidRPr="00EC1170">
        <w:rPr>
          <w:sz w:val="20"/>
          <w:szCs w:val="20"/>
        </w:rPr>
        <w:t>chain.pem</w:t>
      </w:r>
      <w:proofErr w:type="spellEnd"/>
      <w:r w:rsidRPr="00EC1170">
        <w:rPr>
          <w:sz w:val="20"/>
          <w:szCs w:val="20"/>
        </w:rPr>
        <w:t xml:space="preserve">) provisioned by Istio Citadel (you’ll find these files only in Istio prior to version 1.5.0). The Ingress gateway uses these keys to authenticate over </w:t>
      </w:r>
      <w:proofErr w:type="spellStart"/>
      <w:r w:rsidRPr="00EC1170">
        <w:rPr>
          <w:sz w:val="20"/>
          <w:szCs w:val="20"/>
        </w:rPr>
        <w:t>mTLS</w:t>
      </w:r>
      <w:proofErr w:type="spellEnd"/>
      <w:r w:rsidRPr="00EC1170">
        <w:rPr>
          <w:sz w:val="20"/>
          <w:szCs w:val="20"/>
        </w:rPr>
        <w:t xml:space="preserve"> to the upstream service proxies. In chapter 12, we discuss how to enable </w:t>
      </w:r>
      <w:proofErr w:type="spellStart"/>
      <w:r w:rsidRPr="00EC1170">
        <w:rPr>
          <w:sz w:val="20"/>
          <w:szCs w:val="20"/>
        </w:rPr>
        <w:t>mTLS</w:t>
      </w:r>
      <w:proofErr w:type="spellEnd"/>
      <w:r w:rsidRPr="00EC1170">
        <w:rPr>
          <w:sz w:val="20"/>
          <w:szCs w:val="20"/>
        </w:rPr>
        <w:t xml:space="preserve"> between the Ingress gateway and the service proxies. Here are the commands to list the directory’s contents:</w:t>
      </w:r>
    </w:p>
    <w:p w14:paraId="482F622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cd /etc/certs</w:t>
      </w:r>
    </w:p>
    <w:p w14:paraId="5CD47B5E" w14:textId="77777777" w:rsidR="00362990" w:rsidRPr="00EC1170" w:rsidRDefault="00362990" w:rsidP="00362990">
      <w:pPr>
        <w:pStyle w:val="HTMLPreformatted"/>
        <w:rPr>
          <w:rFonts w:ascii="Times New Roman" w:hAnsi="Times New Roman" w:cs="Times New Roman"/>
        </w:rPr>
      </w:pPr>
    </w:p>
    <w:p w14:paraId="5E8DB28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ls</w:t>
      </w:r>
    </w:p>
    <w:p w14:paraId="7D075F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cert-</w:t>
      </w:r>
      <w:proofErr w:type="spellStart"/>
      <w:r w:rsidRPr="00EC1170">
        <w:rPr>
          <w:rFonts w:ascii="Times New Roman" w:hAnsi="Times New Roman" w:cs="Times New Roman"/>
        </w:rPr>
        <w:t>chain.pem</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key.pem</w:t>
      </w:r>
      <w:proofErr w:type="spellEnd"/>
      <w:r w:rsidRPr="00EC1170">
        <w:rPr>
          <w:rFonts w:ascii="Times New Roman" w:hAnsi="Times New Roman" w:cs="Times New Roman"/>
        </w:rPr>
        <w:t xml:space="preserve"> root-</w:t>
      </w:r>
      <w:proofErr w:type="spellStart"/>
      <w:r w:rsidRPr="00EC1170">
        <w:rPr>
          <w:rFonts w:ascii="Times New Roman" w:hAnsi="Times New Roman" w:cs="Times New Roman"/>
        </w:rPr>
        <w:t>cert.pem</w:t>
      </w:r>
      <w:proofErr w:type="spellEnd"/>
    </w:p>
    <w:p w14:paraId="1EF41FFC" w14:textId="77777777" w:rsidR="00362990" w:rsidRPr="00EC1170" w:rsidRDefault="00362990" w:rsidP="00362990">
      <w:pPr>
        <w:pStyle w:val="body"/>
        <w:rPr>
          <w:sz w:val="20"/>
          <w:szCs w:val="20"/>
        </w:rPr>
      </w:pPr>
      <w:r w:rsidRPr="00EC1170">
        <w:rPr>
          <w:sz w:val="20"/>
          <w:szCs w:val="20"/>
        </w:rPr>
        <w:t xml:space="preserve">Also, in the Envoy filesystem, run the following </w:t>
      </w:r>
      <w:r w:rsidRPr="00EC1170">
        <w:rPr>
          <w:rStyle w:val="HTMLCode"/>
          <w:rFonts w:ascii="Times New Roman" w:hAnsi="Times New Roman" w:cs="Times New Roman"/>
        </w:rPr>
        <w:t>curl</w:t>
      </w:r>
      <w:r w:rsidRPr="00EC1170">
        <w:rPr>
          <w:sz w:val="20"/>
          <w:szCs w:val="20"/>
        </w:rPr>
        <w:t xml:space="preserve"> command to get the Envoy configurations related to routing and upstream connections:</w:t>
      </w:r>
    </w:p>
    <w:p w14:paraId="167BC39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curl 127.0.0.1:15000/</w:t>
      </w:r>
      <w:proofErr w:type="spellStart"/>
      <w:r w:rsidRPr="00EC1170">
        <w:rPr>
          <w:rFonts w:ascii="Times New Roman" w:hAnsi="Times New Roman" w:cs="Times New Roman"/>
        </w:rPr>
        <w:t>config_dump</w:t>
      </w:r>
      <w:proofErr w:type="spellEnd"/>
    </w:p>
    <w:p w14:paraId="250C394D" w14:textId="77777777" w:rsidR="00362990" w:rsidRPr="00EC1170" w:rsidRDefault="00362990" w:rsidP="00362990">
      <w:pPr>
        <w:pStyle w:val="body"/>
        <w:rPr>
          <w:sz w:val="20"/>
          <w:szCs w:val="20"/>
        </w:rPr>
      </w:pPr>
      <w:r w:rsidRPr="00EC1170">
        <w:rPr>
          <w:sz w:val="20"/>
          <w:szCs w:val="20"/>
        </w:rPr>
        <w:t xml:space="preserve">If you want to save the Envoy configuration to a file on your local machine, you can run the following command from your local machine. The corresponding Envoy configuration will be written to the </w:t>
      </w:r>
      <w:proofErr w:type="spellStart"/>
      <w:r w:rsidRPr="00EC1170">
        <w:rPr>
          <w:sz w:val="20"/>
          <w:szCs w:val="20"/>
        </w:rPr>
        <w:t>envoy.config.json</w:t>
      </w:r>
      <w:proofErr w:type="spellEnd"/>
      <w:r w:rsidRPr="00EC1170">
        <w:rPr>
          <w:sz w:val="20"/>
          <w:szCs w:val="20"/>
        </w:rPr>
        <w:t xml:space="preserve"> file:</w:t>
      </w:r>
    </w:p>
    <w:p w14:paraId="60FEFB9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exec -it istio-ingressgateway-7c96766d85-m6ns4 \</w:t>
      </w:r>
    </w:p>
    <w:p w14:paraId="3106A7AC" w14:textId="77777777" w:rsidR="00362990" w:rsidRPr="00EC1170" w:rsidRDefault="00362990" w:rsidP="00362990">
      <w:pPr>
        <w:pStyle w:val="HTMLPreformatted"/>
        <w:rPr>
          <w:rFonts w:ascii="Times New Roman" w:hAnsi="Times New Roman" w:cs="Times New Roman"/>
        </w:rPr>
      </w:pPr>
    </w:p>
    <w:p w14:paraId="675B46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curl 127.0.0.1:15000/</w:t>
      </w:r>
      <w:proofErr w:type="spellStart"/>
      <w:r w:rsidRPr="00EC1170">
        <w:rPr>
          <w:rFonts w:ascii="Times New Roman" w:hAnsi="Times New Roman" w:cs="Times New Roman"/>
        </w:rPr>
        <w:t>config_dump</w:t>
      </w:r>
      <w:proofErr w:type="spellEnd"/>
      <w:r w:rsidRPr="00EC1170">
        <w:rPr>
          <w:rFonts w:ascii="Times New Roman" w:hAnsi="Times New Roman" w:cs="Times New Roman"/>
        </w:rPr>
        <w:t xml:space="preserve"> &gt; </w:t>
      </w:r>
      <w:proofErr w:type="spellStart"/>
      <w:r w:rsidRPr="00EC1170">
        <w:rPr>
          <w:rFonts w:ascii="Times New Roman" w:hAnsi="Times New Roman" w:cs="Times New Roman"/>
        </w:rPr>
        <w:t>envoy.config.json</w:t>
      </w:r>
      <w:proofErr w:type="spellEnd"/>
    </w:p>
    <w:p w14:paraId="33B90896" w14:textId="77777777" w:rsidR="00362990" w:rsidRPr="005A64CD" w:rsidRDefault="00362990" w:rsidP="00362990">
      <w:pPr>
        <w:pStyle w:val="Heading3"/>
        <w:rPr>
          <w:i/>
          <w:iCs/>
          <w:sz w:val="20"/>
          <w:szCs w:val="20"/>
        </w:rPr>
      </w:pPr>
      <w:r w:rsidRPr="005A64CD">
        <w:rPr>
          <w:i/>
          <w:iCs/>
          <w:sz w:val="20"/>
          <w:szCs w:val="20"/>
        </w:rPr>
        <w:t xml:space="preserve">K.6.6 Istio’s </w:t>
      </w:r>
      <w:proofErr w:type="spellStart"/>
      <w:r w:rsidRPr="005A64CD">
        <w:rPr>
          <w:i/>
          <w:iCs/>
          <w:sz w:val="20"/>
          <w:szCs w:val="20"/>
        </w:rPr>
        <w:t>MeshPolicy</w:t>
      </w:r>
      <w:proofErr w:type="spellEnd"/>
    </w:p>
    <w:p w14:paraId="5C8B269A"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sz w:val="20"/>
          <w:szCs w:val="20"/>
        </w:rPr>
        <w:t>MeshPolicy</w:t>
      </w:r>
      <w:proofErr w:type="spellEnd"/>
      <w:r w:rsidRPr="00EC1170">
        <w:rPr>
          <w:sz w:val="20"/>
          <w:szCs w:val="20"/>
        </w:rPr>
        <w:t xml:space="preserve"> is another important thing that Istio brings to the Kubernetes cluster prior to the Istio 1.5.0 release. Istio introduces a </w:t>
      </w:r>
      <w:proofErr w:type="spellStart"/>
      <w:r w:rsidRPr="00EC1170">
        <w:rPr>
          <w:sz w:val="20"/>
          <w:szCs w:val="20"/>
        </w:rPr>
        <w:t>MeshPolicy</w:t>
      </w:r>
      <w:proofErr w:type="spellEnd"/>
      <w:r w:rsidRPr="00EC1170">
        <w:rPr>
          <w:sz w:val="20"/>
          <w:szCs w:val="20"/>
        </w:rPr>
        <w:t xml:space="preserve"> resource (listing K.6) that is applicable for all the Services in your Kubernetes cluster across all the namespaces. The </w:t>
      </w:r>
      <w:proofErr w:type="spellStart"/>
      <w:r w:rsidRPr="00EC1170">
        <w:rPr>
          <w:sz w:val="20"/>
          <w:szCs w:val="20"/>
        </w:rPr>
        <w:t>MeshPolicy</w:t>
      </w:r>
      <w:proofErr w:type="spellEnd"/>
      <w:r w:rsidRPr="00EC1170">
        <w:rPr>
          <w:sz w:val="20"/>
          <w:szCs w:val="20"/>
        </w:rPr>
        <w:t xml:space="preserve"> resource, with the name </w:t>
      </w:r>
      <w:r w:rsidRPr="00EC1170">
        <w:rPr>
          <w:rStyle w:val="HTMLCode"/>
          <w:rFonts w:ascii="Times New Roman" w:hAnsi="Times New Roman" w:cs="Times New Roman"/>
        </w:rPr>
        <w:t>default</w:t>
      </w:r>
      <w:r w:rsidRPr="00EC1170">
        <w:rPr>
          <w:sz w:val="20"/>
          <w:szCs w:val="20"/>
        </w:rPr>
        <w:t xml:space="preserve">, defines a cluster-wide authentication policy. The </w:t>
      </w:r>
      <w:proofErr w:type="spellStart"/>
      <w:r w:rsidRPr="00EC1170">
        <w:rPr>
          <w:rStyle w:val="HTMLCode"/>
          <w:rFonts w:ascii="Times New Roman" w:hAnsi="Times New Roman" w:cs="Times New Roman"/>
        </w:rPr>
        <w:t>mtls</w:t>
      </w:r>
      <w:proofErr w:type="spellEnd"/>
      <w:r w:rsidRPr="00EC1170">
        <w:rPr>
          <w:sz w:val="20"/>
          <w:szCs w:val="20"/>
        </w:rPr>
        <w:t xml:space="preserve"> mode of the policy is set to </w:t>
      </w:r>
      <w:r w:rsidRPr="00EC1170">
        <w:rPr>
          <w:rStyle w:val="HTMLCode"/>
          <w:rFonts w:ascii="Times New Roman" w:hAnsi="Times New Roman" w:cs="Times New Roman"/>
        </w:rPr>
        <w:t>PERMISSIVE</w:t>
      </w:r>
      <w:r w:rsidRPr="00EC1170">
        <w:rPr>
          <w:sz w:val="20"/>
          <w:szCs w:val="20"/>
        </w:rPr>
        <w:t xml:space="preserve">; this is based on the parameters we passed to the </w:t>
      </w:r>
      <w:proofErr w:type="spellStart"/>
      <w:r w:rsidRPr="00EC1170">
        <w:rPr>
          <w:rStyle w:val="HTMLCode"/>
          <w:rFonts w:ascii="Times New Roman" w:hAnsi="Times New Roman" w:cs="Times New Roman"/>
        </w:rPr>
        <w:t>gcloud</w:t>
      </w:r>
      <w:proofErr w:type="spellEnd"/>
      <w:r w:rsidRPr="00EC1170">
        <w:rPr>
          <w:sz w:val="20"/>
          <w:szCs w:val="20"/>
        </w:rPr>
        <w:t xml:space="preserve"> command to add Istio support to the Kubernetes cluster in section K.5.</w:t>
      </w:r>
    </w:p>
    <w:p w14:paraId="6154C00E" w14:textId="77777777" w:rsidR="00362990" w:rsidRPr="00EC1170" w:rsidRDefault="00362990" w:rsidP="00362990">
      <w:pPr>
        <w:pStyle w:val="body"/>
        <w:rPr>
          <w:sz w:val="20"/>
          <w:szCs w:val="20"/>
        </w:rPr>
      </w:pPr>
      <w:r w:rsidRPr="00EC1170">
        <w:rPr>
          <w:sz w:val="20"/>
          <w:szCs w:val="20"/>
        </w:rPr>
        <w:t xml:space="preserve">You can override the global </w:t>
      </w:r>
      <w:proofErr w:type="spellStart"/>
      <w:r w:rsidRPr="00EC1170">
        <w:rPr>
          <w:sz w:val="20"/>
          <w:szCs w:val="20"/>
        </w:rPr>
        <w:t>MeshPolicy</w:t>
      </w:r>
      <w:proofErr w:type="spellEnd"/>
      <w:r w:rsidRPr="00EC1170">
        <w:rPr>
          <w:sz w:val="20"/>
          <w:szCs w:val="20"/>
        </w:rPr>
        <w:t xml:space="preserve"> by defining an authentication policy or a set of policies under any namespace. We discuss authentication policies in detail in chapter 12. From Istio 1.5.0 onward, the </w:t>
      </w:r>
      <w:proofErr w:type="spellStart"/>
      <w:r w:rsidRPr="00EC1170">
        <w:rPr>
          <w:sz w:val="20"/>
          <w:szCs w:val="20"/>
        </w:rPr>
        <w:t>MeshPolicy</w:t>
      </w:r>
      <w:proofErr w:type="spellEnd"/>
      <w:r w:rsidRPr="00EC1170">
        <w:rPr>
          <w:sz w:val="20"/>
          <w:szCs w:val="20"/>
        </w:rPr>
        <w:t xml:space="preserve"> is deprecated and will be removed from a future Istio release.</w:t>
      </w:r>
    </w:p>
    <w:p w14:paraId="0B58B853" w14:textId="77777777" w:rsidR="00362990" w:rsidRPr="00EC1170" w:rsidRDefault="00362990" w:rsidP="00362990">
      <w:pPr>
        <w:pStyle w:val="fm-code-listing-caption"/>
        <w:rPr>
          <w:sz w:val="20"/>
          <w:szCs w:val="20"/>
        </w:rPr>
      </w:pPr>
      <w:r w:rsidRPr="00EC1170">
        <w:rPr>
          <w:sz w:val="20"/>
          <w:szCs w:val="20"/>
        </w:rPr>
        <w:t xml:space="preserve">Listing K.6 Defining the </w:t>
      </w:r>
      <w:proofErr w:type="spellStart"/>
      <w:r w:rsidRPr="00EC1170">
        <w:rPr>
          <w:sz w:val="20"/>
          <w:szCs w:val="20"/>
        </w:rPr>
        <w:t>MeshPolicy</w:t>
      </w:r>
      <w:proofErr w:type="spellEnd"/>
    </w:p>
    <w:p w14:paraId="65A3F67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w:t>
      </w:r>
      <w:proofErr w:type="spellStart"/>
      <w:r w:rsidRPr="00EC1170">
        <w:rPr>
          <w:rFonts w:ascii="Times New Roman" w:hAnsi="Times New Roman" w:cs="Times New Roman"/>
        </w:rPr>
        <w:t>meshpolicy</w:t>
      </w:r>
      <w:proofErr w:type="spellEnd"/>
      <w:r w:rsidRPr="00EC1170">
        <w:rPr>
          <w:rFonts w:ascii="Times New Roman" w:hAnsi="Times New Roman" w:cs="Times New Roman"/>
        </w:rPr>
        <w:t xml:space="preserve"> -o </w:t>
      </w:r>
      <w:proofErr w:type="spellStart"/>
      <w:r w:rsidRPr="00EC1170">
        <w:rPr>
          <w:rFonts w:ascii="Times New Roman" w:hAnsi="Times New Roman" w:cs="Times New Roman"/>
        </w:rPr>
        <w:t>yaml</w:t>
      </w:r>
      <w:proofErr w:type="spellEnd"/>
    </w:p>
    <w:p w14:paraId="5E32CA15" w14:textId="77777777" w:rsidR="00362990" w:rsidRPr="00EC1170" w:rsidRDefault="00362990" w:rsidP="00362990">
      <w:pPr>
        <w:pStyle w:val="HTMLPreformatted"/>
        <w:rPr>
          <w:rFonts w:ascii="Times New Roman" w:hAnsi="Times New Roman" w:cs="Times New Roman"/>
        </w:rPr>
      </w:pPr>
    </w:p>
    <w:p w14:paraId="5D7F70D4"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v1</w:t>
      </w:r>
    </w:p>
    <w:p w14:paraId="7D184F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List</w:t>
      </w:r>
    </w:p>
    <w:p w14:paraId="28B877A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items:</w:t>
      </w:r>
    </w:p>
    <w:p w14:paraId="47D41C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apiVersion</w:t>
      </w:r>
      <w:proofErr w:type="spellEnd"/>
      <w:r w:rsidRPr="00EC1170">
        <w:rPr>
          <w:rFonts w:ascii="Times New Roman" w:hAnsi="Times New Roman" w:cs="Times New Roman"/>
        </w:rPr>
        <w:t>: authentication.istio.io/v1alpha1</w:t>
      </w:r>
    </w:p>
    <w:p w14:paraId="2F5C60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kind: </w:t>
      </w:r>
      <w:proofErr w:type="spellStart"/>
      <w:r w:rsidRPr="00EC1170">
        <w:rPr>
          <w:rFonts w:ascii="Times New Roman" w:hAnsi="Times New Roman" w:cs="Times New Roman"/>
        </w:rPr>
        <w:t>MeshPolicy</w:t>
      </w:r>
      <w:proofErr w:type="spellEnd"/>
    </w:p>
    <w:p w14:paraId="05DDB8B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metadata:</w:t>
      </w:r>
    </w:p>
    <w:p w14:paraId="26038D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creationTimestamp</w:t>
      </w:r>
      <w:proofErr w:type="spellEnd"/>
      <w:r w:rsidRPr="00EC1170">
        <w:rPr>
          <w:rFonts w:ascii="Times New Roman" w:hAnsi="Times New Roman" w:cs="Times New Roman"/>
        </w:rPr>
        <w:t>: "2019-10-14T22:34:06Z"</w:t>
      </w:r>
    </w:p>
    <w:p w14:paraId="71465C3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generation: 1</w:t>
      </w:r>
    </w:p>
    <w:p w14:paraId="334CDB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    labels:</w:t>
      </w:r>
    </w:p>
    <w:p w14:paraId="26846A3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app: security</w:t>
      </w:r>
    </w:p>
    <w:p w14:paraId="40EA8C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chart: security</w:t>
      </w:r>
    </w:p>
    <w:p w14:paraId="012C4F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heritage: Tiller</w:t>
      </w:r>
    </w:p>
    <w:p w14:paraId="1BE3D32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release: </w:t>
      </w:r>
      <w:proofErr w:type="spellStart"/>
      <w:r w:rsidRPr="00EC1170">
        <w:rPr>
          <w:rFonts w:ascii="Times New Roman" w:hAnsi="Times New Roman" w:cs="Times New Roman"/>
        </w:rPr>
        <w:t>istio</w:t>
      </w:r>
      <w:proofErr w:type="spellEnd"/>
    </w:p>
    <w:p w14:paraId="0E28E4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default</w:t>
      </w:r>
    </w:p>
    <w:p w14:paraId="51E50D5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spec:</w:t>
      </w:r>
    </w:p>
    <w:p w14:paraId="5B3CD15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peers:</w:t>
      </w:r>
    </w:p>
    <w:p w14:paraId="473841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mtls</w:t>
      </w:r>
      <w:proofErr w:type="spellEnd"/>
      <w:r w:rsidRPr="00EC1170">
        <w:rPr>
          <w:rFonts w:ascii="Times New Roman" w:hAnsi="Times New Roman" w:cs="Times New Roman"/>
        </w:rPr>
        <w:t>:</w:t>
      </w:r>
    </w:p>
    <w:p w14:paraId="543BD3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PERMISSIVE</w:t>
      </w:r>
    </w:p>
    <w:p w14:paraId="1634612D" w14:textId="77777777" w:rsidR="00362990" w:rsidRPr="000A4005" w:rsidRDefault="00362990" w:rsidP="00362990">
      <w:pPr>
        <w:pStyle w:val="Heading2"/>
        <w:rPr>
          <w:i/>
          <w:iCs/>
          <w:sz w:val="20"/>
          <w:szCs w:val="20"/>
        </w:rPr>
      </w:pPr>
      <w:r w:rsidRPr="000A4005">
        <w:rPr>
          <w:i/>
          <w:iCs/>
          <w:sz w:val="20"/>
          <w:szCs w:val="20"/>
        </w:rPr>
        <w:t>K.7 Setting up the Kubernetes deployment</w:t>
      </w:r>
    </w:p>
    <w:p w14:paraId="7280C034" w14:textId="77777777" w:rsidR="00362990" w:rsidRPr="00EC1170" w:rsidRDefault="00362990" w:rsidP="00362990">
      <w:pPr>
        <w:pStyle w:val="body"/>
        <w:rPr>
          <w:sz w:val="20"/>
          <w:szCs w:val="20"/>
        </w:rPr>
      </w:pPr>
      <w:r w:rsidRPr="00EC1170">
        <w:rPr>
          <w:sz w:val="20"/>
          <w:szCs w:val="20"/>
        </w:rPr>
        <w:t>In this section, we create two deployments in a Kubernetes cluster under the default namespace. One is for the security token service (STS) and the other for the Order Processing microservice. These are the same microservices we discussed in chapter 11. In section K.8, we discuss how to engage Istio in these two microservices.</w:t>
      </w:r>
    </w:p>
    <w:p w14:paraId="505A8852" w14:textId="77777777" w:rsidR="00362990" w:rsidRPr="00EC1170" w:rsidRDefault="00362990" w:rsidP="00362990">
      <w:pPr>
        <w:pStyle w:val="body"/>
        <w:rPr>
          <w:sz w:val="20"/>
          <w:szCs w:val="20"/>
        </w:rPr>
      </w:pPr>
      <w:r w:rsidRPr="00EC1170">
        <w:rPr>
          <w:sz w:val="20"/>
          <w:szCs w:val="20"/>
        </w:rPr>
        <w:t>The source code related to all the samples in this chapter is available in the GitHub repository (</w:t>
      </w:r>
      <w:hyperlink r:id="rId328" w:history="1">
        <w:r w:rsidRPr="00EC1170">
          <w:rPr>
            <w:rStyle w:val="Hyperlink"/>
            <w:sz w:val="20"/>
            <w:szCs w:val="20"/>
          </w:rPr>
          <w:t>https://github.com/microservices-security-in-action/samples)</w:t>
        </w:r>
      </w:hyperlink>
      <w:r w:rsidRPr="00EC1170">
        <w:rPr>
          <w:sz w:val="20"/>
          <w:szCs w:val="20"/>
        </w:rPr>
        <w:t xml:space="preserve"> in the appendix-k directory. If you’re interested in learning more about the YAML files we use to create the two Deployments for the STS and the Order Processing microservice, check out chapter 11.</w:t>
      </w:r>
    </w:p>
    <w:p w14:paraId="3C2C8E53" w14:textId="77777777" w:rsidR="00362990" w:rsidRPr="00EC1170" w:rsidRDefault="00362990" w:rsidP="00362990">
      <w:pPr>
        <w:pStyle w:val="body"/>
        <w:rPr>
          <w:sz w:val="20"/>
          <w:szCs w:val="20"/>
        </w:rPr>
      </w:pPr>
      <w:r w:rsidRPr="00EC1170">
        <w:rPr>
          <w:sz w:val="20"/>
          <w:szCs w:val="20"/>
        </w:rPr>
        <w:t>Run the following command from appendix-k/sample01 directory to create a Kubernetes Deployment for STS:</w:t>
      </w:r>
    </w:p>
    <w:p w14:paraId="145CEC8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sts.yaml</w:t>
      </w:r>
      <w:proofErr w:type="spellEnd"/>
    </w:p>
    <w:p w14:paraId="4BE9EF59" w14:textId="77777777" w:rsidR="00362990" w:rsidRPr="00EC1170" w:rsidRDefault="00362990" w:rsidP="00362990">
      <w:pPr>
        <w:pStyle w:val="HTMLPreformatted"/>
        <w:rPr>
          <w:rFonts w:ascii="Times New Roman" w:hAnsi="Times New Roman" w:cs="Times New Roman"/>
        </w:rPr>
      </w:pPr>
    </w:p>
    <w:p w14:paraId="6890050B" w14:textId="77777777" w:rsidR="00362990" w:rsidRPr="00EC1170" w:rsidRDefault="00362990" w:rsidP="00362990">
      <w:pPr>
        <w:pStyle w:val="HTMLPreformatted"/>
        <w:rPr>
          <w:rFonts w:ascii="Times New Roman" w:hAnsi="Times New Roman" w:cs="Times New Roman"/>
        </w:rPr>
      </w:pPr>
    </w:p>
    <w:p w14:paraId="781E5D6C"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-application-properties-config-map created</w:t>
      </w:r>
    </w:p>
    <w:p w14:paraId="3FF2DDB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-keystore-config-map created</w:t>
      </w:r>
    </w:p>
    <w:p w14:paraId="632F80A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w:t>
      </w:r>
      <w:proofErr w:type="spellStart"/>
      <w:r w:rsidRPr="00EC1170">
        <w:rPr>
          <w:rFonts w:ascii="Times New Roman" w:hAnsi="Times New Roman" w:cs="Times New Roman"/>
        </w:rPr>
        <w:t>jwt</w:t>
      </w:r>
      <w:proofErr w:type="spellEnd"/>
      <w:r w:rsidRPr="00EC1170">
        <w:rPr>
          <w:rFonts w:ascii="Times New Roman" w:hAnsi="Times New Roman" w:cs="Times New Roman"/>
        </w:rPr>
        <w:t>-keystore-config-map created</w:t>
      </w:r>
    </w:p>
    <w:p w14:paraId="3068619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secret/</w:t>
      </w:r>
      <w:proofErr w:type="spellStart"/>
      <w:r w:rsidRPr="00EC1170">
        <w:rPr>
          <w:rFonts w:ascii="Times New Roman" w:hAnsi="Times New Roman" w:cs="Times New Roman"/>
        </w:rPr>
        <w:t>sts</w:t>
      </w:r>
      <w:proofErr w:type="spellEnd"/>
      <w:r w:rsidRPr="00EC1170">
        <w:rPr>
          <w:rFonts w:ascii="Times New Roman" w:hAnsi="Times New Roman" w:cs="Times New Roman"/>
        </w:rPr>
        <w:t>-keystore-secrets created</w:t>
      </w:r>
    </w:p>
    <w:p w14:paraId="2F74912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w:t>
      </w:r>
      <w:proofErr w:type="spellStart"/>
      <w:r w:rsidRPr="00EC1170">
        <w:rPr>
          <w:rFonts w:ascii="Times New Roman" w:hAnsi="Times New Roman" w:cs="Times New Roman"/>
        </w:rPr>
        <w:t>sts</w:t>
      </w:r>
      <w:proofErr w:type="spellEnd"/>
      <w:r w:rsidRPr="00EC1170">
        <w:rPr>
          <w:rFonts w:ascii="Times New Roman" w:hAnsi="Times New Roman" w:cs="Times New Roman"/>
        </w:rPr>
        <w:t>-deployment created</w:t>
      </w:r>
    </w:p>
    <w:p w14:paraId="25F27B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created </w:t>
      </w:r>
    </w:p>
    <w:p w14:paraId="628495D4" w14:textId="77777777" w:rsidR="00362990" w:rsidRPr="00EC1170" w:rsidRDefault="00362990" w:rsidP="00362990">
      <w:pPr>
        <w:pStyle w:val="body"/>
        <w:rPr>
          <w:sz w:val="20"/>
          <w:szCs w:val="20"/>
        </w:rPr>
      </w:pPr>
      <w:r w:rsidRPr="00EC1170">
        <w:rPr>
          <w:sz w:val="20"/>
          <w:szCs w:val="20"/>
        </w:rPr>
        <w:t>Run the following command from the appendix-k/sample01 directory to create a Kubernetes Deployment for the Order Processing microservice:</w:t>
      </w:r>
    </w:p>
    <w:p w14:paraId="1374D9D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order.processing.yaml</w:t>
      </w:r>
      <w:proofErr w:type="spellEnd"/>
    </w:p>
    <w:p w14:paraId="04D6795C" w14:textId="77777777" w:rsidR="00362990" w:rsidRPr="00EC1170" w:rsidRDefault="00362990" w:rsidP="00362990">
      <w:pPr>
        <w:pStyle w:val="HTMLPreformatted"/>
        <w:rPr>
          <w:rFonts w:ascii="Times New Roman" w:hAnsi="Times New Roman" w:cs="Times New Roman"/>
        </w:rPr>
      </w:pPr>
    </w:p>
    <w:p w14:paraId="32FA66E2" w14:textId="77777777" w:rsidR="00362990" w:rsidRPr="00EC1170" w:rsidRDefault="00362990" w:rsidP="00362990">
      <w:pPr>
        <w:pStyle w:val="HTMLPreformatted"/>
        <w:rPr>
          <w:rFonts w:ascii="Times New Roman" w:hAnsi="Times New Roman" w:cs="Times New Roman"/>
        </w:rPr>
      </w:pPr>
    </w:p>
    <w:p w14:paraId="4B49C93D"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/orders-application-properties-config-map configured</w:t>
      </w:r>
    </w:p>
    <w:p w14:paraId="68B9FA8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/orders-keystore-config-map configured</w:t>
      </w:r>
    </w:p>
    <w:p w14:paraId="41CD1749"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configmap</w:t>
      </w:r>
      <w:proofErr w:type="spellEnd"/>
      <w:r w:rsidRPr="00EC1170">
        <w:rPr>
          <w:rFonts w:ascii="Times New Roman" w:hAnsi="Times New Roman" w:cs="Times New Roman"/>
        </w:rPr>
        <w:t>/orders-</w:t>
      </w:r>
      <w:proofErr w:type="spellStart"/>
      <w:r w:rsidRPr="00EC1170">
        <w:rPr>
          <w:rFonts w:ascii="Times New Roman" w:hAnsi="Times New Roman" w:cs="Times New Roman"/>
        </w:rPr>
        <w:t>truststore</w:t>
      </w:r>
      <w:proofErr w:type="spellEnd"/>
      <w:r w:rsidRPr="00EC1170">
        <w:rPr>
          <w:rFonts w:ascii="Times New Roman" w:hAnsi="Times New Roman" w:cs="Times New Roman"/>
        </w:rPr>
        <w:t>-config-map configured</w:t>
      </w:r>
    </w:p>
    <w:p w14:paraId="74032A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secret/orders-key-credentials configured</w:t>
      </w:r>
    </w:p>
    <w:p w14:paraId="3877E3B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deployment.apps</w:t>
      </w:r>
      <w:proofErr w:type="spellEnd"/>
      <w:r w:rsidRPr="00EC1170">
        <w:rPr>
          <w:rFonts w:ascii="Times New Roman" w:hAnsi="Times New Roman" w:cs="Times New Roman"/>
        </w:rPr>
        <w:t>/orders-deployment configured</w:t>
      </w:r>
    </w:p>
    <w:p w14:paraId="6A66B1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service/orders-service configured</w:t>
      </w:r>
    </w:p>
    <w:p w14:paraId="00A41374" w14:textId="77777777" w:rsidR="00362990" w:rsidRPr="00EC1170" w:rsidRDefault="00362990" w:rsidP="00362990">
      <w:pPr>
        <w:pStyle w:val="body"/>
        <w:rPr>
          <w:sz w:val="20"/>
          <w:szCs w:val="20"/>
        </w:rPr>
      </w:pPr>
      <w:r w:rsidRPr="00EC1170">
        <w:rPr>
          <w:sz w:val="20"/>
          <w:szCs w:val="20"/>
        </w:rPr>
        <w:t>And run the following command to list the Deployments available in your Kubernetes cluster under the default namespace:</w:t>
      </w:r>
    </w:p>
    <w:p w14:paraId="318AEBA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deployments</w:t>
      </w:r>
    </w:p>
    <w:p w14:paraId="3980684D" w14:textId="77777777" w:rsidR="00362990" w:rsidRPr="00EC1170" w:rsidRDefault="00362990" w:rsidP="00362990">
      <w:pPr>
        <w:pStyle w:val="HTMLPreformatted"/>
        <w:rPr>
          <w:rFonts w:ascii="Times New Roman" w:hAnsi="Times New Roman" w:cs="Times New Roman"/>
        </w:rPr>
      </w:pPr>
    </w:p>
    <w:p w14:paraId="0E2E1B25" w14:textId="77777777" w:rsidR="00362990" w:rsidRPr="00EC1170" w:rsidRDefault="00362990" w:rsidP="00362990">
      <w:pPr>
        <w:pStyle w:val="HTMLPreformatted"/>
        <w:rPr>
          <w:rFonts w:ascii="Times New Roman" w:hAnsi="Times New Roman" w:cs="Times New Roman"/>
        </w:rPr>
      </w:pPr>
    </w:p>
    <w:p w14:paraId="19D409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READY   UP-TO-DATE   AVAILABLE   AGE</w:t>
      </w:r>
    </w:p>
    <w:p w14:paraId="766BEA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orders-deployment   1/1     1            1           2m</w:t>
      </w:r>
    </w:p>
    <w:p w14:paraId="250E167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sts</w:t>
      </w:r>
      <w:proofErr w:type="spellEnd"/>
      <w:r w:rsidRPr="00EC1170">
        <w:rPr>
          <w:rFonts w:ascii="Times New Roman" w:hAnsi="Times New Roman" w:cs="Times New Roman"/>
        </w:rPr>
        <w:t>-deployment      1/1     1            1           2m</w:t>
      </w:r>
    </w:p>
    <w:p w14:paraId="2881BC03" w14:textId="77777777" w:rsidR="00362990" w:rsidRPr="009D3070" w:rsidRDefault="00362990" w:rsidP="00362990">
      <w:pPr>
        <w:pStyle w:val="Heading2"/>
        <w:rPr>
          <w:i/>
          <w:iCs/>
          <w:sz w:val="20"/>
          <w:szCs w:val="20"/>
          <w:u w:val="single"/>
        </w:rPr>
      </w:pPr>
      <w:r w:rsidRPr="009D3070">
        <w:rPr>
          <w:i/>
          <w:iCs/>
          <w:sz w:val="20"/>
          <w:szCs w:val="20"/>
          <w:u w:val="single"/>
        </w:rPr>
        <w:lastRenderedPageBreak/>
        <w:t>K8 Engaging Istio to STS and the Order Processing microservices</w:t>
      </w:r>
    </w:p>
    <w:p w14:paraId="14168992" w14:textId="77777777" w:rsidR="00362990" w:rsidRPr="00EC1170" w:rsidRDefault="00362990" w:rsidP="00362990">
      <w:pPr>
        <w:pStyle w:val="body"/>
        <w:rPr>
          <w:sz w:val="20"/>
          <w:szCs w:val="20"/>
        </w:rPr>
      </w:pPr>
      <w:r w:rsidRPr="00EC1170">
        <w:rPr>
          <w:sz w:val="20"/>
          <w:szCs w:val="20"/>
        </w:rPr>
        <w:t>Engaging Istio to a microservice results in engaging Envoy with the corresponding microservice at the data plane. Or, in other words, we need to inject the Envoy proxy as a sidecar into each Pod in our microservices deployment so that the Envoy proxy intercepts all the requests and responses to and from the corresponding microservice.</w:t>
      </w:r>
    </w:p>
    <w:p w14:paraId="3FA86EA5" w14:textId="77777777" w:rsidR="00362990" w:rsidRPr="00EC1170" w:rsidRDefault="00362990" w:rsidP="00362990">
      <w:pPr>
        <w:pStyle w:val="body"/>
        <w:rPr>
          <w:sz w:val="20"/>
          <w:szCs w:val="20"/>
        </w:rPr>
      </w:pPr>
      <w:r w:rsidRPr="00EC1170">
        <w:rPr>
          <w:sz w:val="20"/>
          <w:szCs w:val="20"/>
        </w:rPr>
        <w:t xml:space="preserve">There are two ways to inject Envoy as a sidecar proxy. You can do it manually by updating your Kubernetes Deployment, or you can ask Kubernetes to inject Envoy as a sidecar proxy each time you create a Pod in your Kubernetes Deployment. The Istio documentation available at </w:t>
      </w:r>
      <w:hyperlink r:id="rId329" w:history="1">
        <w:r w:rsidRPr="00EC1170">
          <w:rPr>
            <w:rStyle w:val="Hyperlink"/>
            <w:sz w:val="20"/>
            <w:szCs w:val="20"/>
          </w:rPr>
          <w:t>http://mng.bz/RAND</w:t>
        </w:r>
      </w:hyperlink>
      <w:r w:rsidRPr="00EC1170">
        <w:rPr>
          <w:sz w:val="20"/>
          <w:szCs w:val="20"/>
        </w:rPr>
        <w:t xml:space="preserve"> explains the manual process.</w:t>
      </w:r>
    </w:p>
    <w:p w14:paraId="3BA98A28" w14:textId="77777777" w:rsidR="00362990" w:rsidRPr="009D3070" w:rsidRDefault="00362990" w:rsidP="00362990">
      <w:pPr>
        <w:pStyle w:val="Heading3"/>
        <w:rPr>
          <w:i/>
          <w:iCs/>
          <w:sz w:val="20"/>
          <w:szCs w:val="20"/>
        </w:rPr>
      </w:pPr>
      <w:r w:rsidRPr="009D3070">
        <w:rPr>
          <w:i/>
          <w:iCs/>
          <w:sz w:val="20"/>
          <w:szCs w:val="20"/>
        </w:rPr>
        <w:t>K.8.1 Sidecar auto injection</w:t>
      </w:r>
    </w:p>
    <w:p w14:paraId="7225EEAE" w14:textId="77777777" w:rsidR="00362990" w:rsidRPr="00EC1170" w:rsidRDefault="00362990" w:rsidP="00362990">
      <w:pPr>
        <w:pStyle w:val="body"/>
        <w:rPr>
          <w:sz w:val="20"/>
          <w:szCs w:val="20"/>
        </w:rPr>
      </w:pPr>
      <w:r w:rsidRPr="00EC1170">
        <w:rPr>
          <w:sz w:val="20"/>
          <w:szCs w:val="20"/>
        </w:rPr>
        <w:t xml:space="preserve">To </w:t>
      </w:r>
      <w:proofErr w:type="spellStart"/>
      <w:r w:rsidRPr="00EC1170">
        <w:rPr>
          <w:sz w:val="20"/>
          <w:szCs w:val="20"/>
        </w:rPr>
        <w:t>autoinject</w:t>
      </w:r>
      <w:proofErr w:type="spellEnd"/>
      <w:r w:rsidRPr="00EC1170">
        <w:rPr>
          <w:sz w:val="20"/>
          <w:szCs w:val="20"/>
        </w:rPr>
        <w:t xml:space="preserve"> Envoy as a sidecar proxy,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Here we enable </w:t>
      </w:r>
      <w:proofErr w:type="spellStart"/>
      <w:r w:rsidRPr="00EC1170">
        <w:rPr>
          <w:sz w:val="20"/>
          <w:szCs w:val="20"/>
        </w:rPr>
        <w:t>autoinjection</w:t>
      </w:r>
      <w:proofErr w:type="spellEnd"/>
      <w:r w:rsidRPr="00EC1170">
        <w:rPr>
          <w:sz w:val="20"/>
          <w:szCs w:val="20"/>
        </w:rPr>
        <w:t xml:space="preserve"> for the </w:t>
      </w:r>
      <w:r w:rsidRPr="00EC1170">
        <w:rPr>
          <w:rStyle w:val="HTMLCode"/>
          <w:rFonts w:ascii="Times New Roman" w:hAnsi="Times New Roman" w:cs="Times New Roman"/>
        </w:rPr>
        <w:t>default</w:t>
      </w:r>
      <w:r w:rsidRPr="00EC1170">
        <w:rPr>
          <w:sz w:val="20"/>
          <w:szCs w:val="20"/>
        </w:rPr>
        <w:t xml:space="preserve"> namespace:</w:t>
      </w:r>
    </w:p>
    <w:p w14:paraId="344274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label namespace default </w:t>
      </w:r>
      <w:proofErr w:type="spellStart"/>
      <w:r w:rsidRPr="00EC1170">
        <w:rPr>
          <w:rFonts w:ascii="Times New Roman" w:hAnsi="Times New Roman" w:cs="Times New Roman"/>
        </w:rPr>
        <w:t>istio</w:t>
      </w:r>
      <w:proofErr w:type="spellEnd"/>
      <w:r w:rsidRPr="00EC1170">
        <w:rPr>
          <w:rFonts w:ascii="Times New Roman" w:hAnsi="Times New Roman" w:cs="Times New Roman"/>
        </w:rPr>
        <w:t>-injection=enabled</w:t>
      </w:r>
    </w:p>
    <w:p w14:paraId="7476BDAB" w14:textId="77777777" w:rsidR="00362990" w:rsidRPr="00EC1170" w:rsidRDefault="00362990" w:rsidP="00362990">
      <w:pPr>
        <w:pStyle w:val="body"/>
        <w:rPr>
          <w:sz w:val="20"/>
          <w:szCs w:val="20"/>
        </w:rPr>
      </w:pPr>
      <w:r w:rsidRPr="00EC1170">
        <w:rPr>
          <w:sz w:val="20"/>
          <w:szCs w:val="20"/>
        </w:rPr>
        <w:t xml:space="preserve">The </w:t>
      </w:r>
      <w:proofErr w:type="spellStart"/>
      <w:r w:rsidRPr="00EC1170">
        <w:rPr>
          <w:sz w:val="20"/>
          <w:szCs w:val="20"/>
        </w:rPr>
        <w:t>autoinject</w:t>
      </w:r>
      <w:proofErr w:type="spellEnd"/>
      <w:r w:rsidRPr="00EC1170">
        <w:rPr>
          <w:sz w:val="20"/>
          <w:szCs w:val="20"/>
        </w:rPr>
        <w:t xml:space="preserve"> doesn’t do any magic; it simply adds a Kubernetes admission controller to the request path.</w:t>
      </w:r>
      <w:hyperlink r:id="rId330" w:anchor="pgfId-1115241" w:history="1">
        <w:r w:rsidRPr="00EC1170">
          <w:rPr>
            <w:rStyle w:val="Hyperlink"/>
            <w:sz w:val="20"/>
            <w:szCs w:val="20"/>
          </w:rPr>
          <w:t>8</w:t>
        </w:r>
      </w:hyperlink>
      <w:r w:rsidRPr="00EC1170">
        <w:rPr>
          <w:sz w:val="20"/>
          <w:szCs w:val="20"/>
        </w:rPr>
        <w:t xml:space="preserve"> This new admission controller listens to the API calls to create Pods in Kubernetes and modifies the Pod definition to add Envoy as a sidecar proxy. It also adds another container as an </w:t>
      </w:r>
      <w:proofErr w:type="spellStart"/>
      <w:r w:rsidRPr="00EC1170">
        <w:rPr>
          <w:sz w:val="20"/>
          <w:szCs w:val="20"/>
        </w:rPr>
        <w:t>init</w:t>
      </w:r>
      <w:proofErr w:type="spellEnd"/>
      <w:r w:rsidRPr="00EC1170">
        <w:rPr>
          <w:sz w:val="20"/>
          <w:szCs w:val="20"/>
        </w:rPr>
        <w:t xml:space="preserve"> container to the corresponding Pod. The role of the </w:t>
      </w:r>
      <w:proofErr w:type="spellStart"/>
      <w:r w:rsidRPr="00EC1170">
        <w:rPr>
          <w:sz w:val="20"/>
          <w:szCs w:val="20"/>
        </w:rPr>
        <w:t>init</w:t>
      </w:r>
      <w:proofErr w:type="spellEnd"/>
      <w:r w:rsidRPr="00EC1170">
        <w:rPr>
          <w:sz w:val="20"/>
          <w:szCs w:val="20"/>
        </w:rPr>
        <w:t xml:space="preserve"> container (which we discussed in chapter 11) is to carry out any initialization tasks before any of the containers start functioning in a Pod. You can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to verify whether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-injection</w:t>
      </w:r>
      <w:r w:rsidRPr="00EC1170">
        <w:rPr>
          <w:sz w:val="20"/>
          <w:szCs w:val="20"/>
        </w:rPr>
        <w:t xml:space="preserve"> is enabled for the </w:t>
      </w:r>
      <w:r w:rsidRPr="00EC1170">
        <w:rPr>
          <w:rStyle w:val="HTMLCode"/>
          <w:rFonts w:ascii="Times New Roman" w:hAnsi="Times New Roman" w:cs="Times New Roman"/>
        </w:rPr>
        <w:t>default</w:t>
      </w:r>
      <w:r w:rsidRPr="00EC1170">
        <w:rPr>
          <w:sz w:val="20"/>
          <w:szCs w:val="20"/>
        </w:rPr>
        <w:t xml:space="preserve"> namespace:</w:t>
      </w:r>
    </w:p>
    <w:p w14:paraId="0A5737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namespace -L </w:t>
      </w:r>
      <w:proofErr w:type="spellStart"/>
      <w:r w:rsidRPr="00EC1170">
        <w:rPr>
          <w:rFonts w:ascii="Times New Roman" w:hAnsi="Times New Roman" w:cs="Times New Roman"/>
        </w:rPr>
        <w:t>istio</w:t>
      </w:r>
      <w:proofErr w:type="spellEnd"/>
      <w:r w:rsidRPr="00EC1170">
        <w:rPr>
          <w:rFonts w:ascii="Times New Roman" w:hAnsi="Times New Roman" w:cs="Times New Roman"/>
        </w:rPr>
        <w:t>-injection</w:t>
      </w:r>
    </w:p>
    <w:p w14:paraId="4EFB85A0" w14:textId="77777777" w:rsidR="00362990" w:rsidRPr="00EC1170" w:rsidRDefault="00362990" w:rsidP="00362990">
      <w:pPr>
        <w:pStyle w:val="HTMLPreformatted"/>
        <w:rPr>
          <w:rFonts w:ascii="Times New Roman" w:hAnsi="Times New Roman" w:cs="Times New Roman"/>
        </w:rPr>
      </w:pPr>
    </w:p>
    <w:p w14:paraId="22421DB3" w14:textId="77777777" w:rsidR="00362990" w:rsidRPr="00EC1170" w:rsidRDefault="00362990" w:rsidP="00362990">
      <w:pPr>
        <w:pStyle w:val="HTMLPreformatted"/>
        <w:rPr>
          <w:rFonts w:ascii="Times New Roman" w:hAnsi="Times New Roman" w:cs="Times New Roman"/>
        </w:rPr>
      </w:pPr>
    </w:p>
    <w:p w14:paraId="5D7A15F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STATUS   AGE   ISTIO-INJECTION</w:t>
      </w:r>
    </w:p>
    <w:p w14:paraId="2FA8CE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default        Active   10h   enabled</w:t>
      </w:r>
    </w:p>
    <w:p w14:paraId="7A0388C1"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istio</w:t>
      </w:r>
      <w:proofErr w:type="spellEnd"/>
      <w:r w:rsidRPr="00EC1170">
        <w:rPr>
          <w:rFonts w:ascii="Times New Roman" w:hAnsi="Times New Roman" w:cs="Times New Roman"/>
        </w:rPr>
        <w:t>-system   Active   10h   disabled</w:t>
      </w:r>
    </w:p>
    <w:p w14:paraId="74A2428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kube</w:t>
      </w:r>
      <w:proofErr w:type="spellEnd"/>
      <w:r w:rsidRPr="00EC1170">
        <w:rPr>
          <w:rFonts w:ascii="Times New Roman" w:hAnsi="Times New Roman" w:cs="Times New Roman"/>
        </w:rPr>
        <w:t>-public    Active   10h</w:t>
      </w:r>
    </w:p>
    <w:p w14:paraId="0FE037E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kube</w:t>
      </w:r>
      <w:proofErr w:type="spellEnd"/>
      <w:r w:rsidRPr="00EC1170">
        <w:rPr>
          <w:rFonts w:ascii="Times New Roman" w:hAnsi="Times New Roman" w:cs="Times New Roman"/>
        </w:rPr>
        <w:t>-system    Active   10h</w:t>
      </w:r>
    </w:p>
    <w:p w14:paraId="27CD4534" w14:textId="77777777" w:rsidR="00362990" w:rsidRPr="00EC1170" w:rsidRDefault="00362990" w:rsidP="00362990">
      <w:pPr>
        <w:pStyle w:val="body"/>
        <w:rPr>
          <w:sz w:val="20"/>
          <w:szCs w:val="20"/>
        </w:rPr>
      </w:pPr>
      <w:r w:rsidRPr="00EC1170">
        <w:rPr>
          <w:sz w:val="20"/>
          <w:szCs w:val="20"/>
        </w:rPr>
        <w:t xml:space="preserve">When we use </w:t>
      </w:r>
      <w:proofErr w:type="spellStart"/>
      <w:r w:rsidRPr="00EC1170">
        <w:rPr>
          <w:sz w:val="20"/>
          <w:szCs w:val="20"/>
        </w:rPr>
        <w:t>autoinject</w:t>
      </w:r>
      <w:proofErr w:type="spellEnd"/>
      <w:r w:rsidRPr="00EC1170">
        <w:rPr>
          <w:sz w:val="20"/>
          <w:szCs w:val="20"/>
        </w:rPr>
        <w:t xml:space="preserve">, it doesn’t affect any Deployment already running unless we restart it. Kubernetes doesn’t have a command to restart a Deployment, but we can use the following workaround. Here, we first scale down the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-deployment</w:t>
      </w:r>
      <w:r w:rsidRPr="00EC1170">
        <w:rPr>
          <w:sz w:val="20"/>
          <w:szCs w:val="20"/>
        </w:rPr>
        <w:t xml:space="preserve"> to 0 replicas so Kubernetes will kill all the Pods running in that Deployment, and then in the second command, we scale up to 1 replica (or any number of replicas you want). We need to repeat the same for the </w:t>
      </w:r>
      <w:r w:rsidRPr="00EC1170">
        <w:rPr>
          <w:rStyle w:val="HTMLCode"/>
          <w:rFonts w:ascii="Times New Roman" w:hAnsi="Times New Roman" w:cs="Times New Roman"/>
        </w:rPr>
        <w:t>orders-deployment</w:t>
      </w:r>
      <w:r w:rsidRPr="00EC1170">
        <w:rPr>
          <w:sz w:val="20"/>
          <w:szCs w:val="20"/>
        </w:rPr>
        <w:t xml:space="preserve"> as well:</w:t>
      </w:r>
    </w:p>
    <w:p w14:paraId="08E49C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scale deployment </w:t>
      </w:r>
      <w:proofErr w:type="spellStart"/>
      <w:r w:rsidRPr="00EC1170">
        <w:rPr>
          <w:rFonts w:ascii="Times New Roman" w:hAnsi="Times New Roman" w:cs="Times New Roman"/>
        </w:rPr>
        <w:t>sts</w:t>
      </w:r>
      <w:proofErr w:type="spellEnd"/>
      <w:r w:rsidRPr="00EC1170">
        <w:rPr>
          <w:rFonts w:ascii="Times New Roman" w:hAnsi="Times New Roman" w:cs="Times New Roman"/>
        </w:rPr>
        <w:t>-deployment --replicas=0</w:t>
      </w:r>
    </w:p>
    <w:p w14:paraId="455F63AC" w14:textId="77777777" w:rsidR="00362990" w:rsidRPr="00EC1170" w:rsidRDefault="00362990" w:rsidP="00362990">
      <w:pPr>
        <w:pStyle w:val="HTMLPreformatted"/>
        <w:rPr>
          <w:rFonts w:ascii="Times New Roman" w:hAnsi="Times New Roman" w:cs="Times New Roman"/>
        </w:rPr>
      </w:pPr>
    </w:p>
    <w:p w14:paraId="777F8E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scale deployment </w:t>
      </w:r>
      <w:proofErr w:type="spellStart"/>
      <w:r w:rsidRPr="00EC1170">
        <w:rPr>
          <w:rFonts w:ascii="Times New Roman" w:hAnsi="Times New Roman" w:cs="Times New Roman"/>
        </w:rPr>
        <w:t>sts</w:t>
      </w:r>
      <w:proofErr w:type="spellEnd"/>
      <w:r w:rsidRPr="00EC1170">
        <w:rPr>
          <w:rFonts w:ascii="Times New Roman" w:hAnsi="Times New Roman" w:cs="Times New Roman"/>
        </w:rPr>
        <w:t>-deployment --replicas=1</w:t>
      </w:r>
    </w:p>
    <w:p w14:paraId="737B8CB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scale deployment orders-deployment --replicas=0</w:t>
      </w:r>
    </w:p>
    <w:p w14:paraId="65D2C3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scale deployment orders-deployment --replicas=1</w:t>
      </w:r>
    </w:p>
    <w:p w14:paraId="61A55F3A" w14:textId="77777777" w:rsidR="00362990" w:rsidRPr="00EC1170" w:rsidRDefault="00362990" w:rsidP="00362990">
      <w:pPr>
        <w:pStyle w:val="body"/>
        <w:rPr>
          <w:sz w:val="20"/>
          <w:szCs w:val="20"/>
        </w:rPr>
      </w:pPr>
      <w:r w:rsidRPr="00EC1170">
        <w:rPr>
          <w:sz w:val="20"/>
          <w:szCs w:val="20"/>
        </w:rPr>
        <w:t xml:space="preserve">Now we can use the following command to find the Pod names associated with the </w:t>
      </w:r>
      <w:r w:rsidRPr="00EC1170">
        <w:rPr>
          <w:rStyle w:val="HTMLCode"/>
          <w:rFonts w:ascii="Times New Roman" w:hAnsi="Times New Roman" w:cs="Times New Roman"/>
        </w:rPr>
        <w:t>orders-deployment</w:t>
      </w:r>
      <w:r w:rsidRPr="00EC1170">
        <w:rPr>
          <w:sz w:val="20"/>
          <w:szCs w:val="20"/>
        </w:rPr>
        <w:t xml:space="preserve"> and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-deployment</w:t>
      </w:r>
      <w:r w:rsidRPr="00EC1170">
        <w:rPr>
          <w:sz w:val="20"/>
          <w:szCs w:val="20"/>
        </w:rPr>
        <w:t xml:space="preserve"> Deployments and see what changes Istio has brought into those Pods. Looking at the output here, we can see that two containers are running inside each Pod (</w:t>
      </w:r>
      <w:r w:rsidRPr="00EC1170">
        <w:rPr>
          <w:rStyle w:val="HTMLCode"/>
          <w:rFonts w:ascii="Times New Roman" w:hAnsi="Times New Roman" w:cs="Times New Roman"/>
        </w:rPr>
        <w:t>Ready:</w:t>
      </w:r>
      <w:r w:rsidRPr="00EC1170">
        <w:rPr>
          <w:sz w:val="20"/>
          <w:szCs w:val="20"/>
        </w:rPr>
        <w:t xml:space="preserve"> </w:t>
      </w:r>
      <w:r w:rsidRPr="00EC1170">
        <w:rPr>
          <w:rStyle w:val="HTMLCode"/>
          <w:rFonts w:ascii="Times New Roman" w:hAnsi="Times New Roman" w:cs="Times New Roman"/>
        </w:rPr>
        <w:t>2/2</w:t>
      </w:r>
      <w:r w:rsidRPr="00EC1170">
        <w:rPr>
          <w:sz w:val="20"/>
          <w:szCs w:val="20"/>
        </w:rPr>
        <w:t>). One container carries the microservice (either the Order Processing microservice or the STS), while the other container is the Envoy proxy:</w:t>
      </w:r>
    </w:p>
    <w:p w14:paraId="20430D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w:t>
      </w:r>
    </w:p>
    <w:p w14:paraId="47769572" w14:textId="77777777" w:rsidR="00362990" w:rsidRPr="00EC1170" w:rsidRDefault="00362990" w:rsidP="00362990">
      <w:pPr>
        <w:pStyle w:val="HTMLPreformatted"/>
        <w:rPr>
          <w:rFonts w:ascii="Times New Roman" w:hAnsi="Times New Roman" w:cs="Times New Roman"/>
        </w:rPr>
      </w:pPr>
    </w:p>
    <w:p w14:paraId="2B5013ED" w14:textId="77777777" w:rsidR="00362990" w:rsidRPr="00EC1170" w:rsidRDefault="00362990" w:rsidP="00362990">
      <w:pPr>
        <w:pStyle w:val="HTMLPreformatted"/>
        <w:rPr>
          <w:rFonts w:ascii="Times New Roman" w:hAnsi="Times New Roman" w:cs="Times New Roman"/>
        </w:rPr>
      </w:pPr>
    </w:p>
    <w:p w14:paraId="3A1938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READY   STATUS    RESTARTS   AGE</w:t>
      </w:r>
    </w:p>
    <w:p w14:paraId="74AA918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orders-deployment-6d6cd77c6-fc8d5   2/2     Running   0          71m</w:t>
      </w:r>
    </w:p>
    <w:p w14:paraId="4E9EAE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sts-deployment-c58f674d7-2bspc      2/2     Running   0          72m</w:t>
      </w:r>
    </w:p>
    <w:p w14:paraId="38A4F3EC" w14:textId="77777777" w:rsidR="00362990" w:rsidRPr="00EC1170" w:rsidRDefault="00362990" w:rsidP="00362990">
      <w:pPr>
        <w:pStyle w:val="body"/>
        <w:rPr>
          <w:sz w:val="20"/>
          <w:szCs w:val="20"/>
        </w:rPr>
      </w:pPr>
      <w:r w:rsidRPr="00EC1170">
        <w:rPr>
          <w:sz w:val="20"/>
          <w:szCs w:val="20"/>
        </w:rPr>
        <w:lastRenderedPageBreak/>
        <w:t xml:space="preserve">Let’s use the following command to find out more about the </w:t>
      </w:r>
      <w:r w:rsidRPr="00EC1170">
        <w:rPr>
          <w:rStyle w:val="HTMLCode"/>
          <w:rFonts w:ascii="Times New Roman" w:hAnsi="Times New Roman" w:cs="Times New Roman"/>
        </w:rPr>
        <w:t>orders-deployment-6d6cd77c6-fc8d5</w:t>
      </w:r>
      <w:r w:rsidRPr="00EC1170">
        <w:rPr>
          <w:sz w:val="20"/>
          <w:szCs w:val="20"/>
        </w:rPr>
        <w:t xml:space="preserve"> Pod:</w:t>
      </w:r>
    </w:p>
    <w:p w14:paraId="2B2E6B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describe pod orders-deployment-6d6cd77c6-fc8d5</w:t>
      </w:r>
    </w:p>
    <w:p w14:paraId="2EDDA00E" w14:textId="77777777" w:rsidR="00362990" w:rsidRPr="00EC1170" w:rsidRDefault="00362990" w:rsidP="00362990">
      <w:pPr>
        <w:pStyle w:val="body"/>
        <w:rPr>
          <w:sz w:val="20"/>
          <w:szCs w:val="20"/>
        </w:rPr>
      </w:pPr>
      <w:r w:rsidRPr="00EC1170">
        <w:rPr>
          <w:sz w:val="20"/>
          <w:szCs w:val="20"/>
        </w:rPr>
        <w:t>The command results in a lengthy output; however, we’ll pick only independent sections to understand the changes Istio integration has made. We discuss those changes in sections K.8.2 and K.8.3.</w:t>
      </w:r>
    </w:p>
    <w:p w14:paraId="0751FB2D" w14:textId="77777777" w:rsidR="00362990" w:rsidRPr="00EC1170" w:rsidRDefault="00362990" w:rsidP="00362990">
      <w:pPr>
        <w:pStyle w:val="body"/>
        <w:rPr>
          <w:sz w:val="20"/>
          <w:szCs w:val="20"/>
        </w:rPr>
      </w:pPr>
      <w:r w:rsidRPr="00EC1170">
        <w:rPr>
          <w:sz w:val="20"/>
          <w:szCs w:val="20"/>
        </w:rPr>
        <w:t xml:space="preserve">To disengage Istio from a given Kubernetes namespace, we can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Note that the hyphen (-) at the end of the command is not a typo:</w:t>
      </w:r>
    </w:p>
    <w:p w14:paraId="6F1DA8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label namespace default </w:t>
      </w:r>
      <w:proofErr w:type="spellStart"/>
      <w:r w:rsidRPr="00EC1170">
        <w:rPr>
          <w:rFonts w:ascii="Times New Roman" w:hAnsi="Times New Roman" w:cs="Times New Roman"/>
        </w:rPr>
        <w:t>istio</w:t>
      </w:r>
      <w:proofErr w:type="spellEnd"/>
      <w:r w:rsidRPr="00EC1170">
        <w:rPr>
          <w:rFonts w:ascii="Times New Roman" w:hAnsi="Times New Roman" w:cs="Times New Roman"/>
        </w:rPr>
        <w:t>-injection-</w:t>
      </w:r>
    </w:p>
    <w:p w14:paraId="5FE0429D" w14:textId="77777777" w:rsidR="00362990" w:rsidRPr="00162C01" w:rsidRDefault="00362990" w:rsidP="00362990">
      <w:pPr>
        <w:pStyle w:val="Heading3"/>
        <w:rPr>
          <w:i/>
          <w:iCs/>
          <w:sz w:val="20"/>
          <w:szCs w:val="20"/>
        </w:rPr>
      </w:pPr>
      <w:r w:rsidRPr="00162C01">
        <w:rPr>
          <w:i/>
          <w:iCs/>
          <w:sz w:val="20"/>
          <w:szCs w:val="20"/>
        </w:rPr>
        <w:t>K.8.2 Setting up iptables rules</w:t>
      </w:r>
    </w:p>
    <w:p w14:paraId="396871F4" w14:textId="77777777" w:rsidR="00362990" w:rsidRPr="00EC1170" w:rsidRDefault="00362990" w:rsidP="00362990">
      <w:pPr>
        <w:pStyle w:val="body"/>
        <w:rPr>
          <w:sz w:val="20"/>
          <w:szCs w:val="20"/>
        </w:rPr>
      </w:pPr>
      <w:r w:rsidRPr="00EC1170">
        <w:rPr>
          <w:sz w:val="20"/>
          <w:szCs w:val="20"/>
        </w:rPr>
        <w:t xml:space="preserve">When you look at the Pod description of </w:t>
      </w:r>
      <w:r w:rsidRPr="00EC1170">
        <w:rPr>
          <w:rStyle w:val="HTMLCode"/>
          <w:rFonts w:ascii="Times New Roman" w:hAnsi="Times New Roman" w:cs="Times New Roman"/>
        </w:rPr>
        <w:t>orders-deployment-6d6cd77c6-fc8d5</w:t>
      </w:r>
      <w:r w:rsidRPr="00EC1170">
        <w:rPr>
          <w:sz w:val="20"/>
          <w:szCs w:val="20"/>
        </w:rPr>
        <w:t xml:space="preserve"> (from section K.8.1), you’ll notice the following section that defines an </w:t>
      </w:r>
      <w:proofErr w:type="spellStart"/>
      <w:r w:rsidRPr="00EC1170">
        <w:rPr>
          <w:sz w:val="20"/>
          <w:szCs w:val="20"/>
        </w:rPr>
        <w:t>init</w:t>
      </w:r>
      <w:proofErr w:type="spellEnd"/>
      <w:r w:rsidRPr="00EC1170">
        <w:rPr>
          <w:sz w:val="20"/>
          <w:szCs w:val="20"/>
        </w:rPr>
        <w:t xml:space="preserve"> container with the </w:t>
      </w:r>
      <w:proofErr w:type="spellStart"/>
      <w:r w:rsidRPr="00EC1170">
        <w:rPr>
          <w:rStyle w:val="HTMLCode"/>
          <w:rFonts w:ascii="Times New Roman" w:hAnsi="Times New Roman" w:cs="Times New Roman"/>
        </w:rPr>
        <w:t>proxy_init</w:t>
      </w:r>
      <w:proofErr w:type="spellEnd"/>
      <w:r w:rsidRPr="00EC1170">
        <w:rPr>
          <w:sz w:val="20"/>
          <w:szCs w:val="20"/>
        </w:rPr>
        <w:t xml:space="preserve"> Docker image:</w:t>
      </w:r>
    </w:p>
    <w:p w14:paraId="76E86D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Init Containers:</w:t>
      </w:r>
    </w:p>
    <w:p w14:paraId="4DB2AD13" w14:textId="77777777" w:rsidR="00362990" w:rsidRPr="00EC1170" w:rsidRDefault="00362990" w:rsidP="00362990">
      <w:pPr>
        <w:pStyle w:val="HTMLPreformatted"/>
        <w:rPr>
          <w:rFonts w:ascii="Times New Roman" w:hAnsi="Times New Roman" w:cs="Times New Roman"/>
        </w:rPr>
      </w:pPr>
    </w:p>
    <w:p w14:paraId="5AA6808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istio-init</w:t>
      </w:r>
      <w:proofErr w:type="spellEnd"/>
      <w:r w:rsidRPr="00EC1170">
        <w:rPr>
          <w:rFonts w:ascii="Times New Roman" w:hAnsi="Times New Roman" w:cs="Times New Roman"/>
        </w:rPr>
        <w:t>:</w:t>
      </w:r>
    </w:p>
    <w:p w14:paraId="409C9D1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Container ID:  docker://54a046e5697ac44bd82e27b7974f9735</w:t>
      </w:r>
    </w:p>
    <w:p w14:paraId="53437F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Image:         gke.gcr.io/</w:t>
      </w:r>
      <w:proofErr w:type="spellStart"/>
      <w:r w:rsidRPr="00EC1170">
        <w:rPr>
          <w:rFonts w:ascii="Times New Roman" w:hAnsi="Times New Roman" w:cs="Times New Roman"/>
        </w:rPr>
        <w:t>istio</w:t>
      </w:r>
      <w:proofErr w:type="spellEnd"/>
      <w:r w:rsidRPr="00EC1170">
        <w:rPr>
          <w:rFonts w:ascii="Times New Roman" w:hAnsi="Times New Roman" w:cs="Times New Roman"/>
        </w:rPr>
        <w:t>/proxy_init:1.1.13-gke.0</w:t>
      </w:r>
    </w:p>
    <w:p w14:paraId="5F7D67E5" w14:textId="77777777" w:rsidR="00362990" w:rsidRPr="00EC1170" w:rsidRDefault="00362990" w:rsidP="00362990">
      <w:pPr>
        <w:pStyle w:val="body"/>
        <w:rPr>
          <w:sz w:val="20"/>
          <w:szCs w:val="20"/>
        </w:rPr>
      </w:pPr>
      <w:r w:rsidRPr="00EC1170">
        <w:rPr>
          <w:sz w:val="20"/>
          <w:szCs w:val="20"/>
        </w:rPr>
        <w:t xml:space="preserve">As we discussed before, an </w:t>
      </w:r>
      <w:proofErr w:type="spellStart"/>
      <w:r w:rsidRPr="00EC1170">
        <w:rPr>
          <w:sz w:val="20"/>
          <w:szCs w:val="20"/>
        </w:rPr>
        <w:t>init</w:t>
      </w:r>
      <w:proofErr w:type="spellEnd"/>
      <w:r w:rsidRPr="00EC1170">
        <w:rPr>
          <w:sz w:val="20"/>
          <w:szCs w:val="20"/>
        </w:rPr>
        <w:t xml:space="preserve"> container runs before any other container in the Pod. The responsibility of the </w:t>
      </w:r>
      <w:proofErr w:type="spellStart"/>
      <w:r w:rsidRPr="00EC1170">
        <w:rPr>
          <w:rStyle w:val="HTMLCode"/>
          <w:rFonts w:ascii="Times New Roman" w:hAnsi="Times New Roman" w:cs="Times New Roman"/>
        </w:rPr>
        <w:t>proxy_init</w:t>
      </w:r>
      <w:proofErr w:type="spellEnd"/>
      <w:r w:rsidRPr="00EC1170">
        <w:rPr>
          <w:sz w:val="20"/>
          <w:szCs w:val="20"/>
        </w:rPr>
        <w:t xml:space="preserve"> image is to update the iptables Pod rules so that any traffic that comes in and goes out of the Pod will go through the Envoy proxy.</w:t>
      </w:r>
      <w:hyperlink r:id="rId331" w:anchor="pgfId-1115293" w:history="1">
        <w:r w:rsidRPr="00EC1170">
          <w:rPr>
            <w:rStyle w:val="Hyperlink"/>
            <w:sz w:val="20"/>
            <w:szCs w:val="20"/>
          </w:rPr>
          <w:t>9</w:t>
        </w:r>
      </w:hyperlink>
    </w:p>
    <w:p w14:paraId="6907A577" w14:textId="77777777" w:rsidR="00362990" w:rsidRPr="00CF22A6" w:rsidRDefault="00362990" w:rsidP="00362990">
      <w:pPr>
        <w:pStyle w:val="Heading3"/>
        <w:rPr>
          <w:i/>
          <w:iCs/>
          <w:sz w:val="20"/>
          <w:szCs w:val="20"/>
        </w:rPr>
      </w:pPr>
      <w:r w:rsidRPr="00CF22A6">
        <w:rPr>
          <w:i/>
          <w:iCs/>
          <w:sz w:val="20"/>
          <w:szCs w:val="20"/>
        </w:rPr>
        <w:t>K.8.3 Envoy sidecar proxy</w:t>
      </w:r>
    </w:p>
    <w:p w14:paraId="6563A7EF" w14:textId="77777777" w:rsidR="00362990" w:rsidRPr="00EC1170" w:rsidRDefault="00362990" w:rsidP="00362990">
      <w:pPr>
        <w:pStyle w:val="body"/>
        <w:rPr>
          <w:sz w:val="20"/>
          <w:szCs w:val="20"/>
        </w:rPr>
      </w:pPr>
      <w:r w:rsidRPr="00EC1170">
        <w:rPr>
          <w:sz w:val="20"/>
          <w:szCs w:val="20"/>
        </w:rPr>
        <w:t xml:space="preserve">How an Envoy proxy is added into the Pod as a container is another important section you find in the Pod description of </w:t>
      </w:r>
      <w:r w:rsidRPr="00EC1170">
        <w:rPr>
          <w:rStyle w:val="HTMLCode"/>
          <w:rFonts w:ascii="Times New Roman" w:hAnsi="Times New Roman" w:cs="Times New Roman"/>
        </w:rPr>
        <w:t>orders-deployment-6d6cd77c6-fc8d5</w:t>
      </w:r>
      <w:r w:rsidRPr="00EC1170">
        <w:rPr>
          <w:sz w:val="20"/>
          <w:szCs w:val="20"/>
        </w:rPr>
        <w:t>. This container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-proxy</w:t>
      </w:r>
      <w:r w:rsidRPr="00EC1170">
        <w:rPr>
          <w:sz w:val="20"/>
          <w:szCs w:val="20"/>
        </w:rPr>
        <w:t>) listens on port 15090, while the container that carries the Order Processing microservice listens on port 8443:</w:t>
      </w:r>
    </w:p>
    <w:p w14:paraId="3B2E76A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Containers:</w:t>
      </w:r>
    </w:p>
    <w:p w14:paraId="0089F388" w14:textId="77777777" w:rsidR="00362990" w:rsidRPr="00EC1170" w:rsidRDefault="00362990" w:rsidP="00362990">
      <w:pPr>
        <w:pStyle w:val="HTMLPreformatted"/>
        <w:rPr>
          <w:rFonts w:ascii="Times New Roman" w:hAnsi="Times New Roman" w:cs="Times New Roman"/>
        </w:rPr>
      </w:pPr>
    </w:p>
    <w:p w14:paraId="4750513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istio</w:t>
      </w:r>
      <w:proofErr w:type="spellEnd"/>
      <w:r w:rsidRPr="00EC1170">
        <w:rPr>
          <w:rFonts w:ascii="Times New Roman" w:hAnsi="Times New Roman" w:cs="Times New Roman"/>
        </w:rPr>
        <w:t>-proxy:</w:t>
      </w:r>
    </w:p>
    <w:p w14:paraId="6F4991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Container ID: docker://f9e19d8248a86304d1a3923689a874da0e8fc8</w:t>
      </w:r>
    </w:p>
    <w:p w14:paraId="7451DA4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Image: gke.gcr.io/</w:t>
      </w:r>
      <w:proofErr w:type="spellStart"/>
      <w:r w:rsidRPr="00EC1170">
        <w:rPr>
          <w:rFonts w:ascii="Times New Roman" w:hAnsi="Times New Roman" w:cs="Times New Roman"/>
        </w:rPr>
        <w:t>istio</w:t>
      </w:r>
      <w:proofErr w:type="spellEnd"/>
      <w:r w:rsidRPr="00EC1170">
        <w:rPr>
          <w:rFonts w:ascii="Times New Roman" w:hAnsi="Times New Roman" w:cs="Times New Roman"/>
        </w:rPr>
        <w:t>/proxyv2:1.1.13-gke.0</w:t>
      </w:r>
    </w:p>
    <w:p w14:paraId="0330E6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Image ID: docker-pullable://gke.gcr.io/</w:t>
      </w:r>
      <w:proofErr w:type="spellStart"/>
      <w:r w:rsidRPr="00EC1170">
        <w:rPr>
          <w:rFonts w:ascii="Times New Roman" w:hAnsi="Times New Roman" w:cs="Times New Roman"/>
        </w:rPr>
        <w:t>istio</w:t>
      </w:r>
      <w:proofErr w:type="spellEnd"/>
      <w:r w:rsidRPr="00EC1170">
        <w:rPr>
          <w:rFonts w:ascii="Times New Roman" w:hAnsi="Times New Roman" w:cs="Times New Roman"/>
        </w:rPr>
        <w:t>/proxyv2@sha256:829a7810</w:t>
      </w:r>
    </w:p>
    <w:p w14:paraId="0605132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 15090/TCP</w:t>
      </w:r>
    </w:p>
    <w:p w14:paraId="0BBCAF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Port: 0/TCP</w:t>
      </w:r>
    </w:p>
    <w:p w14:paraId="60A243B9" w14:textId="77777777" w:rsidR="00362990" w:rsidRPr="00EC1170" w:rsidRDefault="00362990" w:rsidP="00362990">
      <w:pPr>
        <w:pStyle w:val="body"/>
        <w:rPr>
          <w:sz w:val="20"/>
          <w:szCs w:val="20"/>
        </w:rPr>
      </w:pPr>
      <w:r w:rsidRPr="00EC1170">
        <w:rPr>
          <w:sz w:val="20"/>
          <w:szCs w:val="20"/>
        </w:rPr>
        <w:t xml:space="preserve">The way client applications reach the Order Processing microservice running in the </w:t>
      </w:r>
      <w:r w:rsidRPr="00EC1170">
        <w:rPr>
          <w:rStyle w:val="HTMLCode"/>
          <w:rFonts w:ascii="Times New Roman" w:hAnsi="Times New Roman" w:cs="Times New Roman"/>
        </w:rPr>
        <w:t>orders-deployment-6d6cd77c6-fc8d5</w:t>
      </w:r>
      <w:r w:rsidRPr="00EC1170">
        <w:rPr>
          <w:sz w:val="20"/>
          <w:szCs w:val="20"/>
        </w:rPr>
        <w:t xml:space="preserve"> Pod is via a Kubernetes Service (we discuss this in chapter 11). You can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to describe the </w:t>
      </w:r>
      <w:r w:rsidRPr="00EC1170">
        <w:rPr>
          <w:rStyle w:val="HTMLCode"/>
          <w:rFonts w:ascii="Times New Roman" w:hAnsi="Times New Roman" w:cs="Times New Roman"/>
        </w:rPr>
        <w:t>orders-service</w:t>
      </w:r>
      <w:r w:rsidRPr="00EC1170">
        <w:rPr>
          <w:sz w:val="20"/>
          <w:szCs w:val="20"/>
        </w:rPr>
        <w:t xml:space="preserve"> Service (we are still not using an Istio Gateway, which we discuss in section K.10.1.):</w:t>
      </w:r>
    </w:p>
    <w:p w14:paraId="4C0CF3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describe service orders-service</w:t>
      </w:r>
    </w:p>
    <w:p w14:paraId="27D5A47A" w14:textId="77777777" w:rsidR="00362990" w:rsidRPr="00EC1170" w:rsidRDefault="00362990" w:rsidP="00362990">
      <w:pPr>
        <w:pStyle w:val="HTMLPreformatted"/>
        <w:rPr>
          <w:rFonts w:ascii="Times New Roman" w:hAnsi="Times New Roman" w:cs="Times New Roman"/>
        </w:rPr>
      </w:pPr>
    </w:p>
    <w:p w14:paraId="4A1392DE" w14:textId="77777777" w:rsidR="00362990" w:rsidRPr="00EC1170" w:rsidRDefault="00362990" w:rsidP="00362990">
      <w:pPr>
        <w:pStyle w:val="HTMLPreformatted"/>
        <w:rPr>
          <w:rFonts w:ascii="Times New Roman" w:hAnsi="Times New Roman" w:cs="Times New Roman"/>
        </w:rPr>
      </w:pPr>
    </w:p>
    <w:p w14:paraId="6BF6317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orders-service</w:t>
      </w:r>
    </w:p>
    <w:p w14:paraId="5ED505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Namespace:                default</w:t>
      </w:r>
    </w:p>
    <w:p w14:paraId="2D4343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Labels:                   &lt;none&gt;</w:t>
      </w:r>
    </w:p>
    <w:p w14:paraId="0870061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Selector:                 app=orders</w:t>
      </w:r>
    </w:p>
    <w:p w14:paraId="4CA76F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Type:                     </w:t>
      </w:r>
      <w:proofErr w:type="spellStart"/>
      <w:r w:rsidRPr="00EC1170">
        <w:rPr>
          <w:rFonts w:ascii="Times New Roman" w:hAnsi="Times New Roman" w:cs="Times New Roman"/>
        </w:rPr>
        <w:t>LoadBalancer</w:t>
      </w:r>
      <w:proofErr w:type="spellEnd"/>
    </w:p>
    <w:p w14:paraId="4E7939E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IP:                       10.39.249.66</w:t>
      </w:r>
    </w:p>
    <w:p w14:paraId="1BAF4DBA"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Ingress:     35.247.11.161</w:t>
      </w:r>
    </w:p>
    <w:p w14:paraId="2F45A73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Port:                     &lt;unset&gt;  443/TCP</w:t>
      </w:r>
    </w:p>
    <w:p w14:paraId="1E2DEB1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TargetPort</w:t>
      </w:r>
      <w:proofErr w:type="spellEnd"/>
      <w:r w:rsidRPr="00EC1170">
        <w:rPr>
          <w:rFonts w:ascii="Times New Roman" w:hAnsi="Times New Roman" w:cs="Times New Roman"/>
        </w:rPr>
        <w:t>:               8443/TCP</w:t>
      </w:r>
    </w:p>
    <w:p w14:paraId="62A0849B"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NodePort</w:t>
      </w:r>
      <w:proofErr w:type="spellEnd"/>
      <w:r w:rsidRPr="00EC1170">
        <w:rPr>
          <w:rFonts w:ascii="Times New Roman" w:hAnsi="Times New Roman" w:cs="Times New Roman"/>
        </w:rPr>
        <w:t>:                 &lt;unset&gt;  32401/TCP</w:t>
      </w:r>
    </w:p>
    <w:p w14:paraId="430C117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Endpoints:                10.36.2.119:8443</w:t>
      </w:r>
    </w:p>
    <w:p w14:paraId="4105DB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Session Affinity:         None</w:t>
      </w:r>
    </w:p>
    <w:p w14:paraId="18C04B2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External Traffic Policy:  Cluster</w:t>
      </w:r>
    </w:p>
    <w:p w14:paraId="240FED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Events:                   &lt;none&gt;</w:t>
      </w:r>
    </w:p>
    <w:p w14:paraId="1216917B" w14:textId="77777777" w:rsidR="00362990" w:rsidRPr="00EC1170" w:rsidRDefault="00362990" w:rsidP="00362990">
      <w:pPr>
        <w:pStyle w:val="body"/>
        <w:rPr>
          <w:sz w:val="20"/>
          <w:szCs w:val="20"/>
        </w:rPr>
      </w:pPr>
      <w:r w:rsidRPr="00EC1170">
        <w:rPr>
          <w:sz w:val="20"/>
          <w:szCs w:val="20"/>
        </w:rPr>
        <w:t xml:space="preserve">In the output, you’ll find that the Service reroutes traffic to port 8443 of the </w:t>
      </w:r>
      <w:r w:rsidRPr="00EC1170">
        <w:rPr>
          <w:rStyle w:val="HTMLCode"/>
          <w:rFonts w:ascii="Times New Roman" w:hAnsi="Times New Roman" w:cs="Times New Roman"/>
        </w:rPr>
        <w:t>orders-deployment-6d6cd77c6-fc8d5</w:t>
      </w:r>
      <w:r w:rsidRPr="00EC1170">
        <w:rPr>
          <w:sz w:val="20"/>
          <w:szCs w:val="20"/>
        </w:rPr>
        <w:t xml:space="preserve"> Pod. The </w:t>
      </w:r>
      <w:proofErr w:type="spellStart"/>
      <w:r w:rsidRPr="00EC1170">
        <w:rPr>
          <w:rStyle w:val="HTMLCode"/>
          <w:rFonts w:ascii="Times New Roman" w:hAnsi="Times New Roman" w:cs="Times New Roman"/>
        </w:rPr>
        <w:t>proxy_init</w:t>
      </w:r>
      <w:proofErr w:type="spellEnd"/>
      <w:r w:rsidRPr="00EC1170">
        <w:rPr>
          <w:sz w:val="20"/>
          <w:szCs w:val="20"/>
        </w:rPr>
        <w:t xml:space="preserve"> </w:t>
      </w:r>
      <w:proofErr w:type="spellStart"/>
      <w:r w:rsidRPr="00EC1170">
        <w:rPr>
          <w:sz w:val="20"/>
          <w:szCs w:val="20"/>
        </w:rPr>
        <w:t>init</w:t>
      </w:r>
      <w:proofErr w:type="spellEnd"/>
      <w:r w:rsidRPr="00EC1170">
        <w:rPr>
          <w:sz w:val="20"/>
          <w:szCs w:val="20"/>
        </w:rPr>
        <w:t xml:space="preserve"> container (as discussed in section K.8.2) updates the iptables rules so that any traffic that comes to port 8443 will transparently be rerouted to port 15090, where our Envoy proxy listens.</w:t>
      </w:r>
    </w:p>
    <w:p w14:paraId="06D7D096" w14:textId="77777777" w:rsidR="00362990" w:rsidRPr="00CF22A6" w:rsidRDefault="00362990" w:rsidP="00362990">
      <w:pPr>
        <w:pStyle w:val="Heading2"/>
        <w:rPr>
          <w:i/>
          <w:iCs/>
          <w:sz w:val="20"/>
          <w:szCs w:val="20"/>
          <w:u w:val="single"/>
        </w:rPr>
      </w:pPr>
      <w:r w:rsidRPr="00CF22A6">
        <w:rPr>
          <w:i/>
          <w:iCs/>
          <w:sz w:val="20"/>
          <w:szCs w:val="20"/>
          <w:u w:val="single"/>
        </w:rPr>
        <w:t>K.9 Running the end-to-end sample</w:t>
      </w:r>
    </w:p>
    <w:p w14:paraId="2069C71D" w14:textId="77777777" w:rsidR="00362990" w:rsidRPr="00EC1170" w:rsidRDefault="00362990" w:rsidP="00362990">
      <w:pPr>
        <w:pStyle w:val="body"/>
        <w:rPr>
          <w:sz w:val="20"/>
          <w:szCs w:val="20"/>
        </w:rPr>
      </w:pPr>
      <w:r w:rsidRPr="00EC1170">
        <w:rPr>
          <w:sz w:val="20"/>
          <w:szCs w:val="20"/>
        </w:rPr>
        <w:t xml:space="preserve">In this section, we test the end-to-end flow (figure K.8). We need to first get a token from the STS and then use it to access the Order Processing microservice. Now we have both microservices running on Kubernetes with Istio. Let’s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to find the external IP addresses of both the STS and Order Processing microservice:</w:t>
      </w:r>
    </w:p>
    <w:p w14:paraId="150854F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services</w:t>
      </w:r>
    </w:p>
    <w:p w14:paraId="7BB14340" w14:textId="77777777" w:rsidR="00362990" w:rsidRPr="00EC1170" w:rsidRDefault="00362990" w:rsidP="00362990">
      <w:pPr>
        <w:pStyle w:val="HTMLPreformatted"/>
        <w:rPr>
          <w:rFonts w:ascii="Times New Roman" w:hAnsi="Times New Roman" w:cs="Times New Roman"/>
        </w:rPr>
      </w:pPr>
    </w:p>
    <w:p w14:paraId="5A6DEA2E" w14:textId="77777777" w:rsidR="00362990" w:rsidRPr="00EC1170" w:rsidRDefault="00362990" w:rsidP="00362990">
      <w:pPr>
        <w:pStyle w:val="HTMLPreformatted"/>
        <w:rPr>
          <w:rFonts w:ascii="Times New Roman" w:hAnsi="Times New Roman" w:cs="Times New Roman"/>
        </w:rPr>
      </w:pPr>
    </w:p>
    <w:p w14:paraId="45BDD15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TYPE         CLUSTER-IP    EXTERNAL-IP   PORT(S)         AGE</w:t>
      </w:r>
    </w:p>
    <w:p w14:paraId="1E1495EE"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kubernetes</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10.39.240.1   &lt;none&gt;        443/TCP         10h</w:t>
      </w:r>
    </w:p>
    <w:p w14:paraId="16C87C1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orders-service </w:t>
      </w: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10.39.242.155 35.247.42.140 443:30326/TCP   9h</w:t>
      </w:r>
    </w:p>
    <w:p w14:paraId="244D53C7"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w:t>
      </w:r>
      <w:proofErr w:type="spellStart"/>
      <w:r w:rsidRPr="00EC1170">
        <w:rPr>
          <w:rFonts w:ascii="Times New Roman" w:hAnsi="Times New Roman" w:cs="Times New Roman"/>
        </w:rPr>
        <w:t>LoadBalancer</w:t>
      </w:r>
      <w:proofErr w:type="spellEnd"/>
      <w:r w:rsidRPr="00EC1170">
        <w:rPr>
          <w:rFonts w:ascii="Times New Roman" w:hAnsi="Times New Roman" w:cs="Times New Roman"/>
        </w:rPr>
        <w:t xml:space="preserve"> 10.39.245.113 34.82.177.76  443:32375/TCP   9h</w:t>
      </w:r>
    </w:p>
    <w:p w14:paraId="4593AF77" w14:textId="77777777" w:rsidR="00362990" w:rsidRPr="00EC1170" w:rsidRDefault="00362990" w:rsidP="00362990">
      <w:pPr>
        <w:pStyle w:val="body"/>
        <w:rPr>
          <w:sz w:val="20"/>
          <w:szCs w:val="20"/>
        </w:rPr>
      </w:pPr>
      <w:r w:rsidRPr="00EC1170">
        <w:rPr>
          <w:sz w:val="20"/>
          <w:szCs w:val="20"/>
        </w:rPr>
        <w:t xml:space="preserve">Let’s use the following </w:t>
      </w:r>
      <w:r w:rsidRPr="00EC1170">
        <w:rPr>
          <w:rStyle w:val="HTMLCode"/>
          <w:rFonts w:ascii="Times New Roman" w:hAnsi="Times New Roman" w:cs="Times New Roman"/>
        </w:rPr>
        <w:t>curl</w:t>
      </w:r>
      <w:r w:rsidRPr="00EC1170">
        <w:rPr>
          <w:sz w:val="20"/>
          <w:szCs w:val="20"/>
        </w:rPr>
        <w:t xml:space="preserve"> command, run from your local machine, to a get a token from the STS. Make sure you use the correct external IP address (34.82.177.76) of the STS:</w:t>
      </w:r>
    </w:p>
    <w:p w14:paraId="4DBF4E9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3F36889D" w14:textId="77777777" w:rsidR="00362990" w:rsidRPr="00EC1170" w:rsidRDefault="00362990" w:rsidP="00362990">
      <w:pPr>
        <w:pStyle w:val="HTMLPreformatted"/>
        <w:rPr>
          <w:rFonts w:ascii="Times New Roman" w:hAnsi="Times New Roman" w:cs="Times New Roman"/>
        </w:rPr>
      </w:pPr>
    </w:p>
    <w:p w14:paraId="2A23CA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3A25E7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5B3AFC0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https://34.82.177.76/oauth/token</w:t>
      </w:r>
    </w:p>
    <w:p w14:paraId="00E2FD0C" w14:textId="77777777" w:rsidR="00362990" w:rsidRPr="00EC1170" w:rsidRDefault="00362990" w:rsidP="00362990">
      <w:pPr>
        <w:pStyle w:val="body"/>
        <w:rPr>
          <w:sz w:val="20"/>
          <w:szCs w:val="20"/>
        </w:rPr>
      </w:pPr>
      <w:r w:rsidRPr="00EC1170">
        <w:rPr>
          <w:sz w:val="20"/>
          <w:szCs w:val="20"/>
        </w:rPr>
        <w:t xml:space="preserve">In this command, </w:t>
      </w:r>
      <w:proofErr w:type="spellStart"/>
      <w:r w:rsidRPr="00EC1170">
        <w:rPr>
          <w:rStyle w:val="HTMLCode"/>
          <w:rFonts w:ascii="Times New Roman" w:hAnsi="Times New Roman" w:cs="Times New Roman"/>
        </w:rPr>
        <w:t>applicationid</w:t>
      </w:r>
      <w:proofErr w:type="spellEnd"/>
      <w:r w:rsidRPr="00EC1170">
        <w:rPr>
          <w:sz w:val="20"/>
          <w:szCs w:val="20"/>
        </w:rPr>
        <w:t xml:space="preserve"> is the client ID of the web application, and </w:t>
      </w:r>
      <w:proofErr w:type="spellStart"/>
      <w:r w:rsidRPr="00EC1170">
        <w:rPr>
          <w:rStyle w:val="HTMLCode"/>
          <w:rFonts w:ascii="Times New Roman" w:hAnsi="Times New Roman" w:cs="Times New Roman"/>
        </w:rPr>
        <w:t>applicationsecret</w:t>
      </w:r>
      <w:proofErr w:type="spellEnd"/>
      <w:r w:rsidRPr="00EC1170">
        <w:rPr>
          <w:sz w:val="20"/>
          <w:szCs w:val="20"/>
        </w:rPr>
        <w:t xml:space="preserve"> is the client secret. If everything works fine, the STS returns an OAuth 2.0 access token (</w:t>
      </w:r>
      <w:proofErr w:type="spellStart"/>
      <w:r w:rsidRPr="00EC1170">
        <w:rPr>
          <w:rStyle w:val="HTMLCode"/>
          <w:rFonts w:ascii="Times New Roman" w:hAnsi="Times New Roman" w:cs="Times New Roman"/>
        </w:rPr>
        <w:t>access_token</w:t>
      </w:r>
      <w:proofErr w:type="spellEnd"/>
      <w:r w:rsidRPr="00EC1170">
        <w:rPr>
          <w:sz w:val="20"/>
          <w:szCs w:val="20"/>
        </w:rPr>
        <w:t>), which is a JWT (or a JWS, to be precise):</w:t>
      </w:r>
    </w:p>
    <w:p w14:paraId="1F1275C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23DF50B" w14:textId="77777777" w:rsidR="00362990" w:rsidRPr="00EC1170" w:rsidRDefault="00362990" w:rsidP="00362990">
      <w:pPr>
        <w:pStyle w:val="HTMLPreformatted"/>
        <w:rPr>
          <w:rFonts w:ascii="Times New Roman" w:hAnsi="Times New Roman" w:cs="Times New Roman"/>
        </w:rPr>
      </w:pPr>
    </w:p>
    <w:p w14:paraId="3DEE757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"access_token":"eyJhbGciOiJSUzI1NiIsInR5cCI6IkpXVCJ9.eyJleHAiOjE1NTEzMTIzNz</w:t>
      </w:r>
    </w:p>
    <w:p w14:paraId="001DE7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YsInVzZXJfbmFtZSI6InBldGVyIiwiYXV0aG9yaXRpZXMiOlsiUk9MRV9VU0VSIl0sImp0aSI6I</w:t>
      </w:r>
    </w:p>
    <w:p w14:paraId="1634088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jRkMmJiNjQ4LTQ2MWQtNGVlYy1hZTljLTVlYWUxZjA4ZTJhMiIsImNsaWVudF9pZCI6ImFwcGxp</w:t>
      </w:r>
    </w:p>
    <w:p w14:paraId="6536E8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Y2F0aW9uaWQiLCJzY29wZSI6WyJmb28iXX0.tr4yUmGLtsH7q9Ge2i7gxyTsOOa0RS0Yoc2uBuA</w:t>
      </w:r>
    </w:p>
    <w:p w14:paraId="069566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W5OVIKZcVsIITWV3bDN0FVHBzimpAPy33tvicFROhBFoVThqKXzzG00SkURN5bnQ4uFLAP0NpZ6</w:t>
      </w:r>
    </w:p>
    <w:p w14:paraId="2C83221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BuDjvVmwXNXrQp2lVXl4lQ4eTvuyZozjUSCXzCI1LNw5EFFi22J73g1_mRm2j-dEhBp1TvMaRKL</w:t>
      </w:r>
    </w:p>
    <w:p w14:paraId="3DC0B9E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BDk2hzIDVKzu5oj_gODBFm3a1S-IJjYoCimIm2igcesXkhipRJtjNcrJSegBbGgyXHVak2gB7I0</w:t>
      </w:r>
    </w:p>
    <w:p w14:paraId="25A9C1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7ryVwl_Re5yX4sV9x6xNwCxc_DgP9hHLzPM8yz_K97jlT6Rr1XZBlveyjfKs_XIXgU5qizRm9mt</w:t>
      </w:r>
    </w:p>
    <w:p w14:paraId="7C8121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5xg",</w:t>
      </w:r>
    </w:p>
    <w:p w14:paraId="00F974C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7D01096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2BD3510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64D7271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2D02AE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5AF1850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E89BFD3" w14:textId="4E5C1FA2" w:rsidR="00362990" w:rsidRPr="00EC1170" w:rsidRDefault="00362990" w:rsidP="00362990">
      <w:pPr>
        <w:pStyle w:val="fm-figure"/>
        <w:rPr>
          <w:sz w:val="20"/>
          <w:szCs w:val="20"/>
        </w:rPr>
      </w:pPr>
      <w:r w:rsidRPr="00EC1170">
        <w:rPr>
          <w:sz w:val="20"/>
          <w:szCs w:val="20"/>
        </w:rPr>
        <w:lastRenderedPageBreak/>
        <w:fldChar w:fldCharType="begin"/>
      </w:r>
      <w:r w:rsidRPr="00EC1170">
        <w:rPr>
          <w:sz w:val="20"/>
          <w:szCs w:val="20"/>
        </w:rPr>
        <w:instrText xml:space="preserve"> INCLUDEPICTURE "https://learning.oreilly.com/library/view/microservices-security-in/9781617295959/OEBPS/Images/APPK_F08_Siriwardena.png" \* MERGEFORMATINET </w:instrText>
      </w:r>
      <w:r w:rsidRPr="00EC1170">
        <w:rPr>
          <w:sz w:val="20"/>
          <w:szCs w:val="20"/>
        </w:rPr>
        <w:fldChar w:fldCharType="separate"/>
      </w:r>
      <w:r w:rsidRPr="00EC1170">
        <w:rPr>
          <w:noProof/>
          <w:sz w:val="20"/>
          <w:szCs w:val="20"/>
        </w:rPr>
        <w:drawing>
          <wp:inline distT="0" distB="0" distL="0" distR="0" wp14:anchorId="74F7D712" wp14:editId="739350B8">
            <wp:extent cx="3331675" cy="1804670"/>
            <wp:effectExtent l="0" t="0" r="0" b="0"/>
            <wp:docPr id="210" name="Picture 2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46065" cy="1812465"/>
                    </a:xfrm>
                    <a:prstGeom prst="rect">
                      <a:avLst/>
                    </a:prstGeom>
                    <a:noFill/>
                    <a:ln>
                      <a:noFill/>
                    </a:ln>
                  </pic:spPr>
                </pic:pic>
              </a:graphicData>
            </a:graphic>
          </wp:inline>
        </w:drawing>
      </w:r>
      <w:r w:rsidRPr="00EC1170">
        <w:rPr>
          <w:sz w:val="20"/>
          <w:szCs w:val="20"/>
        </w:rPr>
        <w:fldChar w:fldCharType="end"/>
      </w:r>
    </w:p>
    <w:p w14:paraId="0590F0C6" w14:textId="77777777" w:rsidR="00362990" w:rsidRPr="00EC1170" w:rsidRDefault="00362990" w:rsidP="00362990">
      <w:pPr>
        <w:pStyle w:val="fm-figure-caption"/>
        <w:rPr>
          <w:sz w:val="20"/>
          <w:szCs w:val="20"/>
        </w:rPr>
      </w:pPr>
      <w:r w:rsidRPr="00EC1170">
        <w:rPr>
          <w:sz w:val="20"/>
          <w:szCs w:val="20"/>
        </w:rPr>
        <w:t>Figure K.8 The client application first talks to the STS to get an access token; then with that token, it talks to the Order Processing microservice.</w:t>
      </w:r>
    </w:p>
    <w:p w14:paraId="24719DCB" w14:textId="77777777" w:rsidR="00362990" w:rsidRPr="00EC1170" w:rsidRDefault="00362990" w:rsidP="00362990">
      <w:pPr>
        <w:pStyle w:val="body"/>
        <w:rPr>
          <w:sz w:val="20"/>
          <w:szCs w:val="20"/>
        </w:rPr>
      </w:pPr>
      <w:r w:rsidRPr="00EC1170">
        <w:rPr>
          <w:sz w:val="20"/>
          <w:szCs w:val="20"/>
        </w:rPr>
        <w:t xml:space="preserve">Now try to invoke the Order Processing microservice with the JWT you got from the previous </w:t>
      </w:r>
      <w:r w:rsidRPr="00EC1170">
        <w:rPr>
          <w:rStyle w:val="HTMLCode"/>
          <w:rFonts w:ascii="Times New Roman" w:hAnsi="Times New Roman" w:cs="Times New Roman"/>
        </w:rPr>
        <w:t>curl</w:t>
      </w:r>
      <w:r w:rsidRPr="00EC1170">
        <w:rPr>
          <w:sz w:val="20"/>
          <w:szCs w:val="20"/>
        </w:rPr>
        <w:t xml:space="preserve"> command. Set the same JWT we got before, in the HTTP Authorization Bearer header of the request, and invoke the Order Processing microservice by using the following </w:t>
      </w:r>
      <w:r w:rsidRPr="00EC1170">
        <w:rPr>
          <w:rStyle w:val="HTMLCode"/>
          <w:rFonts w:ascii="Times New Roman" w:hAnsi="Times New Roman" w:cs="Times New Roman"/>
        </w:rPr>
        <w:t>curl</w:t>
      </w:r>
      <w:r w:rsidRPr="00EC1170">
        <w:rPr>
          <w:sz w:val="20"/>
          <w:szCs w:val="20"/>
        </w:rPr>
        <w:t xml:space="preserve"> command with the correct external IP address (35.247.42.140). Because the JWT is a little lengthy, you can use a small trick when using the </w:t>
      </w:r>
      <w:r w:rsidRPr="00EC1170">
        <w:rPr>
          <w:rStyle w:val="HTMLCode"/>
          <w:rFonts w:ascii="Times New Roman" w:hAnsi="Times New Roman" w:cs="Times New Roman"/>
        </w:rPr>
        <w:t>curl</w:t>
      </w:r>
      <w:r w:rsidRPr="00EC1170">
        <w:rPr>
          <w:sz w:val="20"/>
          <w:szCs w:val="20"/>
        </w:rPr>
        <w:t xml:space="preserve"> command. First, export the JWT to an environment variable (</w:t>
      </w:r>
      <w:r w:rsidRPr="00EC1170">
        <w:rPr>
          <w:rStyle w:val="HTMLCode"/>
          <w:rFonts w:ascii="Times New Roman" w:hAnsi="Times New Roman" w:cs="Times New Roman"/>
        </w:rPr>
        <w:t>TOKEN</w:t>
      </w:r>
      <w:r w:rsidRPr="00EC1170">
        <w:rPr>
          <w:sz w:val="20"/>
          <w:szCs w:val="20"/>
        </w:rPr>
        <w:t>). Then use that environment variable in your request to the Order Processing microservice:</w:t>
      </w:r>
    </w:p>
    <w:p w14:paraId="35BF41A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0545588B" w14:textId="77777777" w:rsidR="00362990" w:rsidRPr="00EC1170" w:rsidRDefault="00362990" w:rsidP="00362990">
      <w:pPr>
        <w:pStyle w:val="HTMLPreformatted"/>
        <w:rPr>
          <w:rFonts w:ascii="Times New Roman" w:hAnsi="Times New Roman" w:cs="Times New Roman"/>
        </w:rPr>
      </w:pPr>
    </w:p>
    <w:p w14:paraId="50626F9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6B5EC17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https://35.247.42.140/orders/11</w:t>
      </w:r>
    </w:p>
    <w:p w14:paraId="2D304653" w14:textId="77777777" w:rsidR="00362990" w:rsidRPr="00EC1170" w:rsidRDefault="00362990" w:rsidP="00362990">
      <w:pPr>
        <w:pStyle w:val="HTMLPreformatted"/>
        <w:rPr>
          <w:rFonts w:ascii="Times New Roman" w:hAnsi="Times New Roman" w:cs="Times New Roman"/>
        </w:rPr>
      </w:pPr>
    </w:p>
    <w:p w14:paraId="3006A73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A4979E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3FD6E1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"order_id":"11",</w:t>
      </w:r>
    </w:p>
    <w:p w14:paraId="31A1162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0BDB446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75DC481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1EC73D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5C8D58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358A98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1027B1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w:t>
      </w:r>
    </w:p>
    <w:p w14:paraId="77394AD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BF915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4DB562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42A31B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0652138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5C3C5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128D3BE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4F3F5A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C6E25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88F268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66C5F09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52ABD21B" w14:textId="77777777" w:rsidR="00362990" w:rsidRPr="00EC1170" w:rsidRDefault="00362990" w:rsidP="00362990">
      <w:pPr>
        <w:pStyle w:val="body"/>
        <w:rPr>
          <w:sz w:val="20"/>
          <w:szCs w:val="20"/>
        </w:rPr>
      </w:pPr>
      <w:r w:rsidRPr="00EC1170">
        <w:rPr>
          <w:sz w:val="20"/>
          <w:szCs w:val="20"/>
        </w:rPr>
        <w:t xml:space="preserve">The way we implemented the Order Processing microservice doesn’t get the full benefits of the Istio service mesh. For example, we do the </w:t>
      </w:r>
      <w:proofErr w:type="spellStart"/>
      <w:r w:rsidRPr="00EC1170">
        <w:rPr>
          <w:sz w:val="20"/>
          <w:szCs w:val="20"/>
        </w:rPr>
        <w:t>mTLS</w:t>
      </w:r>
      <w:proofErr w:type="spellEnd"/>
      <w:r w:rsidRPr="00EC1170">
        <w:rPr>
          <w:sz w:val="20"/>
          <w:szCs w:val="20"/>
        </w:rPr>
        <w:t xml:space="preserve"> validation as well as the JWT validation at the microservice itself, using Spring Boot libraries. Rather, we can delegate those tasks to the service mesh itself. We discuss how to do that in chapter 12.</w:t>
      </w:r>
    </w:p>
    <w:p w14:paraId="24A83C50" w14:textId="77777777" w:rsidR="00362990" w:rsidRPr="00EC452B" w:rsidRDefault="00362990" w:rsidP="00362990">
      <w:pPr>
        <w:pStyle w:val="Heading2"/>
        <w:rPr>
          <w:i/>
          <w:iCs/>
          <w:sz w:val="20"/>
          <w:szCs w:val="20"/>
          <w:u w:val="single"/>
        </w:rPr>
      </w:pPr>
      <w:r w:rsidRPr="00EC452B">
        <w:rPr>
          <w:i/>
          <w:iCs/>
          <w:sz w:val="20"/>
          <w:szCs w:val="20"/>
          <w:u w:val="single"/>
        </w:rPr>
        <w:t>K.10 Updating the Order Processing microservice with Istio configurations</w:t>
      </w:r>
    </w:p>
    <w:p w14:paraId="651E8F1E" w14:textId="77777777" w:rsidR="00362990" w:rsidRPr="00EC1170" w:rsidRDefault="00362990" w:rsidP="00362990">
      <w:pPr>
        <w:pStyle w:val="body"/>
        <w:rPr>
          <w:sz w:val="20"/>
          <w:szCs w:val="20"/>
        </w:rPr>
      </w:pPr>
      <w:r w:rsidRPr="00EC1170">
        <w:rPr>
          <w:sz w:val="20"/>
          <w:szCs w:val="20"/>
        </w:rPr>
        <w:t xml:space="preserve">In this section, we update the Kubernetes Deployment we created in section K.7 with respect to the Order Processing and STS microservices with Istio-specific configurations. The only thing Istio has done so far, by </w:t>
      </w:r>
      <w:r w:rsidRPr="00EC1170">
        <w:rPr>
          <w:sz w:val="20"/>
          <w:szCs w:val="20"/>
        </w:rPr>
        <w:lastRenderedPageBreak/>
        <w:t xml:space="preserve">engaging with the Order Processing microservice, was to have the Envoy proxy intercept all the requests coming to and going out of the microservice (figure K.8). Both the STS and Order Processing microservices were deployed as Kubernetes Services of </w:t>
      </w:r>
      <w:proofErr w:type="spellStart"/>
      <w:r w:rsidRPr="00EC1170">
        <w:rPr>
          <w:sz w:val="20"/>
          <w:szCs w:val="20"/>
        </w:rPr>
        <w:t>LoadBalancer</w:t>
      </w:r>
      <w:proofErr w:type="spellEnd"/>
      <w:r w:rsidRPr="00EC1170">
        <w:rPr>
          <w:sz w:val="20"/>
          <w:szCs w:val="20"/>
        </w:rPr>
        <w:t xml:space="preserve"> type. When the client application sends a request to the Order Processing microservice, it first hits the external load balancer and then the Envoy proxy, which sits with the microservice. Instead of the requests directly hitting the Envoy proxy via the external load balancer, we want all the requests to the microservices to flow through the Istio Ingress gateway (section K.6.4) first, as shown in figure K.9.</w:t>
      </w:r>
    </w:p>
    <w:p w14:paraId="60656BBB" w14:textId="234C2017" w:rsidR="00362990" w:rsidRPr="00EC1170" w:rsidRDefault="00362990" w:rsidP="00362990">
      <w:pPr>
        <w:pStyle w:val="fm-figure"/>
        <w:rPr>
          <w:sz w:val="20"/>
          <w:szCs w:val="20"/>
        </w:rPr>
      </w:pPr>
      <w:r w:rsidRPr="00EC1170">
        <w:rPr>
          <w:sz w:val="20"/>
          <w:szCs w:val="20"/>
        </w:rPr>
        <w:fldChar w:fldCharType="begin"/>
      </w:r>
      <w:r w:rsidRPr="00EC1170">
        <w:rPr>
          <w:sz w:val="20"/>
          <w:szCs w:val="20"/>
        </w:rPr>
        <w:instrText xml:space="preserve"> INCLUDEPICTURE "https://learning.oreilly.com/library/view/microservices-security-in/9781617295959/OEBPS/Images/APPK_F09_Siriwardena.png" \* MERGEFORMATINET </w:instrText>
      </w:r>
      <w:r w:rsidRPr="00EC1170">
        <w:rPr>
          <w:sz w:val="20"/>
          <w:szCs w:val="20"/>
        </w:rPr>
        <w:fldChar w:fldCharType="separate"/>
      </w:r>
      <w:r w:rsidRPr="00EC1170">
        <w:rPr>
          <w:noProof/>
          <w:sz w:val="20"/>
          <w:szCs w:val="20"/>
        </w:rPr>
        <w:drawing>
          <wp:inline distT="0" distB="0" distL="0" distR="0" wp14:anchorId="6302D60E" wp14:editId="78F43903">
            <wp:extent cx="4155056" cy="1866267"/>
            <wp:effectExtent l="0" t="0" r="0" b="635"/>
            <wp:docPr id="209" name="Picture 2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Diagram&#10;&#10;Description automatically generated"/>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4182437" cy="1878565"/>
                    </a:xfrm>
                    <a:prstGeom prst="rect">
                      <a:avLst/>
                    </a:prstGeom>
                    <a:noFill/>
                    <a:ln>
                      <a:noFill/>
                    </a:ln>
                  </pic:spPr>
                </pic:pic>
              </a:graphicData>
            </a:graphic>
          </wp:inline>
        </w:drawing>
      </w:r>
      <w:r w:rsidRPr="00EC1170">
        <w:rPr>
          <w:sz w:val="20"/>
          <w:szCs w:val="20"/>
        </w:rPr>
        <w:fldChar w:fldCharType="end"/>
      </w:r>
    </w:p>
    <w:p w14:paraId="2DE2CC1C" w14:textId="77777777" w:rsidR="00362990" w:rsidRPr="00EC1170" w:rsidRDefault="00362990" w:rsidP="00362990">
      <w:pPr>
        <w:pStyle w:val="fm-figure-caption"/>
        <w:rPr>
          <w:sz w:val="20"/>
          <w:szCs w:val="20"/>
        </w:rPr>
      </w:pPr>
      <w:r w:rsidRPr="00EC1170">
        <w:rPr>
          <w:sz w:val="20"/>
          <w:szCs w:val="20"/>
        </w:rPr>
        <w:t>Figure K.9 The Istio Gateway intercepts all the traffic coming into the Order Processing and the STS microservices.</w:t>
      </w:r>
    </w:p>
    <w:p w14:paraId="70BD2C94" w14:textId="77777777" w:rsidR="00362990" w:rsidRPr="00F05FFB" w:rsidRDefault="00362990" w:rsidP="00362990">
      <w:pPr>
        <w:pStyle w:val="Heading3"/>
        <w:rPr>
          <w:i/>
          <w:iCs/>
          <w:sz w:val="20"/>
          <w:szCs w:val="20"/>
        </w:rPr>
      </w:pPr>
      <w:r w:rsidRPr="00F05FFB">
        <w:rPr>
          <w:i/>
          <w:iCs/>
          <w:sz w:val="20"/>
          <w:szCs w:val="20"/>
        </w:rPr>
        <w:t>K.10.1 Redeploying STS and the Order Processing microservices</w:t>
      </w:r>
    </w:p>
    <w:p w14:paraId="246424E0" w14:textId="77777777" w:rsidR="00362990" w:rsidRPr="00EC1170" w:rsidRDefault="00362990" w:rsidP="00362990">
      <w:pPr>
        <w:pStyle w:val="body"/>
        <w:rPr>
          <w:sz w:val="20"/>
          <w:szCs w:val="20"/>
        </w:rPr>
      </w:pPr>
      <w:r w:rsidRPr="00EC1170">
        <w:rPr>
          <w:sz w:val="20"/>
          <w:szCs w:val="20"/>
        </w:rPr>
        <w:t xml:space="preserve">In section K.7, we deployed the STS and Order Processing microservices as Kubernetes Services of </w:t>
      </w:r>
      <w:proofErr w:type="spellStart"/>
      <w:r w:rsidRPr="00EC1170">
        <w:rPr>
          <w:sz w:val="20"/>
          <w:szCs w:val="20"/>
        </w:rPr>
        <w:t>LoadBalancer</w:t>
      </w:r>
      <w:proofErr w:type="spellEnd"/>
      <w:r w:rsidRPr="00EC1170">
        <w:rPr>
          <w:sz w:val="20"/>
          <w:szCs w:val="20"/>
        </w:rPr>
        <w:t xml:space="preserve"> type. This would give the external clients the direct access to those microservices. In this section, we are going to change the Service type to </w:t>
      </w:r>
      <w:proofErr w:type="spellStart"/>
      <w:r w:rsidRPr="00EC1170">
        <w:rPr>
          <w:rStyle w:val="HTMLCode"/>
          <w:rFonts w:ascii="Times New Roman" w:hAnsi="Times New Roman" w:cs="Times New Roman"/>
        </w:rPr>
        <w:t>ClusterIP</w:t>
      </w:r>
      <w:proofErr w:type="spellEnd"/>
      <w:r w:rsidRPr="00EC1170">
        <w:rPr>
          <w:sz w:val="20"/>
          <w:szCs w:val="20"/>
        </w:rPr>
        <w:t>, so that the external clients would need to go through the Istio Ingress gateway to access those.</w:t>
      </w:r>
    </w:p>
    <w:p w14:paraId="30E769A3" w14:textId="77777777" w:rsidR="00362990" w:rsidRPr="00EC1170" w:rsidRDefault="00362990" w:rsidP="00362990">
      <w:pPr>
        <w:pStyle w:val="body"/>
        <w:rPr>
          <w:sz w:val="20"/>
          <w:szCs w:val="20"/>
        </w:rPr>
      </w:pPr>
      <w:r w:rsidRPr="00EC1170">
        <w:rPr>
          <w:sz w:val="20"/>
          <w:szCs w:val="20"/>
        </w:rPr>
        <w:t>Run the following two commands to delete the current Kubernetes Services corresponding to the STS and the Order Processing microservices:</w:t>
      </w:r>
    </w:p>
    <w:p w14:paraId="38CC57E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delete service orders-service</w:t>
      </w:r>
    </w:p>
    <w:p w14:paraId="1254E9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delete service </w:t>
      </w:r>
      <w:proofErr w:type="spellStart"/>
      <w:r w:rsidRPr="00EC1170">
        <w:rPr>
          <w:rFonts w:ascii="Times New Roman" w:hAnsi="Times New Roman" w:cs="Times New Roman"/>
        </w:rPr>
        <w:t>sts</w:t>
      </w:r>
      <w:proofErr w:type="spellEnd"/>
      <w:r w:rsidRPr="00EC1170">
        <w:rPr>
          <w:rFonts w:ascii="Times New Roman" w:hAnsi="Times New Roman" w:cs="Times New Roman"/>
        </w:rPr>
        <w:t>-service</w:t>
      </w:r>
    </w:p>
    <w:p w14:paraId="5E907547" w14:textId="77777777" w:rsidR="00362990" w:rsidRPr="00EC1170" w:rsidRDefault="00362990" w:rsidP="00362990">
      <w:pPr>
        <w:pStyle w:val="body"/>
        <w:rPr>
          <w:sz w:val="20"/>
          <w:szCs w:val="20"/>
        </w:rPr>
      </w:pPr>
      <w:r w:rsidRPr="00EC1170">
        <w:rPr>
          <w:sz w:val="20"/>
          <w:szCs w:val="20"/>
        </w:rPr>
        <w:t>Once both the Services are deleted, run the following two commands from appendix-k/sample01 directory to create the updated Kubernetes Services for the STS and the Order Processing microservices:</w:t>
      </w:r>
    </w:p>
    <w:p w14:paraId="66F0015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sts.updated.yaml</w:t>
      </w:r>
      <w:proofErr w:type="spellEnd"/>
    </w:p>
    <w:p w14:paraId="206FD9D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order.processing.updated.yaml</w:t>
      </w:r>
      <w:proofErr w:type="spellEnd"/>
    </w:p>
    <w:p w14:paraId="7E05F821" w14:textId="77777777" w:rsidR="00362990" w:rsidRPr="00EC1170" w:rsidRDefault="00362990" w:rsidP="00362990">
      <w:pPr>
        <w:pStyle w:val="body"/>
        <w:rPr>
          <w:sz w:val="20"/>
          <w:szCs w:val="20"/>
        </w:rPr>
      </w:pPr>
      <w:r w:rsidRPr="00EC1170">
        <w:rPr>
          <w:sz w:val="20"/>
          <w:szCs w:val="20"/>
        </w:rPr>
        <w:t xml:space="preserve">And run the following command to list the Services available in your Kubernetes cluster under the default namespace and make sure both the orders-service and </w:t>
      </w:r>
      <w:proofErr w:type="spellStart"/>
      <w:r w:rsidRPr="00EC1170">
        <w:rPr>
          <w:sz w:val="20"/>
          <w:szCs w:val="20"/>
        </w:rPr>
        <w:t>sts</w:t>
      </w:r>
      <w:proofErr w:type="spellEnd"/>
      <w:r w:rsidRPr="00EC1170">
        <w:rPr>
          <w:sz w:val="20"/>
          <w:szCs w:val="20"/>
        </w:rPr>
        <w:t xml:space="preserve">-service are of the </w:t>
      </w:r>
      <w:proofErr w:type="spellStart"/>
      <w:r w:rsidRPr="00EC1170">
        <w:rPr>
          <w:rStyle w:val="HTMLCode"/>
          <w:rFonts w:ascii="Times New Roman" w:hAnsi="Times New Roman" w:cs="Times New Roman"/>
        </w:rPr>
        <w:t>ClusterIP</w:t>
      </w:r>
      <w:proofErr w:type="spellEnd"/>
      <w:r w:rsidRPr="00EC1170">
        <w:rPr>
          <w:sz w:val="20"/>
          <w:szCs w:val="20"/>
        </w:rPr>
        <w:t xml:space="preserve"> Service type:</w:t>
      </w:r>
    </w:p>
    <w:p w14:paraId="460D0C1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services</w:t>
      </w:r>
    </w:p>
    <w:p w14:paraId="7D94A83C" w14:textId="77777777" w:rsidR="00362990" w:rsidRPr="00EC1170" w:rsidRDefault="00362990" w:rsidP="00362990">
      <w:pPr>
        <w:pStyle w:val="HTMLPreformatted"/>
        <w:rPr>
          <w:rFonts w:ascii="Times New Roman" w:hAnsi="Times New Roman" w:cs="Times New Roman"/>
        </w:rPr>
      </w:pPr>
    </w:p>
    <w:p w14:paraId="4B07119D" w14:textId="77777777" w:rsidR="00362990" w:rsidRPr="00EC1170" w:rsidRDefault="00362990" w:rsidP="00362990">
      <w:pPr>
        <w:pStyle w:val="HTMLPreformatted"/>
        <w:rPr>
          <w:rFonts w:ascii="Times New Roman" w:hAnsi="Times New Roman" w:cs="Times New Roman"/>
        </w:rPr>
      </w:pPr>
    </w:p>
    <w:p w14:paraId="693B8BC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TYPE       CLUSTER-IP    EXTERNAL-IP    PORT(S)        AGE</w:t>
      </w:r>
    </w:p>
    <w:p w14:paraId="2C6E1FA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orders-service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10.39.245.172 &lt;none&gt;         443/TCP        101s</w:t>
      </w:r>
    </w:p>
    <w:p w14:paraId="17C1BCD0"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w:t>
      </w:r>
      <w:proofErr w:type="spellStart"/>
      <w:r w:rsidRPr="00EC1170">
        <w:rPr>
          <w:rFonts w:ascii="Times New Roman" w:hAnsi="Times New Roman" w:cs="Times New Roman"/>
        </w:rPr>
        <w:t>ClusterIP</w:t>
      </w:r>
      <w:proofErr w:type="spellEnd"/>
      <w:r w:rsidRPr="00EC1170">
        <w:rPr>
          <w:rFonts w:ascii="Times New Roman" w:hAnsi="Times New Roman" w:cs="Times New Roman"/>
        </w:rPr>
        <w:t xml:space="preserve">  10.39.251.64  &lt;none&gt;         443/TCP        108s</w:t>
      </w:r>
    </w:p>
    <w:p w14:paraId="7E753B4B" w14:textId="77777777" w:rsidR="00362990" w:rsidRPr="001B21D7" w:rsidRDefault="00362990" w:rsidP="00362990">
      <w:pPr>
        <w:pStyle w:val="Heading3"/>
        <w:rPr>
          <w:i/>
          <w:iCs/>
          <w:sz w:val="20"/>
          <w:szCs w:val="20"/>
        </w:rPr>
      </w:pPr>
      <w:r w:rsidRPr="001B21D7">
        <w:rPr>
          <w:i/>
          <w:iCs/>
          <w:sz w:val="20"/>
          <w:szCs w:val="20"/>
        </w:rPr>
        <w:t>K.10.2 Creating a Gateway resource</w:t>
      </w:r>
    </w:p>
    <w:p w14:paraId="7270B43D" w14:textId="77777777" w:rsidR="00362990" w:rsidRPr="00EC1170" w:rsidRDefault="00362990" w:rsidP="00362990">
      <w:pPr>
        <w:pStyle w:val="body"/>
        <w:rPr>
          <w:sz w:val="20"/>
          <w:szCs w:val="20"/>
        </w:rPr>
      </w:pPr>
      <w:r w:rsidRPr="00EC1170">
        <w:rPr>
          <w:sz w:val="20"/>
          <w:szCs w:val="20"/>
        </w:rPr>
        <w:t xml:space="preserve">The Gateway resource, introduced by Istio, instructs the external load balancer of the Kubernetes environment (when there is a load balancer) on how to route traffic to the Istio Ingress gateway. As discussed in section </w:t>
      </w:r>
      <w:r w:rsidRPr="00EC1170">
        <w:rPr>
          <w:sz w:val="20"/>
          <w:szCs w:val="20"/>
        </w:rPr>
        <w:lastRenderedPageBreak/>
        <w:t xml:space="preserve">K.6.4, when you install Istio on your Kubernetes cluster, it adds an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Pod behind it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This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is of </w:t>
      </w:r>
      <w:proofErr w:type="spellStart"/>
      <w:r w:rsidRPr="00EC1170">
        <w:rPr>
          <w:sz w:val="20"/>
          <w:szCs w:val="20"/>
        </w:rPr>
        <w:t>LoadBalancer</w:t>
      </w:r>
      <w:proofErr w:type="spellEnd"/>
      <w:r w:rsidRPr="00EC1170">
        <w:rPr>
          <w:sz w:val="20"/>
          <w:szCs w:val="20"/>
        </w:rPr>
        <w:t xml:space="preserve"> type, and the external load balancer of your Kubernetes environment knows how to route traffic to it (or to the Pod behind the Service).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Pod runs an Envoy proxy and carries the label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Listing K.7 shows the definition of the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-gateway</w:t>
      </w:r>
      <w:r w:rsidRPr="00EC1170">
        <w:rPr>
          <w:sz w:val="20"/>
          <w:szCs w:val="20"/>
        </w:rPr>
        <w:t xml:space="preserve"> (a Gateway resource) that instructs the load balancer to route any HTTPS traffic that comes to port 443 to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Pod.</w:t>
      </w:r>
    </w:p>
    <w:p w14:paraId="68BF7C12" w14:textId="77777777" w:rsidR="00362990" w:rsidRPr="00EC1170" w:rsidRDefault="00362990" w:rsidP="00362990">
      <w:pPr>
        <w:pStyle w:val="fm-code-listing-caption"/>
        <w:rPr>
          <w:sz w:val="20"/>
          <w:szCs w:val="20"/>
        </w:rPr>
      </w:pPr>
      <w:r w:rsidRPr="00EC1170">
        <w:rPr>
          <w:sz w:val="20"/>
          <w:szCs w:val="20"/>
        </w:rPr>
        <w:t xml:space="preserve">Listing K.7 Defining the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-gateway</w:t>
      </w:r>
    </w:p>
    <w:p w14:paraId="1507BEBF"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652D50B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kind: Gateway</w:t>
      </w:r>
    </w:p>
    <w:p w14:paraId="167D960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6AF265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w:t>
      </w:r>
    </w:p>
    <w:p w14:paraId="702579D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namespace: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w:t>
      </w:r>
      <w:r w:rsidRPr="00EC1170">
        <w:rPr>
          <w:rStyle w:val="fm-combinumeral"/>
          <w:rFonts w:ascii="Cambria Math" w:hAnsi="Cambria Math" w:cs="Cambria Math"/>
        </w:rPr>
        <w:t>❶</w:t>
      </w:r>
    </w:p>
    <w:p w14:paraId="68BF12F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0547E8C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selector:</w:t>
      </w:r>
    </w:p>
    <w:p w14:paraId="32B8BEC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 </w:t>
      </w:r>
      <w:proofErr w:type="spellStart"/>
      <w:r w:rsidRPr="00EC1170">
        <w:rPr>
          <w:rFonts w:ascii="Times New Roman" w:hAnsi="Times New Roman" w:cs="Times New Roman"/>
        </w:rPr>
        <w:t>ingressgateway</w:t>
      </w:r>
      <w:proofErr w:type="spellEnd"/>
      <w:r w:rsidRPr="00EC1170">
        <w:rPr>
          <w:rFonts w:ascii="Times New Roman" w:hAnsi="Times New Roman" w:cs="Times New Roman"/>
        </w:rPr>
        <w:t xml:space="preserve">     </w:t>
      </w:r>
      <w:r w:rsidRPr="00EC1170">
        <w:rPr>
          <w:rStyle w:val="fm-combinumeral"/>
          <w:rFonts w:ascii="Cambria Math" w:hAnsi="Cambria Math" w:cs="Cambria Math"/>
        </w:rPr>
        <w:t>❷</w:t>
      </w:r>
    </w:p>
    <w:p w14:paraId="747AC40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servers:</w:t>
      </w:r>
    </w:p>
    <w:p w14:paraId="24BE6F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w:t>
      </w:r>
    </w:p>
    <w:p w14:paraId="38B5FB0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443</w:t>
      </w:r>
    </w:p>
    <w:p w14:paraId="386CA1E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http</w:t>
      </w:r>
    </w:p>
    <w:p w14:paraId="3A8ACFC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protocol: HTTPS</w:t>
      </w:r>
    </w:p>
    <w:p w14:paraId="7A5241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40B3A2B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mode: PASSTHROUGH       </w:t>
      </w:r>
      <w:r w:rsidRPr="00EC1170">
        <w:rPr>
          <w:rStyle w:val="fm-combinumeral"/>
          <w:rFonts w:ascii="Cambria Math" w:hAnsi="Cambria Math" w:cs="Cambria Math"/>
        </w:rPr>
        <w:t>❸</w:t>
      </w:r>
    </w:p>
    <w:p w14:paraId="46759AA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                     </w:t>
      </w:r>
      <w:r w:rsidRPr="00EC1170">
        <w:rPr>
          <w:rStyle w:val="fm-combinumeral"/>
          <w:rFonts w:ascii="Cambria Math" w:hAnsi="Cambria Math" w:cs="Cambria Math"/>
        </w:rPr>
        <w:t>❹</w:t>
      </w:r>
    </w:p>
    <w:p w14:paraId="28BAA22E"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Because the Ingress gateway is running in the </w:t>
      </w:r>
      <w:proofErr w:type="spellStart"/>
      <w:r w:rsidRPr="00EC1170">
        <w:rPr>
          <w:sz w:val="20"/>
          <w:szCs w:val="20"/>
        </w:rPr>
        <w:t>istio</w:t>
      </w:r>
      <w:proofErr w:type="spellEnd"/>
      <w:r w:rsidRPr="00EC1170">
        <w:rPr>
          <w:sz w:val="20"/>
          <w:szCs w:val="20"/>
        </w:rPr>
        <w:t>-system namespace, we also create the Gateway resource in the same namespace.</w:t>
      </w:r>
    </w:p>
    <w:p w14:paraId="1AEC8A5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Binds the Gateway resource to the </w:t>
      </w:r>
      <w:proofErr w:type="spellStart"/>
      <w:r w:rsidRPr="00EC1170">
        <w:rPr>
          <w:sz w:val="20"/>
          <w:szCs w:val="20"/>
        </w:rPr>
        <w:t>istio-ingressgateway</w:t>
      </w:r>
      <w:proofErr w:type="spellEnd"/>
      <w:r w:rsidRPr="00EC1170">
        <w:rPr>
          <w:sz w:val="20"/>
          <w:szCs w:val="20"/>
        </w:rPr>
        <w:t xml:space="preserve"> Pod, which is an Envoy proxy that carries the label </w:t>
      </w:r>
      <w:proofErr w:type="spellStart"/>
      <w:r w:rsidRPr="00EC1170">
        <w:rPr>
          <w:sz w:val="20"/>
          <w:szCs w:val="20"/>
        </w:rPr>
        <w:t>istio:ingressgateway</w:t>
      </w:r>
      <w:proofErr w:type="spellEnd"/>
    </w:p>
    <w:p w14:paraId="7F830376"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Instructs the Envoy proxy that runs as the Istio Gateway to not terminate TLS, but just pass it through</w:t>
      </w:r>
    </w:p>
    <w:p w14:paraId="6028D55A"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Instructs the load balancer to route all the traffic coming to any host on port 443 to the Istio Gateway</w:t>
      </w:r>
    </w:p>
    <w:p w14:paraId="198DD7E8" w14:textId="77777777" w:rsidR="00362990" w:rsidRPr="00EC1170" w:rsidRDefault="00362990" w:rsidP="00362990">
      <w:pPr>
        <w:pStyle w:val="body"/>
        <w:rPr>
          <w:sz w:val="20"/>
          <w:szCs w:val="20"/>
        </w:rPr>
      </w:pPr>
      <w:r w:rsidRPr="00EC1170">
        <w:rPr>
          <w:sz w:val="20"/>
          <w:szCs w:val="20"/>
        </w:rPr>
        <w:t xml:space="preserve">To create the Gateway resource and the corresponding </w:t>
      </w:r>
      <w:proofErr w:type="spellStart"/>
      <w:r w:rsidRPr="00EC1170">
        <w:rPr>
          <w:sz w:val="20"/>
          <w:szCs w:val="20"/>
        </w:rPr>
        <w:t>VirtualService</w:t>
      </w:r>
      <w:proofErr w:type="spellEnd"/>
      <w:r w:rsidRPr="00EC1170">
        <w:rPr>
          <w:sz w:val="20"/>
          <w:szCs w:val="20"/>
        </w:rPr>
        <w:t xml:space="preserve"> resources for the Order Processing microservice and the STS (we discuss </w:t>
      </w:r>
      <w:proofErr w:type="spellStart"/>
      <w:r w:rsidRPr="00EC1170">
        <w:rPr>
          <w:sz w:val="20"/>
          <w:szCs w:val="20"/>
        </w:rPr>
        <w:t>VirtualServices</w:t>
      </w:r>
      <w:proofErr w:type="spellEnd"/>
      <w:r w:rsidRPr="00EC1170">
        <w:rPr>
          <w:sz w:val="20"/>
          <w:szCs w:val="20"/>
        </w:rPr>
        <w:t xml:space="preserve"> in section K.10.2), run the following command from the appendix-k/sample01 directory:</w:t>
      </w:r>
    </w:p>
    <w:p w14:paraId="71A09C9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apply -f </w:t>
      </w:r>
      <w:proofErr w:type="spellStart"/>
      <w:r w:rsidRPr="00EC1170">
        <w:rPr>
          <w:rFonts w:ascii="Times New Roman" w:hAnsi="Times New Roman" w:cs="Times New Roman"/>
        </w:rPr>
        <w:t>istio.ingress.gateway.yaml</w:t>
      </w:r>
      <w:proofErr w:type="spellEnd"/>
    </w:p>
    <w:p w14:paraId="39A37D35" w14:textId="77777777" w:rsidR="00362990" w:rsidRPr="00EC1170" w:rsidRDefault="00362990" w:rsidP="00362990">
      <w:pPr>
        <w:pStyle w:val="HTMLPreformatted"/>
        <w:rPr>
          <w:rFonts w:ascii="Times New Roman" w:hAnsi="Times New Roman" w:cs="Times New Roman"/>
        </w:rPr>
      </w:pPr>
    </w:p>
    <w:p w14:paraId="500730F2" w14:textId="77777777" w:rsidR="00362990" w:rsidRPr="00EC1170" w:rsidRDefault="00362990" w:rsidP="00362990">
      <w:pPr>
        <w:pStyle w:val="HTMLPreformatted"/>
        <w:rPr>
          <w:rFonts w:ascii="Times New Roman" w:hAnsi="Times New Roman" w:cs="Times New Roman"/>
        </w:rPr>
      </w:pPr>
    </w:p>
    <w:p w14:paraId="3EED93D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gateway.networking.istio.io/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 created</w:t>
      </w:r>
    </w:p>
    <w:p w14:paraId="3B4CCC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virtualservice.networking.istio.io/</w:t>
      </w:r>
      <w:proofErr w:type="spellStart"/>
      <w:r w:rsidRPr="00EC1170">
        <w:rPr>
          <w:rFonts w:ascii="Times New Roman" w:hAnsi="Times New Roman" w:cs="Times New Roman"/>
        </w:rPr>
        <w:t>ecomm</w:t>
      </w:r>
      <w:proofErr w:type="spellEnd"/>
      <w:r w:rsidRPr="00EC1170">
        <w:rPr>
          <w:rFonts w:ascii="Times New Roman" w:hAnsi="Times New Roman" w:cs="Times New Roman"/>
        </w:rPr>
        <w:t>-virtual-service created</w:t>
      </w:r>
    </w:p>
    <w:p w14:paraId="0C46D78E" w14:textId="77777777" w:rsidR="00362990" w:rsidRPr="00EC1170" w:rsidRDefault="00362990" w:rsidP="00362990">
      <w:pPr>
        <w:pStyle w:val="body"/>
        <w:rPr>
          <w:sz w:val="20"/>
          <w:szCs w:val="20"/>
        </w:rPr>
      </w:pPr>
      <w:r w:rsidRPr="00EC1170">
        <w:rPr>
          <w:sz w:val="20"/>
          <w:szCs w:val="20"/>
        </w:rPr>
        <w:t xml:space="preserve">You can use the following </w:t>
      </w:r>
      <w:proofErr w:type="spellStart"/>
      <w:r w:rsidRPr="00EC1170">
        <w:rPr>
          <w:rStyle w:val="HTMLCode"/>
          <w:rFonts w:ascii="Times New Roman" w:hAnsi="Times New Roman" w:cs="Times New Roman"/>
        </w:rPr>
        <w:t>kubectl</w:t>
      </w:r>
      <w:proofErr w:type="spellEnd"/>
      <w:r w:rsidRPr="00EC1170">
        <w:rPr>
          <w:sz w:val="20"/>
          <w:szCs w:val="20"/>
        </w:rPr>
        <w:t xml:space="preserve"> command to list all the </w:t>
      </w:r>
      <w:proofErr w:type="spellStart"/>
      <w:r w:rsidRPr="00EC1170">
        <w:rPr>
          <w:sz w:val="20"/>
          <w:szCs w:val="20"/>
        </w:rPr>
        <w:t>VirtualService</w:t>
      </w:r>
      <w:proofErr w:type="spellEnd"/>
      <w:r w:rsidRPr="00EC1170">
        <w:rPr>
          <w:sz w:val="20"/>
          <w:szCs w:val="20"/>
        </w:rPr>
        <w:t xml:space="preserve"> resources available in your Kubernetes cluster under the default namespace:</w:t>
      </w:r>
    </w:p>
    <w:p w14:paraId="14C828C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w:t>
      </w:r>
      <w:proofErr w:type="spellStart"/>
      <w:r w:rsidRPr="00EC1170">
        <w:rPr>
          <w:rFonts w:ascii="Times New Roman" w:hAnsi="Times New Roman" w:cs="Times New Roman"/>
        </w:rPr>
        <w:t>virtualservices</w:t>
      </w:r>
      <w:proofErr w:type="spellEnd"/>
    </w:p>
    <w:p w14:paraId="5DD1D527" w14:textId="77777777" w:rsidR="00362990" w:rsidRPr="00EC1170" w:rsidRDefault="00362990" w:rsidP="00362990">
      <w:pPr>
        <w:pStyle w:val="HTMLPreformatted"/>
        <w:rPr>
          <w:rFonts w:ascii="Times New Roman" w:hAnsi="Times New Roman" w:cs="Times New Roman"/>
        </w:rPr>
      </w:pPr>
    </w:p>
    <w:p w14:paraId="55EB181A" w14:textId="77777777" w:rsidR="00362990" w:rsidRPr="00EC1170" w:rsidRDefault="00362990" w:rsidP="00362990">
      <w:pPr>
        <w:pStyle w:val="HTMLPreformatted"/>
        <w:rPr>
          <w:rFonts w:ascii="Times New Roman" w:hAnsi="Times New Roman" w:cs="Times New Roman"/>
        </w:rPr>
      </w:pPr>
    </w:p>
    <w:p w14:paraId="37087C9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NAME                    GATEWAYS          HOSTS   AGE</w:t>
      </w:r>
    </w:p>
    <w:p w14:paraId="5BA11402"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ecomm</w:t>
      </w:r>
      <w:proofErr w:type="spellEnd"/>
      <w:r w:rsidRPr="00EC1170">
        <w:rPr>
          <w:rFonts w:ascii="Times New Roman" w:hAnsi="Times New Roman" w:cs="Times New Roman"/>
        </w:rPr>
        <w:t>-virtual-service   [</w:t>
      </w:r>
      <w:proofErr w:type="spellStart"/>
      <w:r w:rsidRPr="00EC1170">
        <w:rPr>
          <w:rFonts w:ascii="Times New Roman" w:hAnsi="Times New Roman" w:cs="Times New Roman"/>
        </w:rPr>
        <w:t>ecomm</w:t>
      </w:r>
      <w:proofErr w:type="spellEnd"/>
      <w:r w:rsidRPr="00EC1170">
        <w:rPr>
          <w:rFonts w:ascii="Times New Roman" w:hAnsi="Times New Roman" w:cs="Times New Roman"/>
        </w:rPr>
        <w:t>-gateway]   [*]     6m</w:t>
      </w:r>
    </w:p>
    <w:p w14:paraId="4D89786D" w14:textId="77777777" w:rsidR="00362990" w:rsidRPr="007D5901" w:rsidRDefault="00362990" w:rsidP="00362990">
      <w:pPr>
        <w:pStyle w:val="Heading3"/>
        <w:rPr>
          <w:i/>
          <w:iCs/>
          <w:sz w:val="20"/>
          <w:szCs w:val="20"/>
        </w:rPr>
      </w:pPr>
      <w:r w:rsidRPr="007D5901">
        <w:rPr>
          <w:i/>
          <w:iCs/>
          <w:sz w:val="20"/>
          <w:szCs w:val="20"/>
        </w:rPr>
        <w:t xml:space="preserve">K.10.3 Creating a </w:t>
      </w:r>
      <w:proofErr w:type="spellStart"/>
      <w:r w:rsidRPr="007D5901">
        <w:rPr>
          <w:i/>
          <w:iCs/>
          <w:sz w:val="20"/>
          <w:szCs w:val="20"/>
        </w:rPr>
        <w:t>VirtualService</w:t>
      </w:r>
      <w:proofErr w:type="spellEnd"/>
      <w:r w:rsidRPr="007D5901">
        <w:rPr>
          <w:i/>
          <w:iCs/>
          <w:sz w:val="20"/>
          <w:szCs w:val="20"/>
        </w:rPr>
        <w:t xml:space="preserve"> resource for the Order Processing and STS microservices</w:t>
      </w:r>
    </w:p>
    <w:p w14:paraId="2DDDD66C" w14:textId="77777777" w:rsidR="00362990" w:rsidRPr="00EC1170" w:rsidRDefault="00362990" w:rsidP="00362990">
      <w:pPr>
        <w:pStyle w:val="body"/>
        <w:rPr>
          <w:sz w:val="20"/>
          <w:szCs w:val="20"/>
        </w:rPr>
      </w:pPr>
      <w:r w:rsidRPr="00EC1170">
        <w:rPr>
          <w:sz w:val="20"/>
          <w:szCs w:val="20"/>
        </w:rPr>
        <w:lastRenderedPageBreak/>
        <w:t xml:space="preserve">The </w:t>
      </w:r>
      <w:proofErr w:type="spellStart"/>
      <w:r w:rsidRPr="00EC1170">
        <w:rPr>
          <w:sz w:val="20"/>
          <w:szCs w:val="20"/>
        </w:rPr>
        <w:t>VirtualService</w:t>
      </w:r>
      <w:proofErr w:type="spellEnd"/>
      <w:r w:rsidRPr="00EC1170">
        <w:rPr>
          <w:sz w:val="20"/>
          <w:szCs w:val="20"/>
        </w:rPr>
        <w:t xml:space="preserve"> resource, introduced by Istio, instructs the corresponding Istio Gateway on how to route traffic to the corresponding Kubernetes Service. A Kubernetes Service (which we discussed in detail in appendix J) is an abstraction over one or more Pods, while an Istio </w:t>
      </w:r>
      <w:proofErr w:type="spellStart"/>
      <w:r w:rsidRPr="00EC1170">
        <w:rPr>
          <w:sz w:val="20"/>
          <w:szCs w:val="20"/>
        </w:rPr>
        <w:t>VirtualService</w:t>
      </w:r>
      <w:proofErr w:type="spellEnd"/>
      <w:r w:rsidRPr="00EC1170">
        <w:rPr>
          <w:sz w:val="20"/>
          <w:szCs w:val="20"/>
        </w:rPr>
        <w:t xml:space="preserve"> is an abstraction over one or more Kubernetes Services. It’s quite similar to the Kubernetes Ingress resource that we discuss in appendix J, and the Gateway resource that we discussed in section K.10.1 is quite similar to the Kubernetes Ingress controller.</w:t>
      </w:r>
    </w:p>
    <w:p w14:paraId="3277CB7F" w14:textId="77777777" w:rsidR="00362990" w:rsidRPr="00EC1170" w:rsidRDefault="00362990" w:rsidP="00362990">
      <w:pPr>
        <w:pStyle w:val="body"/>
        <w:rPr>
          <w:sz w:val="20"/>
          <w:szCs w:val="20"/>
        </w:rPr>
      </w:pPr>
      <w:r w:rsidRPr="00EC1170">
        <w:rPr>
          <w:sz w:val="20"/>
          <w:szCs w:val="20"/>
        </w:rPr>
        <w:t xml:space="preserve">Listing K.8 shows the definition of the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-virtual-service</w:t>
      </w:r>
      <w:r w:rsidRPr="00EC1170">
        <w:rPr>
          <w:sz w:val="20"/>
          <w:szCs w:val="20"/>
        </w:rPr>
        <w:t xml:space="preserve"> (a </w:t>
      </w:r>
      <w:proofErr w:type="spellStart"/>
      <w:r w:rsidRPr="00EC1170">
        <w:rPr>
          <w:sz w:val="20"/>
          <w:szCs w:val="20"/>
        </w:rPr>
        <w:t>VirtualService</w:t>
      </w:r>
      <w:proofErr w:type="spellEnd"/>
      <w:r w:rsidRPr="00EC1170">
        <w:rPr>
          <w:sz w:val="20"/>
          <w:szCs w:val="20"/>
        </w:rPr>
        <w:t xml:space="preserve"> resource) that instructs the Istio Gateway that we created in section K.10.1 to route any HTTPS traffic with </w:t>
      </w:r>
      <w:r w:rsidRPr="00EC1170">
        <w:rPr>
          <w:rStyle w:val="HTMLCode"/>
          <w:rFonts w:ascii="Times New Roman" w:hAnsi="Times New Roman" w:cs="Times New Roman"/>
        </w:rPr>
        <w:t>sni_hosts</w:t>
      </w:r>
      <w:hyperlink r:id="rId334" w:anchor="pgfId-1118898" w:history="1">
        <w:r w:rsidRPr="00EC1170">
          <w:rPr>
            <w:rStyle w:val="Hyperlink"/>
            <w:sz w:val="20"/>
            <w:szCs w:val="20"/>
          </w:rPr>
          <w:t>10</w:t>
        </w:r>
      </w:hyperlink>
      <w:r w:rsidRPr="00EC1170">
        <w:rPr>
          <w:sz w:val="20"/>
          <w:szCs w:val="20"/>
        </w:rPr>
        <w:t xml:space="preserve"> </w:t>
      </w:r>
      <w:r w:rsidRPr="00EC1170">
        <w:rPr>
          <w:rStyle w:val="HTMLCode"/>
          <w:rFonts w:ascii="Times New Roman" w:hAnsi="Times New Roman" w:cs="Times New Roman"/>
        </w:rPr>
        <w:t>sts.ecomm.com</w:t>
      </w:r>
      <w:r w:rsidRPr="00EC1170">
        <w:rPr>
          <w:sz w:val="20"/>
          <w:szCs w:val="20"/>
        </w:rPr>
        <w:t xml:space="preserve"> that comes on port 443 to the </w:t>
      </w:r>
      <w:proofErr w:type="spellStart"/>
      <w:r w:rsidRPr="00EC1170">
        <w:rPr>
          <w:rStyle w:val="HTMLCode"/>
          <w:rFonts w:ascii="Times New Roman" w:hAnsi="Times New Roman" w:cs="Times New Roman"/>
        </w:rPr>
        <w:t>sts</w:t>
      </w:r>
      <w:proofErr w:type="spellEnd"/>
      <w:r w:rsidRPr="00EC1170">
        <w:rPr>
          <w:rStyle w:val="HTMLCode"/>
          <w:rFonts w:ascii="Times New Roman" w:hAnsi="Times New Roman" w:cs="Times New Roman"/>
        </w:rPr>
        <w:t>-service</w:t>
      </w:r>
      <w:r w:rsidRPr="00EC1170">
        <w:rPr>
          <w:sz w:val="20"/>
          <w:szCs w:val="20"/>
        </w:rPr>
        <w:t xml:space="preserve"> (a Kubernetes Service), and traffic with </w:t>
      </w:r>
      <w:proofErr w:type="spellStart"/>
      <w:r w:rsidRPr="00EC1170">
        <w:rPr>
          <w:rStyle w:val="HTMLCode"/>
          <w:rFonts w:ascii="Times New Roman" w:hAnsi="Times New Roman" w:cs="Times New Roman"/>
        </w:rPr>
        <w:t>sni_hosts</w:t>
      </w:r>
      <w:proofErr w:type="spellEnd"/>
      <w:r w:rsidRPr="00EC1170">
        <w:rPr>
          <w:sz w:val="20"/>
          <w:szCs w:val="20"/>
        </w:rPr>
        <w:t xml:space="preserve"> </w:t>
      </w:r>
      <w:r w:rsidRPr="00EC1170">
        <w:rPr>
          <w:rStyle w:val="HTMLCode"/>
          <w:rFonts w:ascii="Times New Roman" w:hAnsi="Times New Roman" w:cs="Times New Roman"/>
        </w:rPr>
        <w:t>orders.ecomm.com</w:t>
      </w:r>
      <w:r w:rsidRPr="00EC1170">
        <w:rPr>
          <w:sz w:val="20"/>
          <w:szCs w:val="20"/>
        </w:rPr>
        <w:t xml:space="preserve"> to the </w:t>
      </w:r>
      <w:r w:rsidRPr="00EC1170">
        <w:rPr>
          <w:rStyle w:val="HTMLCode"/>
          <w:rFonts w:ascii="Times New Roman" w:hAnsi="Times New Roman" w:cs="Times New Roman"/>
        </w:rPr>
        <w:t>orders-service</w:t>
      </w:r>
      <w:r w:rsidRPr="00EC1170">
        <w:rPr>
          <w:sz w:val="20"/>
          <w:szCs w:val="20"/>
        </w:rPr>
        <w:t xml:space="preserve"> (also a Kubernetes Service).</w:t>
      </w:r>
    </w:p>
    <w:p w14:paraId="38C68DF2" w14:textId="77777777" w:rsidR="00362990" w:rsidRPr="00EC1170" w:rsidRDefault="00362990" w:rsidP="00362990">
      <w:pPr>
        <w:pStyle w:val="fm-code-listing-caption"/>
        <w:rPr>
          <w:sz w:val="20"/>
          <w:szCs w:val="20"/>
        </w:rPr>
      </w:pPr>
      <w:r w:rsidRPr="00EC1170">
        <w:rPr>
          <w:sz w:val="20"/>
          <w:szCs w:val="20"/>
        </w:rPr>
        <w:t xml:space="preserve">Listing K.8 Defining </w:t>
      </w:r>
      <w:proofErr w:type="spellStart"/>
      <w:r w:rsidRPr="00EC1170">
        <w:rPr>
          <w:rStyle w:val="HTMLCode"/>
          <w:rFonts w:ascii="Times New Roman" w:hAnsi="Times New Roman" w:cs="Times New Roman"/>
        </w:rPr>
        <w:t>ecomm</w:t>
      </w:r>
      <w:proofErr w:type="spellEnd"/>
      <w:r w:rsidRPr="00EC1170">
        <w:rPr>
          <w:rStyle w:val="HTMLCode"/>
          <w:rFonts w:ascii="Times New Roman" w:hAnsi="Times New Roman" w:cs="Times New Roman"/>
        </w:rPr>
        <w:t>-virtual-service</w:t>
      </w:r>
    </w:p>
    <w:p w14:paraId="34404958" w14:textId="77777777" w:rsidR="00362990" w:rsidRPr="00EC1170" w:rsidRDefault="00362990" w:rsidP="00362990">
      <w:pPr>
        <w:pStyle w:val="HTMLPreformatted"/>
        <w:rPr>
          <w:rFonts w:ascii="Times New Roman" w:hAnsi="Times New Roman" w:cs="Times New Roman"/>
        </w:rPr>
      </w:pPr>
      <w:proofErr w:type="spellStart"/>
      <w:r w:rsidRPr="00EC1170">
        <w:rPr>
          <w:rFonts w:ascii="Times New Roman" w:hAnsi="Times New Roman" w:cs="Times New Roman"/>
        </w:rPr>
        <w:t>apiVersion</w:t>
      </w:r>
      <w:proofErr w:type="spellEnd"/>
      <w:r w:rsidRPr="00EC1170">
        <w:rPr>
          <w:rFonts w:ascii="Times New Roman" w:hAnsi="Times New Roman" w:cs="Times New Roman"/>
        </w:rPr>
        <w:t>: networking.istio.io/v1alpha3</w:t>
      </w:r>
    </w:p>
    <w:p w14:paraId="214A72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kind: </w:t>
      </w:r>
      <w:proofErr w:type="spellStart"/>
      <w:r w:rsidRPr="00EC1170">
        <w:rPr>
          <w:rFonts w:ascii="Times New Roman" w:hAnsi="Times New Roman" w:cs="Times New Roman"/>
        </w:rPr>
        <w:t>VirtualService</w:t>
      </w:r>
      <w:proofErr w:type="spellEnd"/>
    </w:p>
    <w:p w14:paraId="40281CF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metadata:</w:t>
      </w:r>
    </w:p>
    <w:p w14:paraId="5DECA1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name: </w:t>
      </w:r>
      <w:proofErr w:type="spellStart"/>
      <w:r w:rsidRPr="00EC1170">
        <w:rPr>
          <w:rFonts w:ascii="Times New Roman" w:hAnsi="Times New Roman" w:cs="Times New Roman"/>
        </w:rPr>
        <w:t>ecomm</w:t>
      </w:r>
      <w:proofErr w:type="spellEnd"/>
      <w:r w:rsidRPr="00EC1170">
        <w:rPr>
          <w:rFonts w:ascii="Times New Roman" w:hAnsi="Times New Roman" w:cs="Times New Roman"/>
        </w:rPr>
        <w:t>-virtual-service</w:t>
      </w:r>
    </w:p>
    <w:p w14:paraId="59EC323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spec:</w:t>
      </w:r>
    </w:p>
    <w:p w14:paraId="554F396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hosts:</w:t>
      </w:r>
    </w:p>
    <w:p w14:paraId="5B5AF5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
    <w:p w14:paraId="4B86F10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gateways:</w:t>
      </w:r>
    </w:p>
    <w:p w14:paraId="12D87DF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w:t>
      </w:r>
      <w:proofErr w:type="spellStart"/>
      <w:r w:rsidRPr="00EC1170">
        <w:rPr>
          <w:rFonts w:ascii="Times New Roman" w:hAnsi="Times New Roman" w:cs="Times New Roman"/>
        </w:rPr>
        <w:t>ecomm-gateway.istio-system.svc.cluster.local</w:t>
      </w:r>
      <w:proofErr w:type="spellEnd"/>
    </w:p>
    <w:p w14:paraId="16664FD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6E10D6E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1711047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tls</w:t>
      </w:r>
      <w:proofErr w:type="spellEnd"/>
      <w:r w:rsidRPr="00EC1170">
        <w:rPr>
          <w:rFonts w:ascii="Times New Roman" w:hAnsi="Times New Roman" w:cs="Times New Roman"/>
        </w:rPr>
        <w:t>:</w:t>
      </w:r>
    </w:p>
    <w:p w14:paraId="02E4BA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match:</w:t>
      </w:r>
    </w:p>
    <w:p w14:paraId="1BCCB00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443</w:t>
      </w:r>
    </w:p>
    <w:p w14:paraId="16891CD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sni_hosts</w:t>
      </w:r>
      <w:proofErr w:type="spellEnd"/>
      <w:r w:rsidRPr="00EC1170">
        <w:rPr>
          <w:rFonts w:ascii="Times New Roman" w:hAnsi="Times New Roman" w:cs="Times New Roman"/>
        </w:rPr>
        <w:t>:</w:t>
      </w:r>
    </w:p>
    <w:p w14:paraId="2525167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sts.ecomm.com          </w:t>
      </w:r>
      <w:r w:rsidRPr="00EC1170">
        <w:rPr>
          <w:rStyle w:val="fm-combinumeral"/>
          <w:rFonts w:ascii="Cambria Math" w:hAnsi="Cambria Math" w:cs="Cambria Math"/>
        </w:rPr>
        <w:t>❶</w:t>
      </w:r>
    </w:p>
    <w:p w14:paraId="1ADC88D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route:</w:t>
      </w:r>
    </w:p>
    <w:p w14:paraId="197A41E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destination:</w:t>
      </w:r>
    </w:p>
    <w:p w14:paraId="023EEB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w:t>
      </w:r>
      <w:proofErr w:type="spellStart"/>
      <w:r w:rsidRPr="00EC1170">
        <w:rPr>
          <w:rFonts w:ascii="Times New Roman" w:hAnsi="Times New Roman" w:cs="Times New Roman"/>
        </w:rPr>
        <w:t>sts</w:t>
      </w:r>
      <w:proofErr w:type="spellEnd"/>
      <w:r w:rsidRPr="00EC1170">
        <w:rPr>
          <w:rFonts w:ascii="Times New Roman" w:hAnsi="Times New Roman" w:cs="Times New Roman"/>
        </w:rPr>
        <w:t xml:space="preserve">-service      </w:t>
      </w:r>
      <w:r w:rsidRPr="00EC1170">
        <w:rPr>
          <w:rStyle w:val="fm-combinumeral"/>
          <w:rFonts w:ascii="Cambria Math" w:hAnsi="Cambria Math" w:cs="Cambria Math"/>
        </w:rPr>
        <w:t>❷</w:t>
      </w:r>
    </w:p>
    <w:p w14:paraId="42D68FA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port:</w:t>
      </w:r>
    </w:p>
    <w:p w14:paraId="3C5255A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443          </w:t>
      </w:r>
      <w:r w:rsidRPr="00EC1170">
        <w:rPr>
          <w:rStyle w:val="fm-combinumeral"/>
          <w:rFonts w:ascii="Cambria Math" w:hAnsi="Cambria Math" w:cs="Cambria Math"/>
        </w:rPr>
        <w:t>❸</w:t>
      </w:r>
    </w:p>
    <w:p w14:paraId="3DAD0A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match:</w:t>
      </w:r>
    </w:p>
    <w:p w14:paraId="326F8C5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port: 443</w:t>
      </w:r>
    </w:p>
    <w:p w14:paraId="7C6719C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sni_hosts</w:t>
      </w:r>
      <w:proofErr w:type="spellEnd"/>
      <w:r w:rsidRPr="00EC1170">
        <w:rPr>
          <w:rFonts w:ascii="Times New Roman" w:hAnsi="Times New Roman" w:cs="Times New Roman"/>
        </w:rPr>
        <w:t>:</w:t>
      </w:r>
    </w:p>
    <w:p w14:paraId="1A54C80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orders.ecomm.com       </w:t>
      </w:r>
      <w:r w:rsidRPr="00EC1170">
        <w:rPr>
          <w:rStyle w:val="fm-combinumeral"/>
          <w:rFonts w:ascii="Cambria Math" w:hAnsi="Cambria Math" w:cs="Cambria Math"/>
        </w:rPr>
        <w:t>❹</w:t>
      </w:r>
    </w:p>
    <w:p w14:paraId="418A7B3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route:</w:t>
      </w:r>
    </w:p>
    <w:p w14:paraId="78A5386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 destination:</w:t>
      </w:r>
    </w:p>
    <w:p w14:paraId="7570CDCE"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host: orders-service   </w:t>
      </w:r>
      <w:r w:rsidRPr="00EC1170">
        <w:rPr>
          <w:rStyle w:val="fm-combinumeral"/>
          <w:rFonts w:ascii="Cambria Math" w:hAnsi="Cambria Math" w:cs="Cambria Math"/>
        </w:rPr>
        <w:t>❺</w:t>
      </w:r>
    </w:p>
    <w:p w14:paraId="03945FA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number: 443             </w:t>
      </w:r>
      <w:r w:rsidRPr="00EC1170">
        <w:rPr>
          <w:rStyle w:val="fm-combinumeral"/>
          <w:rFonts w:ascii="Cambria Math" w:hAnsi="Cambria Math" w:cs="Cambria Math"/>
        </w:rPr>
        <w:t>❻</w:t>
      </w:r>
    </w:p>
    <w:p w14:paraId="6E277C30"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❶</w:t>
      </w:r>
      <w:r w:rsidRPr="00EC1170">
        <w:rPr>
          <w:sz w:val="20"/>
          <w:szCs w:val="20"/>
        </w:rPr>
        <w:t xml:space="preserve"> If the SNI header carries the sts.ecomm.com value, the Istio Gateway routes the traffic to </w:t>
      </w:r>
      <w:proofErr w:type="spellStart"/>
      <w:r w:rsidRPr="00EC1170">
        <w:rPr>
          <w:sz w:val="20"/>
          <w:szCs w:val="20"/>
        </w:rPr>
        <w:t>sts</w:t>
      </w:r>
      <w:proofErr w:type="spellEnd"/>
      <w:r w:rsidRPr="00EC1170">
        <w:rPr>
          <w:sz w:val="20"/>
          <w:szCs w:val="20"/>
        </w:rPr>
        <w:t>-service.</w:t>
      </w:r>
    </w:p>
    <w:p w14:paraId="7BD41F71"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❷</w:t>
      </w:r>
      <w:r w:rsidRPr="00EC1170">
        <w:rPr>
          <w:sz w:val="20"/>
          <w:szCs w:val="20"/>
        </w:rPr>
        <w:t xml:space="preserve"> Name of the Kubernetes Service corresponding to the STS Pod</w:t>
      </w:r>
    </w:p>
    <w:p w14:paraId="13C7225F"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❸</w:t>
      </w:r>
      <w:r w:rsidRPr="00EC1170">
        <w:rPr>
          <w:sz w:val="20"/>
          <w:szCs w:val="20"/>
        </w:rPr>
        <w:t xml:space="preserve"> The </w:t>
      </w:r>
      <w:proofErr w:type="spellStart"/>
      <w:r w:rsidRPr="00EC1170">
        <w:rPr>
          <w:sz w:val="20"/>
          <w:szCs w:val="20"/>
        </w:rPr>
        <w:t>sts</w:t>
      </w:r>
      <w:proofErr w:type="spellEnd"/>
      <w:r w:rsidRPr="00EC1170">
        <w:rPr>
          <w:sz w:val="20"/>
          <w:szCs w:val="20"/>
        </w:rPr>
        <w:t>-service listens on port 443.</w:t>
      </w:r>
    </w:p>
    <w:p w14:paraId="597E54C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❹</w:t>
      </w:r>
      <w:r w:rsidRPr="00EC1170">
        <w:rPr>
          <w:sz w:val="20"/>
          <w:szCs w:val="20"/>
        </w:rPr>
        <w:t xml:space="preserve"> If the SNI header carries the orders.ecomm.com value, the Istio Gateway routes the traffic to orders-service.</w:t>
      </w:r>
    </w:p>
    <w:p w14:paraId="5E872DF5"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❺</w:t>
      </w:r>
      <w:r w:rsidRPr="00EC1170">
        <w:rPr>
          <w:sz w:val="20"/>
          <w:szCs w:val="20"/>
        </w:rPr>
        <w:t xml:space="preserve"> Name of the Kubernetes Service corresponding to the Pod that carries the Order Processing microservice</w:t>
      </w:r>
    </w:p>
    <w:p w14:paraId="02FAFDC7" w14:textId="77777777" w:rsidR="00362990" w:rsidRPr="00EC1170" w:rsidRDefault="00362990" w:rsidP="00362990">
      <w:pPr>
        <w:pStyle w:val="fm-code-annotation"/>
        <w:rPr>
          <w:sz w:val="20"/>
          <w:szCs w:val="20"/>
        </w:rPr>
      </w:pPr>
      <w:r w:rsidRPr="00EC1170">
        <w:rPr>
          <w:rStyle w:val="fm-combinumeral"/>
          <w:rFonts w:ascii="Cambria Math" w:hAnsi="Cambria Math" w:cs="Cambria Math"/>
          <w:sz w:val="20"/>
          <w:szCs w:val="20"/>
        </w:rPr>
        <w:t>❻</w:t>
      </w:r>
      <w:r w:rsidRPr="00EC1170">
        <w:rPr>
          <w:sz w:val="20"/>
          <w:szCs w:val="20"/>
        </w:rPr>
        <w:t xml:space="preserve"> The orders-service listens on port 443</w:t>
      </w:r>
    </w:p>
    <w:p w14:paraId="71E672BD" w14:textId="77777777" w:rsidR="00362990" w:rsidRPr="009D63E2" w:rsidRDefault="00362990" w:rsidP="00362990">
      <w:pPr>
        <w:pStyle w:val="Heading3"/>
        <w:rPr>
          <w:i/>
          <w:iCs/>
          <w:sz w:val="20"/>
          <w:szCs w:val="20"/>
        </w:rPr>
      </w:pPr>
      <w:r w:rsidRPr="009D63E2">
        <w:rPr>
          <w:i/>
          <w:iCs/>
          <w:sz w:val="20"/>
          <w:szCs w:val="20"/>
        </w:rPr>
        <w:t>K.10.4 Running the end-to-end flow</w:t>
      </w:r>
    </w:p>
    <w:p w14:paraId="30CCA663" w14:textId="77777777" w:rsidR="00362990" w:rsidRPr="00EC1170" w:rsidRDefault="00362990" w:rsidP="00362990">
      <w:pPr>
        <w:pStyle w:val="body"/>
        <w:rPr>
          <w:sz w:val="20"/>
          <w:szCs w:val="20"/>
        </w:rPr>
      </w:pPr>
      <w:r w:rsidRPr="00EC1170">
        <w:rPr>
          <w:sz w:val="20"/>
          <w:szCs w:val="20"/>
        </w:rPr>
        <w:lastRenderedPageBreak/>
        <w:t xml:space="preserve">In this section, we test the end-to-end flow depicted previously in figure K.9. We need to first get a token from the STS, and then use it to access the Order Processing microservice. Now we have both microservices fronted by the Istio Ingress gateway. Let’s use the following two commands to find the external IP address and the HTTPS port of the Istio Ingress gateway that runs under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-system</w:t>
      </w:r>
      <w:r w:rsidRPr="00EC1170">
        <w:rPr>
          <w:sz w:val="20"/>
          <w:szCs w:val="20"/>
        </w:rPr>
        <w:t xml:space="preserve"> namespace. The first command finds the external IP address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INGRESS_HOST</w:t>
      </w:r>
      <w:r w:rsidRPr="00EC1170">
        <w:rPr>
          <w:sz w:val="20"/>
          <w:szCs w:val="20"/>
        </w:rPr>
        <w:t xml:space="preserve"> environment variable; the second command finds the HTTPS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and exports it to the </w:t>
      </w:r>
      <w:r w:rsidRPr="00EC1170">
        <w:rPr>
          <w:rStyle w:val="HTMLCode"/>
          <w:rFonts w:ascii="Times New Roman" w:hAnsi="Times New Roman" w:cs="Times New Roman"/>
        </w:rPr>
        <w:t>INGRESS_HTTPS_PORT</w:t>
      </w:r>
      <w:r w:rsidRPr="00EC1170">
        <w:rPr>
          <w:sz w:val="20"/>
          <w:szCs w:val="20"/>
        </w:rPr>
        <w:t xml:space="preserve"> environment variable:</w:t>
      </w:r>
    </w:p>
    <w:p w14:paraId="3617F9C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INGRESS_HOST=$(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50D5607E" w14:textId="77777777" w:rsidR="00362990" w:rsidRPr="00EC1170" w:rsidRDefault="00362990" w:rsidP="00362990">
      <w:pPr>
        <w:pStyle w:val="HTMLPreformatted"/>
        <w:rPr>
          <w:rFonts w:ascii="Times New Roman" w:hAnsi="Times New Roman" w:cs="Times New Roman"/>
        </w:rPr>
      </w:pPr>
    </w:p>
    <w:p w14:paraId="24E3938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499F35A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status.loadBalancer.ingress</w:t>
      </w:r>
      <w:proofErr w:type="spellEnd"/>
      <w:r w:rsidRPr="00EC1170">
        <w:rPr>
          <w:rFonts w:ascii="Times New Roman" w:hAnsi="Times New Roman" w:cs="Times New Roman"/>
        </w:rPr>
        <w:t>[0].</w:t>
      </w:r>
      <w:proofErr w:type="spellStart"/>
      <w:r w:rsidRPr="00EC1170">
        <w:rPr>
          <w:rFonts w:ascii="Times New Roman" w:hAnsi="Times New Roman" w:cs="Times New Roman"/>
        </w:rPr>
        <w:t>ip</w:t>
      </w:r>
      <w:proofErr w:type="spellEnd"/>
      <w:r w:rsidRPr="00EC1170">
        <w:rPr>
          <w:rFonts w:ascii="Times New Roman" w:hAnsi="Times New Roman" w:cs="Times New Roman"/>
        </w:rPr>
        <w:t>}')</w:t>
      </w:r>
    </w:p>
    <w:p w14:paraId="7BDAF7F3" w14:textId="77777777" w:rsidR="00362990" w:rsidRPr="00EC1170" w:rsidRDefault="00362990" w:rsidP="00362990">
      <w:pPr>
        <w:pStyle w:val="HTMLPreformatted"/>
        <w:rPr>
          <w:rFonts w:ascii="Times New Roman" w:hAnsi="Times New Roman" w:cs="Times New Roman"/>
        </w:rPr>
      </w:pPr>
    </w:p>
    <w:p w14:paraId="1A6717C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INGRESS_HTTPS_PORT=$(</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-n </w:t>
      </w:r>
      <w:proofErr w:type="spellStart"/>
      <w:r w:rsidRPr="00EC1170">
        <w:rPr>
          <w:rFonts w:ascii="Times New Roman" w:hAnsi="Times New Roman" w:cs="Times New Roman"/>
        </w:rPr>
        <w:t>istio</w:t>
      </w:r>
      <w:proofErr w:type="spellEnd"/>
      <w:r w:rsidRPr="00EC1170">
        <w:rPr>
          <w:rFonts w:ascii="Times New Roman" w:hAnsi="Times New Roman" w:cs="Times New Roman"/>
        </w:rPr>
        <w:t>-system \</w:t>
      </w:r>
    </w:p>
    <w:p w14:paraId="0007A90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get service </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40EC177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w:t>
      </w:r>
      <w:proofErr w:type="spellStart"/>
      <w:r w:rsidRPr="00EC1170">
        <w:rPr>
          <w:rFonts w:ascii="Times New Roman" w:hAnsi="Times New Roman" w:cs="Times New Roman"/>
        </w:rPr>
        <w:t>spec.ports</w:t>
      </w:r>
      <w:proofErr w:type="spellEnd"/>
      <w:r w:rsidRPr="00EC1170">
        <w:rPr>
          <w:rFonts w:ascii="Times New Roman" w:hAnsi="Times New Roman" w:cs="Times New Roman"/>
        </w:rPr>
        <w:t>[?(@.name=="https")].port}')</w:t>
      </w:r>
    </w:p>
    <w:p w14:paraId="3C4CB9E6" w14:textId="77777777" w:rsidR="00362990" w:rsidRPr="00EC1170" w:rsidRDefault="00362990" w:rsidP="00362990">
      <w:pPr>
        <w:pStyle w:val="body"/>
        <w:rPr>
          <w:sz w:val="20"/>
          <w:szCs w:val="20"/>
        </w:rPr>
      </w:pPr>
      <w:r w:rsidRPr="00EC1170">
        <w:rPr>
          <w:sz w:val="20"/>
          <w:szCs w:val="20"/>
        </w:rPr>
        <w:t xml:space="preserve">You can use the following </w:t>
      </w:r>
      <w:r w:rsidRPr="00EC1170">
        <w:rPr>
          <w:rStyle w:val="HTMLCode"/>
          <w:rFonts w:ascii="Times New Roman" w:hAnsi="Times New Roman" w:cs="Times New Roman"/>
        </w:rPr>
        <w:t>echo</w:t>
      </w:r>
      <w:r w:rsidRPr="00EC1170">
        <w:rPr>
          <w:sz w:val="20"/>
          <w:szCs w:val="20"/>
        </w:rPr>
        <w:t xml:space="preserve"> commands to make sure that we’ve captured the right values for the two environment variables:</w:t>
      </w:r>
    </w:p>
    <w:p w14:paraId="66847E3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$INGRESS_HOST</w:t>
      </w:r>
    </w:p>
    <w:p w14:paraId="03EB5077" w14:textId="77777777" w:rsidR="00362990" w:rsidRPr="00EC1170" w:rsidRDefault="00362990" w:rsidP="00362990">
      <w:pPr>
        <w:pStyle w:val="HTMLPreformatted"/>
        <w:rPr>
          <w:rFonts w:ascii="Times New Roman" w:hAnsi="Times New Roman" w:cs="Times New Roman"/>
        </w:rPr>
      </w:pPr>
    </w:p>
    <w:p w14:paraId="757A8D1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34.83.117.171</w:t>
      </w:r>
    </w:p>
    <w:p w14:paraId="79839D7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echo $INGRESS_HTTPS_PORT</w:t>
      </w:r>
    </w:p>
    <w:p w14:paraId="493CF70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443</w:t>
      </w:r>
    </w:p>
    <w:p w14:paraId="42DCEFA7" w14:textId="77777777" w:rsidR="00362990" w:rsidRPr="00EC1170" w:rsidRDefault="00362990" w:rsidP="00362990">
      <w:pPr>
        <w:pStyle w:val="body"/>
        <w:rPr>
          <w:sz w:val="20"/>
          <w:szCs w:val="20"/>
        </w:rPr>
      </w:pPr>
      <w:r w:rsidRPr="00EC1170">
        <w:rPr>
          <w:sz w:val="20"/>
          <w:szCs w:val="20"/>
        </w:rPr>
        <w:t xml:space="preserve">Let’s use the following </w:t>
      </w:r>
      <w:r w:rsidRPr="00EC1170">
        <w:rPr>
          <w:rStyle w:val="HTMLCode"/>
          <w:rFonts w:ascii="Times New Roman" w:hAnsi="Times New Roman" w:cs="Times New Roman"/>
        </w:rPr>
        <w:t>curl</w:t>
      </w:r>
      <w:r w:rsidRPr="00EC1170">
        <w:rPr>
          <w:sz w:val="20"/>
          <w:szCs w:val="20"/>
        </w:rPr>
        <w:t xml:space="preserve"> command, run from your local machine, to a get a token from the STS. Here, we use the environment variables that we defined before for the hostname and the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Because we use SNI routing at the Istio Gateway, we also use the hostname </w:t>
      </w:r>
      <w:r w:rsidRPr="00EC1170">
        <w:rPr>
          <w:rStyle w:val="HTMLCode"/>
          <w:rFonts w:ascii="Times New Roman" w:hAnsi="Times New Roman" w:cs="Times New Roman"/>
        </w:rPr>
        <w:t>sts.ecomm.com</w:t>
      </w:r>
      <w:r w:rsidRPr="00EC1170">
        <w:rPr>
          <w:sz w:val="20"/>
          <w:szCs w:val="20"/>
        </w:rPr>
        <w:t xml:space="preserve"> to access the STS. Because there’s no DNS mapping to this hostname, we use the </w:t>
      </w:r>
      <w:r w:rsidRPr="00EC1170">
        <w:rPr>
          <w:rStyle w:val="HTMLCode"/>
          <w:rFonts w:ascii="Times New Roman" w:hAnsi="Times New Roman" w:cs="Times New Roman"/>
        </w:rPr>
        <w:t>--resolve</w:t>
      </w:r>
      <w:r w:rsidRPr="00EC1170">
        <w:rPr>
          <w:sz w:val="20"/>
          <w:szCs w:val="20"/>
        </w:rPr>
        <w:t xml:space="preserve"> parameter in curl to define the hostname-to-IP mapping:</w:t>
      </w:r>
    </w:p>
    <w:p w14:paraId="30E2B10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curl -v -X POST --basic -u </w:t>
      </w:r>
      <w:proofErr w:type="spellStart"/>
      <w:r w:rsidRPr="00EC1170">
        <w:rPr>
          <w:rFonts w:ascii="Times New Roman" w:hAnsi="Times New Roman" w:cs="Times New Roman"/>
        </w:rPr>
        <w:t>applicationid:applicationsecret</w:t>
      </w:r>
      <w:proofErr w:type="spellEnd"/>
      <w:r w:rsidRPr="00EC1170">
        <w:rPr>
          <w:rFonts w:ascii="Times New Roman" w:hAnsi="Times New Roman" w:cs="Times New Roman"/>
        </w:rPr>
        <w:t xml:space="preserve"> \</w:t>
      </w:r>
    </w:p>
    <w:p w14:paraId="03AE782C" w14:textId="77777777" w:rsidR="00362990" w:rsidRPr="00EC1170" w:rsidRDefault="00362990" w:rsidP="00362990">
      <w:pPr>
        <w:pStyle w:val="HTMLPreformatted"/>
        <w:rPr>
          <w:rFonts w:ascii="Times New Roman" w:hAnsi="Times New Roman" w:cs="Times New Roman"/>
        </w:rPr>
      </w:pPr>
    </w:p>
    <w:p w14:paraId="5744D18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 "Content-Type: application/</w:t>
      </w:r>
      <w:proofErr w:type="spellStart"/>
      <w:r w:rsidRPr="00EC1170">
        <w:rPr>
          <w:rFonts w:ascii="Times New Roman" w:hAnsi="Times New Roman" w:cs="Times New Roman"/>
        </w:rPr>
        <w:t>x-www-form-urlencoded;charset</w:t>
      </w:r>
      <w:proofErr w:type="spellEnd"/>
      <w:r w:rsidRPr="00EC1170">
        <w:rPr>
          <w:rFonts w:ascii="Times New Roman" w:hAnsi="Times New Roman" w:cs="Times New Roman"/>
        </w:rPr>
        <w:t>=UTF-8" \</w:t>
      </w:r>
    </w:p>
    <w:p w14:paraId="0627F6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-k -d "</w:t>
      </w:r>
      <w:proofErr w:type="spellStart"/>
      <w:r w:rsidRPr="00EC1170">
        <w:rPr>
          <w:rFonts w:ascii="Times New Roman" w:hAnsi="Times New Roman" w:cs="Times New Roman"/>
        </w:rPr>
        <w:t>grant_type</w:t>
      </w:r>
      <w:proofErr w:type="spellEnd"/>
      <w:r w:rsidRPr="00EC1170">
        <w:rPr>
          <w:rFonts w:ascii="Times New Roman" w:hAnsi="Times New Roman" w:cs="Times New Roman"/>
        </w:rPr>
        <w:t>=</w:t>
      </w:r>
      <w:proofErr w:type="spellStart"/>
      <w:r w:rsidRPr="00EC1170">
        <w:rPr>
          <w:rFonts w:ascii="Times New Roman" w:hAnsi="Times New Roman" w:cs="Times New Roman"/>
        </w:rPr>
        <w:t>password&amp;username</w:t>
      </w:r>
      <w:proofErr w:type="spellEnd"/>
      <w:r w:rsidRPr="00EC1170">
        <w:rPr>
          <w:rFonts w:ascii="Times New Roman" w:hAnsi="Times New Roman" w:cs="Times New Roman"/>
        </w:rPr>
        <w:t>=</w:t>
      </w:r>
      <w:proofErr w:type="spellStart"/>
      <w:r w:rsidRPr="00EC1170">
        <w:rPr>
          <w:rFonts w:ascii="Times New Roman" w:hAnsi="Times New Roman" w:cs="Times New Roman"/>
        </w:rPr>
        <w:t>peter&amp;password</w:t>
      </w:r>
      <w:proofErr w:type="spellEnd"/>
      <w:r w:rsidRPr="00EC1170">
        <w:rPr>
          <w:rFonts w:ascii="Times New Roman" w:hAnsi="Times New Roman" w:cs="Times New Roman"/>
        </w:rPr>
        <w:t>=peter123&amp;scope=foo" \</w:t>
      </w:r>
    </w:p>
    <w:p w14:paraId="462666A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sts.ecomm.com:$INGRESS_HTTPS_PORT:$INGRESS_HOST \</w:t>
      </w:r>
    </w:p>
    <w:p w14:paraId="4A3CFC7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https://sts.ecomm.com:$INGRESS_HTTPS_PORT/oauth/token</w:t>
      </w:r>
    </w:p>
    <w:p w14:paraId="20AD6AD9" w14:textId="77777777" w:rsidR="00362990" w:rsidRPr="00EC1170" w:rsidRDefault="00362990" w:rsidP="00362990">
      <w:pPr>
        <w:pStyle w:val="body"/>
        <w:rPr>
          <w:sz w:val="20"/>
          <w:szCs w:val="20"/>
        </w:rPr>
      </w:pPr>
      <w:r w:rsidRPr="00EC1170">
        <w:rPr>
          <w:sz w:val="20"/>
          <w:szCs w:val="20"/>
        </w:rPr>
        <w:t xml:space="preserve">In this command, </w:t>
      </w:r>
      <w:proofErr w:type="spellStart"/>
      <w:r w:rsidRPr="00EC1170">
        <w:rPr>
          <w:rStyle w:val="HTMLCode"/>
          <w:rFonts w:ascii="Times New Roman" w:hAnsi="Times New Roman" w:cs="Times New Roman"/>
        </w:rPr>
        <w:t>applicationid</w:t>
      </w:r>
      <w:proofErr w:type="spellEnd"/>
      <w:r w:rsidRPr="00EC1170">
        <w:rPr>
          <w:sz w:val="20"/>
          <w:szCs w:val="20"/>
        </w:rPr>
        <w:t xml:space="preserve"> is the client ID of the web application, and </w:t>
      </w:r>
      <w:proofErr w:type="spellStart"/>
      <w:r w:rsidRPr="00EC1170">
        <w:rPr>
          <w:rStyle w:val="HTMLCode"/>
          <w:rFonts w:ascii="Times New Roman" w:hAnsi="Times New Roman" w:cs="Times New Roman"/>
        </w:rPr>
        <w:t>applicationsecret</w:t>
      </w:r>
      <w:proofErr w:type="spellEnd"/>
      <w:r w:rsidRPr="00EC1170">
        <w:rPr>
          <w:sz w:val="20"/>
          <w:szCs w:val="20"/>
        </w:rPr>
        <w:t xml:space="preserve"> is the client secret. If everything works, the STS returns an OAuth 2.0 access token (</w:t>
      </w:r>
      <w:proofErr w:type="spellStart"/>
      <w:r w:rsidRPr="00EC1170">
        <w:rPr>
          <w:rStyle w:val="HTMLCode"/>
          <w:rFonts w:ascii="Times New Roman" w:hAnsi="Times New Roman" w:cs="Times New Roman"/>
        </w:rPr>
        <w:t>access_token</w:t>
      </w:r>
      <w:proofErr w:type="spellEnd"/>
      <w:r w:rsidRPr="00EC1170">
        <w:rPr>
          <w:sz w:val="20"/>
          <w:szCs w:val="20"/>
        </w:rPr>
        <w:t>), which is a JWT (or a JWS, to be precise):</w:t>
      </w:r>
    </w:p>
    <w:p w14:paraId="37E8BA9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764BB9DA" w14:textId="77777777" w:rsidR="00362990" w:rsidRPr="00EC1170" w:rsidRDefault="00362990" w:rsidP="00362990">
      <w:pPr>
        <w:pStyle w:val="HTMLPreformatted"/>
        <w:rPr>
          <w:rFonts w:ascii="Times New Roman" w:hAnsi="Times New Roman" w:cs="Times New Roman"/>
        </w:rPr>
      </w:pPr>
    </w:p>
    <w:p w14:paraId="5225CF7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"access_token":"eyJhbGciOiJSUzI1NiIsInR5cCI6IkpXVCJ9.eyJleHAiOjE1NTEzMTIzNz</w:t>
      </w:r>
    </w:p>
    <w:p w14:paraId="0F94D80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YsInVzZXJfbmFtZSI6InBldGVyIiwiYXV0aG9yaXRpZXMiOlsiUk9MRV9VU0VSIl0sImp0aSI6I</w:t>
      </w:r>
    </w:p>
    <w:p w14:paraId="5C306F8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jRkMmJiNjQ4LTQ2MWQtNGVlYy1hZTljLTVlYWUxZjA4ZTJhMiIsImNsaWVudF9pZCI6ImFwcGxp</w:t>
      </w:r>
    </w:p>
    <w:p w14:paraId="4933E9A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Y2F0aW9uaWQiLCJzY29wZSI6WyJmb28iXX0.tr4yUmGLtsH7q9Ge2i7gxyTsOOa0RS0Yoc2uBuA</w:t>
      </w:r>
    </w:p>
    <w:p w14:paraId="6797BAC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W5OVIKZcVsIITWV3bDN0FVHBzimpAPy33tvicFROhBFoVThqKXzzG00SkURN5bnQ4uFLAP0NpZ6</w:t>
      </w:r>
    </w:p>
    <w:p w14:paraId="42E561F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BuDjvVmwXNXrQp2lVXl4lQ4eTvuyZozjUSCXzCI1LNw5EFFi22J73g1_mRm2j-dEhBp1TvMaRKL</w:t>
      </w:r>
    </w:p>
    <w:p w14:paraId="74EB72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BDk2hzIDVKzu5oj_gODBFm3a1S-IJjYoCimIm2igcesXkhipRJtjNcrJSegBbGgyXHVak2gB7I0</w:t>
      </w:r>
    </w:p>
    <w:p w14:paraId="0789274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7ryVwl_Re5yX4sV9x6xNwCxc_DgP9hHLzPM8yz_K97jlT6Rr1XZBlveyjfKs_XIXgU5qizRm9mt5xg",</w:t>
      </w:r>
    </w:p>
    <w:p w14:paraId="33B5C34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token_type":"bearer</w:t>
      </w:r>
      <w:proofErr w:type="spellEnd"/>
      <w:r w:rsidRPr="00EC1170">
        <w:rPr>
          <w:rFonts w:ascii="Times New Roman" w:hAnsi="Times New Roman" w:cs="Times New Roman"/>
        </w:rPr>
        <w:t>",</w:t>
      </w:r>
    </w:p>
    <w:p w14:paraId="5F10B8B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refresh_token</w:t>
      </w:r>
      <w:proofErr w:type="spellEnd"/>
      <w:r w:rsidRPr="00EC1170">
        <w:rPr>
          <w:rFonts w:ascii="Times New Roman" w:hAnsi="Times New Roman" w:cs="Times New Roman"/>
        </w:rPr>
        <w:t>":"",</w:t>
      </w:r>
    </w:p>
    <w:p w14:paraId="1F8AC9A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"expires_in":5999,</w:t>
      </w:r>
    </w:p>
    <w:p w14:paraId="2A66D3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roofErr w:type="spellStart"/>
      <w:r w:rsidRPr="00EC1170">
        <w:rPr>
          <w:rFonts w:ascii="Times New Roman" w:hAnsi="Times New Roman" w:cs="Times New Roman"/>
        </w:rPr>
        <w:t>scope":"foo</w:t>
      </w:r>
      <w:proofErr w:type="spellEnd"/>
      <w:r w:rsidRPr="00EC1170">
        <w:rPr>
          <w:rFonts w:ascii="Times New Roman" w:hAnsi="Times New Roman" w:cs="Times New Roman"/>
        </w:rPr>
        <w:t>",</w:t>
      </w:r>
    </w:p>
    <w:p w14:paraId="45D07CC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"jti":"4d2bb648-461d-4eec-ae9c-5eae1f08e2a2"</w:t>
      </w:r>
    </w:p>
    <w:p w14:paraId="6A50DE1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3B6466AE" w14:textId="77777777" w:rsidR="00362990" w:rsidRPr="00EC1170" w:rsidRDefault="00362990" w:rsidP="00362990">
      <w:pPr>
        <w:pStyle w:val="body"/>
        <w:rPr>
          <w:sz w:val="20"/>
          <w:szCs w:val="20"/>
        </w:rPr>
      </w:pPr>
      <w:r w:rsidRPr="00EC1170">
        <w:rPr>
          <w:sz w:val="20"/>
          <w:szCs w:val="20"/>
        </w:rPr>
        <w:lastRenderedPageBreak/>
        <w:t xml:space="preserve">Now let’s invoke the Order Processing microservice with the JWT we got from the previous </w:t>
      </w:r>
      <w:r w:rsidRPr="00EC1170">
        <w:rPr>
          <w:rStyle w:val="HTMLCode"/>
          <w:rFonts w:ascii="Times New Roman" w:hAnsi="Times New Roman" w:cs="Times New Roman"/>
        </w:rPr>
        <w:t>curl</w:t>
      </w:r>
      <w:r w:rsidRPr="00EC1170">
        <w:rPr>
          <w:sz w:val="20"/>
          <w:szCs w:val="20"/>
        </w:rPr>
        <w:t xml:space="preserve"> command. Set the same JWT we got in the HTTP Authorization Bearer header using the following </w:t>
      </w:r>
      <w:r w:rsidRPr="00EC1170">
        <w:rPr>
          <w:rStyle w:val="HTMLCode"/>
          <w:rFonts w:ascii="Times New Roman" w:hAnsi="Times New Roman" w:cs="Times New Roman"/>
        </w:rPr>
        <w:t>curl</w:t>
      </w:r>
      <w:r w:rsidRPr="00EC1170">
        <w:rPr>
          <w:sz w:val="20"/>
          <w:szCs w:val="20"/>
        </w:rPr>
        <w:t xml:space="preserve"> command and invoke the Order Processing microservice:</w:t>
      </w:r>
    </w:p>
    <w:p w14:paraId="15C3EAA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export TOKEN=</w:t>
      </w:r>
      <w:proofErr w:type="spellStart"/>
      <w:r w:rsidRPr="00EC1170">
        <w:rPr>
          <w:rFonts w:ascii="Times New Roman" w:hAnsi="Times New Roman" w:cs="Times New Roman"/>
        </w:rPr>
        <w:t>jwt_access_token</w:t>
      </w:r>
      <w:proofErr w:type="spellEnd"/>
    </w:p>
    <w:p w14:paraId="180D6FB8" w14:textId="77777777" w:rsidR="00362990" w:rsidRPr="00EC1170" w:rsidRDefault="00362990" w:rsidP="00362990">
      <w:pPr>
        <w:pStyle w:val="HTMLPreformatted"/>
        <w:rPr>
          <w:rFonts w:ascii="Times New Roman" w:hAnsi="Times New Roman" w:cs="Times New Roman"/>
        </w:rPr>
      </w:pPr>
    </w:p>
    <w:p w14:paraId="5683AD06"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\&gt; curl -k -H "Authorization: Bearer $TOKEN" \</w:t>
      </w:r>
    </w:p>
    <w:p w14:paraId="1491AE7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--resolve orders.ecomm.com:$INGRESS_HTTPS_PORT:$INGRESS_HOST \</w:t>
      </w:r>
    </w:p>
    <w:p w14:paraId="33DE418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https://orders.ecomm.com:$INGRESS_HTTPS_PORT/orders/11</w:t>
      </w:r>
    </w:p>
    <w:p w14:paraId="7083AF87" w14:textId="77777777" w:rsidR="00362990" w:rsidRPr="00EC1170" w:rsidRDefault="00362990" w:rsidP="00362990">
      <w:pPr>
        <w:pStyle w:val="HTMLPreformatted"/>
        <w:rPr>
          <w:rFonts w:ascii="Times New Roman" w:hAnsi="Times New Roman" w:cs="Times New Roman"/>
        </w:rPr>
      </w:pPr>
    </w:p>
    <w:p w14:paraId="06F1BAB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0293DA77"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"customer_id":"101021",</w:t>
      </w:r>
    </w:p>
    <w:p w14:paraId="7D30C99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"order_id":"11",</w:t>
      </w:r>
    </w:p>
    <w:p w14:paraId="53B389B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payment_method</w:t>
      </w:r>
      <w:proofErr w:type="spellEnd"/>
      <w:r w:rsidRPr="00EC1170">
        <w:rPr>
          <w:rFonts w:ascii="Times New Roman" w:hAnsi="Times New Roman" w:cs="Times New Roman"/>
        </w:rPr>
        <w:t>":{</w:t>
      </w:r>
    </w:p>
    <w:p w14:paraId="29B62D3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card_type":"VISA</w:t>
      </w:r>
      <w:proofErr w:type="spellEnd"/>
      <w:r w:rsidRPr="00EC1170">
        <w:rPr>
          <w:rFonts w:ascii="Times New Roman" w:hAnsi="Times New Roman" w:cs="Times New Roman"/>
        </w:rPr>
        <w:t>",</w:t>
      </w:r>
    </w:p>
    <w:p w14:paraId="4CF219C8"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"expiration":"01/22",</w:t>
      </w:r>
    </w:p>
    <w:p w14:paraId="7ED3F65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roofErr w:type="spellStart"/>
      <w:r w:rsidRPr="00EC1170">
        <w:rPr>
          <w:rFonts w:ascii="Times New Roman" w:hAnsi="Times New Roman" w:cs="Times New Roman"/>
        </w:rPr>
        <w:t>name":"John</w:t>
      </w:r>
      <w:proofErr w:type="spellEnd"/>
      <w:r w:rsidRPr="00EC1170">
        <w:rPr>
          <w:rFonts w:ascii="Times New Roman" w:hAnsi="Times New Roman" w:cs="Times New Roman"/>
        </w:rPr>
        <w:t xml:space="preserve"> Doe",</w:t>
      </w:r>
    </w:p>
    <w:p w14:paraId="249DEB3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"billing_address":"201, 1st Street, San Jose, CA"</w:t>
      </w:r>
    </w:p>
    <w:p w14:paraId="5954F8F0"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2BDF013B"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"items":[</w:t>
      </w:r>
    </w:p>
    <w:p w14:paraId="253EF972"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BF4490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"code":"101",</w:t>
      </w:r>
    </w:p>
    <w:p w14:paraId="65A3723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"qty":1</w:t>
      </w:r>
    </w:p>
    <w:p w14:paraId="4A621AA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30A61F23"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700555B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"code":"103",</w:t>
      </w:r>
    </w:p>
    <w:p w14:paraId="17B5F25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"qty":5</w:t>
      </w:r>
    </w:p>
    <w:p w14:paraId="3A1F01E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5298858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w:t>
      </w:r>
    </w:p>
    <w:p w14:paraId="404890D9"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  "shipping_address":"201, 1st Street, San Jose, CA"</w:t>
      </w:r>
    </w:p>
    <w:p w14:paraId="3AE99CC4"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w:t>
      </w:r>
    </w:p>
    <w:p w14:paraId="2F2FCD11" w14:textId="77777777" w:rsidR="00362990" w:rsidRPr="00EC1170" w:rsidRDefault="00362990" w:rsidP="00362990">
      <w:pPr>
        <w:pStyle w:val="body"/>
        <w:rPr>
          <w:sz w:val="20"/>
          <w:szCs w:val="20"/>
        </w:rPr>
      </w:pPr>
      <w:r w:rsidRPr="00EC1170">
        <w:rPr>
          <w:sz w:val="20"/>
          <w:szCs w:val="20"/>
        </w:rPr>
        <w:t xml:space="preserve">Because the JWT is a little lengthy, we used a small trick when using the </w:t>
      </w:r>
      <w:r w:rsidRPr="00EC1170">
        <w:rPr>
          <w:rStyle w:val="HTMLCode"/>
          <w:rFonts w:ascii="Times New Roman" w:hAnsi="Times New Roman" w:cs="Times New Roman"/>
        </w:rPr>
        <w:t>curl</w:t>
      </w:r>
      <w:r w:rsidRPr="00EC1170">
        <w:rPr>
          <w:sz w:val="20"/>
          <w:szCs w:val="20"/>
        </w:rPr>
        <w:t xml:space="preserve"> command. First, we exported the JWT to an environment variable (</w:t>
      </w:r>
      <w:r w:rsidRPr="00EC1170">
        <w:rPr>
          <w:rStyle w:val="HTMLCode"/>
          <w:rFonts w:ascii="Times New Roman" w:hAnsi="Times New Roman" w:cs="Times New Roman"/>
        </w:rPr>
        <w:t>TOKEN</w:t>
      </w:r>
      <w:r w:rsidRPr="00EC1170">
        <w:rPr>
          <w:sz w:val="20"/>
          <w:szCs w:val="20"/>
        </w:rPr>
        <w:t xml:space="preserve">). Then we used that environment variable in our request to the Order Processing microservice. Once again, here too we used the environment variables that we defined before for the hostname and the port of the </w:t>
      </w:r>
      <w:proofErr w:type="spellStart"/>
      <w:r w:rsidRPr="00EC1170">
        <w:rPr>
          <w:rStyle w:val="HTMLCode"/>
          <w:rFonts w:ascii="Times New Roman" w:hAnsi="Times New Roman" w:cs="Times New Roman"/>
        </w:rPr>
        <w:t>istio-ingressgateway</w:t>
      </w:r>
      <w:proofErr w:type="spellEnd"/>
      <w:r w:rsidRPr="00EC1170">
        <w:rPr>
          <w:sz w:val="20"/>
          <w:szCs w:val="20"/>
        </w:rPr>
        <w:t xml:space="preserve"> Service. Because we used SNI routing at the Istio Gateway, we also used the hostname </w:t>
      </w:r>
      <w:r w:rsidRPr="00EC1170">
        <w:rPr>
          <w:rStyle w:val="HTMLCode"/>
          <w:rFonts w:ascii="Times New Roman" w:hAnsi="Times New Roman" w:cs="Times New Roman"/>
        </w:rPr>
        <w:t>orders.ecomm.com</w:t>
      </w:r>
      <w:r w:rsidRPr="00EC1170">
        <w:rPr>
          <w:sz w:val="20"/>
          <w:szCs w:val="20"/>
        </w:rPr>
        <w:t xml:space="preserve"> to access the Order Processing microservice. Because there’s no DNS mapping to this hostname, we used the </w:t>
      </w:r>
      <w:r w:rsidRPr="00EC1170">
        <w:rPr>
          <w:rStyle w:val="HTMLCode"/>
          <w:rFonts w:ascii="Times New Roman" w:hAnsi="Times New Roman" w:cs="Times New Roman"/>
        </w:rPr>
        <w:t>--resolve</w:t>
      </w:r>
      <w:r w:rsidRPr="00EC1170">
        <w:rPr>
          <w:sz w:val="20"/>
          <w:szCs w:val="20"/>
        </w:rPr>
        <w:t xml:space="preserve"> parameter in curl to define the hostname-to-IP mapping.</w:t>
      </w:r>
    </w:p>
    <w:p w14:paraId="57DAD20D" w14:textId="77777777" w:rsidR="00362990" w:rsidRPr="00DA44BB" w:rsidRDefault="00362990" w:rsidP="00362990">
      <w:pPr>
        <w:pStyle w:val="Heading3"/>
        <w:rPr>
          <w:i/>
          <w:iCs/>
          <w:sz w:val="20"/>
          <w:szCs w:val="20"/>
        </w:rPr>
      </w:pPr>
      <w:r w:rsidRPr="00DA44BB">
        <w:rPr>
          <w:i/>
          <w:iCs/>
          <w:sz w:val="20"/>
          <w:szCs w:val="20"/>
        </w:rPr>
        <w:t>K.10.5 Debugging the Envoy proxy</w:t>
      </w:r>
    </w:p>
    <w:p w14:paraId="00B92481" w14:textId="77777777" w:rsidR="00362990" w:rsidRPr="00EC1170" w:rsidRDefault="00362990" w:rsidP="00362990">
      <w:pPr>
        <w:pStyle w:val="body"/>
        <w:rPr>
          <w:sz w:val="20"/>
          <w:szCs w:val="20"/>
        </w:rPr>
      </w:pPr>
      <w:r w:rsidRPr="00EC1170">
        <w:rPr>
          <w:sz w:val="20"/>
          <w:szCs w:val="20"/>
        </w:rPr>
        <w:t>With the Istio service mesh architecture, all the requests coming in and going out of your microservices go through the Envoy proxy. If something goes wrong in your microservices deployment, having access to the debug-level logs of the Envoy proxy gives you more visibility and helps troubleshoot. By default, debug-level logs aren’t enabled.</w:t>
      </w:r>
    </w:p>
    <w:p w14:paraId="59BA0BEE" w14:textId="77777777" w:rsidR="00362990" w:rsidRPr="00EC1170" w:rsidRDefault="00362990" w:rsidP="00362990">
      <w:pPr>
        <w:pStyle w:val="body"/>
        <w:rPr>
          <w:sz w:val="20"/>
          <w:szCs w:val="20"/>
        </w:rPr>
      </w:pPr>
      <w:r w:rsidRPr="00EC1170">
        <w:rPr>
          <w:sz w:val="20"/>
          <w:szCs w:val="20"/>
        </w:rPr>
        <w:t xml:space="preserve">You can run the following command with the correct label of the Pod to which the Envoy proxy is attached to enable debug-level logs on the Envoy proxy. Here we use </w:t>
      </w:r>
      <w:r w:rsidRPr="00EC1170">
        <w:rPr>
          <w:rStyle w:val="HTMLCode"/>
          <w:rFonts w:ascii="Times New Roman" w:hAnsi="Times New Roman" w:cs="Times New Roman"/>
        </w:rPr>
        <w:t>orders</w:t>
      </w:r>
      <w:r w:rsidRPr="00EC1170">
        <w:rPr>
          <w:sz w:val="20"/>
          <w:szCs w:val="20"/>
        </w:rPr>
        <w:t xml:space="preserve"> as the value of the </w:t>
      </w:r>
      <w:r w:rsidRPr="00EC1170">
        <w:rPr>
          <w:rStyle w:val="HTMLCode"/>
          <w:rFonts w:ascii="Times New Roman" w:hAnsi="Times New Roman" w:cs="Times New Roman"/>
        </w:rPr>
        <w:t>app</w:t>
      </w:r>
      <w:r w:rsidRPr="00EC1170">
        <w:rPr>
          <w:sz w:val="20"/>
          <w:szCs w:val="20"/>
        </w:rPr>
        <w:t xml:space="preserve"> label, which you can find in the Deployment definition of the Order Processing microservice. If you want to do the same for the Inventory microservice, use </w:t>
      </w:r>
      <w:r w:rsidRPr="00EC1170">
        <w:rPr>
          <w:rStyle w:val="HTMLCode"/>
          <w:rFonts w:ascii="Times New Roman" w:hAnsi="Times New Roman" w:cs="Times New Roman"/>
        </w:rPr>
        <w:t>app=inventory</w:t>
      </w:r>
      <w:r w:rsidRPr="00EC1170">
        <w:rPr>
          <w:sz w:val="20"/>
          <w:szCs w:val="20"/>
        </w:rPr>
        <w:t>:</w:t>
      </w:r>
    </w:p>
    <w:p w14:paraId="5168839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exec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 -l app=orders \</w:t>
      </w:r>
    </w:p>
    <w:p w14:paraId="318D7D98" w14:textId="77777777" w:rsidR="00362990" w:rsidRPr="00EC1170" w:rsidRDefault="00362990" w:rsidP="00362990">
      <w:pPr>
        <w:pStyle w:val="HTMLPreformatted"/>
        <w:rPr>
          <w:rFonts w:ascii="Times New Roman" w:hAnsi="Times New Roman" w:cs="Times New Roman"/>
        </w:rPr>
      </w:pPr>
    </w:p>
    <w:p w14:paraId="1C17F11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-o </w:t>
      </w:r>
      <w:proofErr w:type="spellStart"/>
      <w:r w:rsidRPr="00EC1170">
        <w:rPr>
          <w:rFonts w:ascii="Times New Roman" w:hAnsi="Times New Roman" w:cs="Times New Roman"/>
        </w:rPr>
        <w:t>jsonpath</w:t>
      </w:r>
      <w:proofErr w:type="spellEnd"/>
      <w:r w:rsidRPr="00EC1170">
        <w:rPr>
          <w:rFonts w:ascii="Times New Roman" w:hAnsi="Times New Roman" w:cs="Times New Roman"/>
        </w:rPr>
        <w:t xml:space="preserve">='{.items[0].metadata.name}') -c </w:t>
      </w:r>
      <w:proofErr w:type="spellStart"/>
      <w:r w:rsidRPr="00EC1170">
        <w:rPr>
          <w:rFonts w:ascii="Times New Roman" w:hAnsi="Times New Roman" w:cs="Times New Roman"/>
        </w:rPr>
        <w:t>istio</w:t>
      </w:r>
      <w:proofErr w:type="spellEnd"/>
      <w:r w:rsidRPr="00EC1170">
        <w:rPr>
          <w:rFonts w:ascii="Times New Roman" w:hAnsi="Times New Roman" w:cs="Times New Roman"/>
        </w:rPr>
        <w:t>-proxy \</w:t>
      </w:r>
    </w:p>
    <w:p w14:paraId="5D897E2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curl -X POST "localhost:15000/</w:t>
      </w:r>
      <w:proofErr w:type="spellStart"/>
      <w:r w:rsidRPr="00EC1170">
        <w:rPr>
          <w:rFonts w:ascii="Times New Roman" w:hAnsi="Times New Roman" w:cs="Times New Roman"/>
        </w:rPr>
        <w:t>logging?filter</w:t>
      </w:r>
      <w:proofErr w:type="spellEnd"/>
      <w:r w:rsidRPr="00EC1170">
        <w:rPr>
          <w:rFonts w:ascii="Times New Roman" w:hAnsi="Times New Roman" w:cs="Times New Roman"/>
        </w:rPr>
        <w:t>=debug" -s</w:t>
      </w:r>
    </w:p>
    <w:p w14:paraId="7EBAC80F" w14:textId="77777777" w:rsidR="00362990" w:rsidRPr="00EC1170" w:rsidRDefault="00362990" w:rsidP="00362990">
      <w:pPr>
        <w:pStyle w:val="body"/>
        <w:rPr>
          <w:sz w:val="20"/>
          <w:szCs w:val="20"/>
        </w:rPr>
      </w:pPr>
      <w:r w:rsidRPr="00EC1170">
        <w:rPr>
          <w:sz w:val="20"/>
          <w:szCs w:val="20"/>
        </w:rPr>
        <w:t xml:space="preserve">To view the logs, use the following command with the correct name of the Order Processing Deployment. Here, the </w:t>
      </w:r>
      <w:proofErr w:type="spellStart"/>
      <w:r w:rsidRPr="00EC1170">
        <w:rPr>
          <w:rStyle w:val="HTMLCode"/>
          <w:rFonts w:ascii="Times New Roman" w:hAnsi="Times New Roman" w:cs="Times New Roman"/>
        </w:rPr>
        <w:t>istio</w:t>
      </w:r>
      <w:proofErr w:type="spellEnd"/>
      <w:r w:rsidRPr="00EC1170">
        <w:rPr>
          <w:rStyle w:val="HTMLCode"/>
          <w:rFonts w:ascii="Times New Roman" w:hAnsi="Times New Roman" w:cs="Times New Roman"/>
        </w:rPr>
        <w:t>-proxy</w:t>
      </w:r>
      <w:r w:rsidRPr="00EC1170">
        <w:rPr>
          <w:sz w:val="20"/>
          <w:szCs w:val="20"/>
        </w:rPr>
        <w:t xml:space="preserve"> is the name of the container that runs the Envoy proxy:</w:t>
      </w:r>
    </w:p>
    <w:p w14:paraId="5E99D25F"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lastRenderedPageBreak/>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logs orders-deployment-6d6cd77c6-fc8d5 -c </w:t>
      </w:r>
      <w:proofErr w:type="spellStart"/>
      <w:r w:rsidRPr="00EC1170">
        <w:rPr>
          <w:rFonts w:ascii="Times New Roman" w:hAnsi="Times New Roman" w:cs="Times New Roman"/>
        </w:rPr>
        <w:t>istio</w:t>
      </w:r>
      <w:proofErr w:type="spellEnd"/>
      <w:r w:rsidRPr="00EC1170">
        <w:rPr>
          <w:rFonts w:ascii="Times New Roman" w:hAnsi="Times New Roman" w:cs="Times New Roman"/>
        </w:rPr>
        <w:t>-proxy --follow</w:t>
      </w:r>
    </w:p>
    <w:p w14:paraId="4E286825" w14:textId="77777777" w:rsidR="00362990" w:rsidRPr="00EC1170" w:rsidRDefault="00362990" w:rsidP="00362990">
      <w:pPr>
        <w:pStyle w:val="body"/>
        <w:rPr>
          <w:sz w:val="20"/>
          <w:szCs w:val="20"/>
        </w:rPr>
      </w:pPr>
      <w:r w:rsidRPr="00EC1170">
        <w:rPr>
          <w:sz w:val="20"/>
          <w:szCs w:val="20"/>
        </w:rPr>
        <w:t>If you have a larger log file that takes time to load, you can use the following command to view the last 100 lines of the log file:</w:t>
      </w:r>
    </w:p>
    <w:p w14:paraId="7F3020EA"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logs orders-deployment-6d6cd77c6-fc8d5 -c </w:t>
      </w:r>
      <w:proofErr w:type="spellStart"/>
      <w:r w:rsidRPr="00EC1170">
        <w:rPr>
          <w:rFonts w:ascii="Times New Roman" w:hAnsi="Times New Roman" w:cs="Times New Roman"/>
        </w:rPr>
        <w:t>istio</w:t>
      </w:r>
      <w:proofErr w:type="spellEnd"/>
      <w:r w:rsidRPr="00EC1170">
        <w:rPr>
          <w:rFonts w:ascii="Times New Roman" w:hAnsi="Times New Roman" w:cs="Times New Roman"/>
        </w:rPr>
        <w:t>-proxy --tail 100</w:t>
      </w:r>
    </w:p>
    <w:p w14:paraId="746BAA2A" w14:textId="77777777" w:rsidR="00362990" w:rsidRPr="00EC1170" w:rsidRDefault="00362990" w:rsidP="00362990">
      <w:pPr>
        <w:pStyle w:val="body"/>
        <w:rPr>
          <w:sz w:val="20"/>
          <w:szCs w:val="20"/>
        </w:rPr>
      </w:pPr>
      <w:r w:rsidRPr="00EC1170">
        <w:rPr>
          <w:sz w:val="20"/>
          <w:szCs w:val="20"/>
        </w:rPr>
        <w:t xml:space="preserve">To enable debug-level logs at the </w:t>
      </w:r>
      <w:proofErr w:type="spellStart"/>
      <w:r w:rsidRPr="00EC1170">
        <w:rPr>
          <w:rStyle w:val="HTMLCode"/>
          <w:rFonts w:ascii="Times New Roman" w:hAnsi="Times New Roman" w:cs="Times New Roman"/>
        </w:rPr>
        <w:t>istio-ingressgateway</w:t>
      </w:r>
      <w:proofErr w:type="spellEnd"/>
      <w:r w:rsidRPr="00EC1170">
        <w:rPr>
          <w:sz w:val="20"/>
          <w:szCs w:val="20"/>
        </w:rPr>
        <w:t>, you can use the following command:</w:t>
      </w:r>
    </w:p>
    <w:p w14:paraId="616C0285"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\&gt;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exec $(</w:t>
      </w:r>
      <w:proofErr w:type="spellStart"/>
      <w:r w:rsidRPr="00EC1170">
        <w:rPr>
          <w:rFonts w:ascii="Times New Roman" w:hAnsi="Times New Roman" w:cs="Times New Roman"/>
        </w:rPr>
        <w:t>kubectl</w:t>
      </w:r>
      <w:proofErr w:type="spellEnd"/>
      <w:r w:rsidRPr="00EC1170">
        <w:rPr>
          <w:rFonts w:ascii="Times New Roman" w:hAnsi="Times New Roman" w:cs="Times New Roman"/>
        </w:rPr>
        <w:t xml:space="preserve"> get pods -l app=</w:t>
      </w:r>
      <w:proofErr w:type="spellStart"/>
      <w:r w:rsidRPr="00EC1170">
        <w:rPr>
          <w:rFonts w:ascii="Times New Roman" w:hAnsi="Times New Roman" w:cs="Times New Roman"/>
        </w:rPr>
        <w:t>istio-ingressgateway</w:t>
      </w:r>
      <w:proofErr w:type="spellEnd"/>
      <w:r w:rsidRPr="00EC1170">
        <w:rPr>
          <w:rFonts w:ascii="Times New Roman" w:hAnsi="Times New Roman" w:cs="Times New Roman"/>
        </w:rPr>
        <w:t xml:space="preserve"> \</w:t>
      </w:r>
    </w:p>
    <w:p w14:paraId="07A98C80" w14:textId="77777777" w:rsidR="00362990" w:rsidRPr="00EC1170" w:rsidRDefault="00362990" w:rsidP="00362990">
      <w:pPr>
        <w:pStyle w:val="HTMLPreformatted"/>
        <w:rPr>
          <w:rFonts w:ascii="Times New Roman" w:hAnsi="Times New Roman" w:cs="Times New Roman"/>
        </w:rPr>
      </w:pPr>
    </w:p>
    <w:p w14:paraId="0E7FB85C"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-o </w:t>
      </w:r>
      <w:proofErr w:type="spellStart"/>
      <w:r w:rsidRPr="00EC1170">
        <w:rPr>
          <w:rFonts w:ascii="Times New Roman" w:hAnsi="Times New Roman" w:cs="Times New Roman"/>
        </w:rPr>
        <w:t>jsonpath</w:t>
      </w:r>
      <w:proofErr w:type="spellEnd"/>
      <w:r w:rsidRPr="00EC1170">
        <w:rPr>
          <w:rFonts w:ascii="Times New Roman" w:hAnsi="Times New Roman" w:cs="Times New Roman"/>
        </w:rPr>
        <w:t>='{.items[0].metadata.name}') \</w:t>
      </w:r>
    </w:p>
    <w:p w14:paraId="54D05B31"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xml:space="preserve">-n </w:t>
      </w:r>
      <w:proofErr w:type="spellStart"/>
      <w:r w:rsidRPr="00EC1170">
        <w:rPr>
          <w:rFonts w:ascii="Times New Roman" w:hAnsi="Times New Roman" w:cs="Times New Roman"/>
        </w:rPr>
        <w:t>istio</w:t>
      </w:r>
      <w:proofErr w:type="spellEnd"/>
      <w:r w:rsidRPr="00EC1170">
        <w:rPr>
          <w:rFonts w:ascii="Times New Roman" w:hAnsi="Times New Roman" w:cs="Times New Roman"/>
        </w:rPr>
        <w:t xml:space="preserve">-system  -c </w:t>
      </w:r>
      <w:proofErr w:type="spellStart"/>
      <w:r w:rsidRPr="00EC1170">
        <w:rPr>
          <w:rFonts w:ascii="Times New Roman" w:hAnsi="Times New Roman" w:cs="Times New Roman"/>
        </w:rPr>
        <w:t>istio</w:t>
      </w:r>
      <w:proofErr w:type="spellEnd"/>
      <w:r w:rsidRPr="00EC1170">
        <w:rPr>
          <w:rFonts w:ascii="Times New Roman" w:hAnsi="Times New Roman" w:cs="Times New Roman"/>
        </w:rPr>
        <w:t>-proxy \</w:t>
      </w:r>
    </w:p>
    <w:p w14:paraId="5847425D" w14:textId="77777777" w:rsidR="00362990" w:rsidRPr="00EC1170" w:rsidRDefault="00362990" w:rsidP="00362990">
      <w:pPr>
        <w:pStyle w:val="HTMLPreformatted"/>
        <w:rPr>
          <w:rFonts w:ascii="Times New Roman" w:hAnsi="Times New Roman" w:cs="Times New Roman"/>
        </w:rPr>
      </w:pPr>
      <w:r w:rsidRPr="00EC1170">
        <w:rPr>
          <w:rFonts w:ascii="Times New Roman" w:hAnsi="Times New Roman" w:cs="Times New Roman"/>
        </w:rPr>
        <w:t>-- curl -X POST "localhost:15000/</w:t>
      </w:r>
      <w:proofErr w:type="spellStart"/>
      <w:r w:rsidRPr="00EC1170">
        <w:rPr>
          <w:rFonts w:ascii="Times New Roman" w:hAnsi="Times New Roman" w:cs="Times New Roman"/>
        </w:rPr>
        <w:t>logging?filter</w:t>
      </w:r>
      <w:proofErr w:type="spellEnd"/>
      <w:r w:rsidRPr="00EC1170">
        <w:rPr>
          <w:rFonts w:ascii="Times New Roman" w:hAnsi="Times New Roman" w:cs="Times New Roman"/>
        </w:rPr>
        <w:t>=debug" -s</w:t>
      </w:r>
    </w:p>
    <w:p w14:paraId="40C9C247" w14:textId="77777777" w:rsidR="00362990" w:rsidRPr="00EC1170" w:rsidRDefault="00BB0BA5" w:rsidP="00362990">
      <w:pPr>
        <w:rPr>
          <w:rFonts w:ascii="Times New Roman" w:hAnsi="Times New Roman" w:cs="Times New Roman"/>
          <w:sz w:val="20"/>
          <w:szCs w:val="20"/>
        </w:rPr>
      </w:pPr>
      <w:r>
        <w:rPr>
          <w:rFonts w:ascii="Times New Roman" w:hAnsi="Times New Roman" w:cs="Times New Roman"/>
          <w:noProof/>
          <w:sz w:val="20"/>
          <w:szCs w:val="20"/>
        </w:rPr>
        <w:pict w14:anchorId="3ECF7D68">
          <v:rect id="_x0000_i1025" alt="" style="width:451.3pt;height:.05pt;mso-width-percent:0;mso-height-percent:0;mso-width-percent:0;mso-height-percent:0" o:hralign="center" o:hrstd="t" o:hr="t" fillcolor="#a0a0a0" stroked="f"/>
        </w:pict>
      </w:r>
    </w:p>
    <w:p w14:paraId="374840AE" w14:textId="77777777" w:rsidR="00362990" w:rsidRPr="00EC1170" w:rsidRDefault="00362990">
      <w:pPr>
        <w:rPr>
          <w:rFonts w:ascii="Times New Roman" w:hAnsi="Times New Roman" w:cs="Times New Roman"/>
          <w:sz w:val="20"/>
          <w:szCs w:val="20"/>
        </w:rPr>
      </w:pPr>
    </w:p>
    <w:sectPr w:rsidR="00362990" w:rsidRPr="00EC11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33B55"/>
    <w:multiLevelType w:val="multilevel"/>
    <w:tmpl w:val="E306D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00DA9"/>
    <w:multiLevelType w:val="multilevel"/>
    <w:tmpl w:val="81062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D1483"/>
    <w:multiLevelType w:val="multilevel"/>
    <w:tmpl w:val="415E2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C40EC9"/>
    <w:multiLevelType w:val="multilevel"/>
    <w:tmpl w:val="D236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E31472"/>
    <w:multiLevelType w:val="multilevel"/>
    <w:tmpl w:val="1C98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EF515A"/>
    <w:multiLevelType w:val="multilevel"/>
    <w:tmpl w:val="4600D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0D5659"/>
    <w:multiLevelType w:val="multilevel"/>
    <w:tmpl w:val="BF9A0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EE6C8D"/>
    <w:multiLevelType w:val="multilevel"/>
    <w:tmpl w:val="5B1CA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B11281"/>
    <w:multiLevelType w:val="multilevel"/>
    <w:tmpl w:val="097E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65C52"/>
    <w:multiLevelType w:val="multilevel"/>
    <w:tmpl w:val="1DB87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E13F7E"/>
    <w:multiLevelType w:val="multilevel"/>
    <w:tmpl w:val="11507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E93F13"/>
    <w:multiLevelType w:val="multilevel"/>
    <w:tmpl w:val="07F6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FE417A"/>
    <w:multiLevelType w:val="multilevel"/>
    <w:tmpl w:val="3DD22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8C0861"/>
    <w:multiLevelType w:val="multilevel"/>
    <w:tmpl w:val="63F08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D1682"/>
    <w:multiLevelType w:val="multilevel"/>
    <w:tmpl w:val="5ED8F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ED15C5"/>
    <w:multiLevelType w:val="multilevel"/>
    <w:tmpl w:val="A4D2A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0A76D6"/>
    <w:multiLevelType w:val="multilevel"/>
    <w:tmpl w:val="8984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B33D61"/>
    <w:multiLevelType w:val="multilevel"/>
    <w:tmpl w:val="F112C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073A70"/>
    <w:multiLevelType w:val="multilevel"/>
    <w:tmpl w:val="445CF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827066"/>
    <w:multiLevelType w:val="multilevel"/>
    <w:tmpl w:val="7340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A3924FF"/>
    <w:multiLevelType w:val="multilevel"/>
    <w:tmpl w:val="E536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5A21DF"/>
    <w:multiLevelType w:val="multilevel"/>
    <w:tmpl w:val="26586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5B0BAF"/>
    <w:multiLevelType w:val="multilevel"/>
    <w:tmpl w:val="CF4C2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D2E2A0D"/>
    <w:multiLevelType w:val="multilevel"/>
    <w:tmpl w:val="C416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FD57469"/>
    <w:multiLevelType w:val="multilevel"/>
    <w:tmpl w:val="5CAED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FB1E5D"/>
    <w:multiLevelType w:val="multilevel"/>
    <w:tmpl w:val="389E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AC2151"/>
    <w:multiLevelType w:val="multilevel"/>
    <w:tmpl w:val="CA026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147868"/>
    <w:multiLevelType w:val="multilevel"/>
    <w:tmpl w:val="F9A0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69976F2"/>
    <w:multiLevelType w:val="multilevel"/>
    <w:tmpl w:val="CF963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063A47"/>
    <w:multiLevelType w:val="multilevel"/>
    <w:tmpl w:val="FD4CE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D837B1"/>
    <w:multiLevelType w:val="multilevel"/>
    <w:tmpl w:val="9F8C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7E24C9B"/>
    <w:multiLevelType w:val="multilevel"/>
    <w:tmpl w:val="4F2A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F034B8"/>
    <w:multiLevelType w:val="multilevel"/>
    <w:tmpl w:val="54A0E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98F04A1"/>
    <w:multiLevelType w:val="multilevel"/>
    <w:tmpl w:val="9000D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D213F3"/>
    <w:multiLevelType w:val="multilevel"/>
    <w:tmpl w:val="F75A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9D74907"/>
    <w:multiLevelType w:val="multilevel"/>
    <w:tmpl w:val="9D880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A3F67F9"/>
    <w:multiLevelType w:val="multilevel"/>
    <w:tmpl w:val="375A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8A2412"/>
    <w:multiLevelType w:val="multilevel"/>
    <w:tmpl w:val="E2961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1E48FC"/>
    <w:multiLevelType w:val="multilevel"/>
    <w:tmpl w:val="4390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C420E8D"/>
    <w:multiLevelType w:val="multilevel"/>
    <w:tmpl w:val="D86AF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D1613A"/>
    <w:multiLevelType w:val="multilevel"/>
    <w:tmpl w:val="99365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EA245F4"/>
    <w:multiLevelType w:val="multilevel"/>
    <w:tmpl w:val="C030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3A0CA9"/>
    <w:multiLevelType w:val="multilevel"/>
    <w:tmpl w:val="BEEAC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DC3762"/>
    <w:multiLevelType w:val="multilevel"/>
    <w:tmpl w:val="D08C2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10008DA"/>
    <w:multiLevelType w:val="multilevel"/>
    <w:tmpl w:val="A1C6C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1CD34B1"/>
    <w:multiLevelType w:val="multilevel"/>
    <w:tmpl w:val="47DAC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7B669E"/>
    <w:multiLevelType w:val="multilevel"/>
    <w:tmpl w:val="1304D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6593B4C"/>
    <w:multiLevelType w:val="multilevel"/>
    <w:tmpl w:val="397EE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6FD4C6E"/>
    <w:multiLevelType w:val="multilevel"/>
    <w:tmpl w:val="CE3E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AFE553F"/>
    <w:multiLevelType w:val="multilevel"/>
    <w:tmpl w:val="27CC3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C87401"/>
    <w:multiLevelType w:val="multilevel"/>
    <w:tmpl w:val="37BEF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EC7169"/>
    <w:multiLevelType w:val="multilevel"/>
    <w:tmpl w:val="52A88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FE7D3F"/>
    <w:multiLevelType w:val="multilevel"/>
    <w:tmpl w:val="421C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142747"/>
    <w:multiLevelType w:val="multilevel"/>
    <w:tmpl w:val="24366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0EA24B9"/>
    <w:multiLevelType w:val="multilevel"/>
    <w:tmpl w:val="F63CE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C01B63"/>
    <w:multiLevelType w:val="multilevel"/>
    <w:tmpl w:val="A420E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B95631"/>
    <w:multiLevelType w:val="multilevel"/>
    <w:tmpl w:val="CCA43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DD0A52"/>
    <w:multiLevelType w:val="multilevel"/>
    <w:tmpl w:val="1D44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E00EFD"/>
    <w:multiLevelType w:val="multilevel"/>
    <w:tmpl w:val="3F2E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7792886"/>
    <w:multiLevelType w:val="multilevel"/>
    <w:tmpl w:val="B5480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7E96EBE"/>
    <w:multiLevelType w:val="multilevel"/>
    <w:tmpl w:val="63CAC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8163CE5"/>
    <w:multiLevelType w:val="multilevel"/>
    <w:tmpl w:val="D0A25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5214C0"/>
    <w:multiLevelType w:val="multilevel"/>
    <w:tmpl w:val="A0B86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9C01293"/>
    <w:multiLevelType w:val="multilevel"/>
    <w:tmpl w:val="6F08F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4866DB"/>
    <w:multiLevelType w:val="multilevel"/>
    <w:tmpl w:val="5C045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013605"/>
    <w:multiLevelType w:val="multilevel"/>
    <w:tmpl w:val="3D3C7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B0B175B"/>
    <w:multiLevelType w:val="multilevel"/>
    <w:tmpl w:val="7C88E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C243ABA"/>
    <w:multiLevelType w:val="multilevel"/>
    <w:tmpl w:val="53C8B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C8B2B4F"/>
    <w:multiLevelType w:val="multilevel"/>
    <w:tmpl w:val="8580F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D987DE2"/>
    <w:multiLevelType w:val="multilevel"/>
    <w:tmpl w:val="35021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222A64"/>
    <w:multiLevelType w:val="multilevel"/>
    <w:tmpl w:val="065A2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E44EE8"/>
    <w:multiLevelType w:val="multilevel"/>
    <w:tmpl w:val="AA945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E62159"/>
    <w:multiLevelType w:val="multilevel"/>
    <w:tmpl w:val="F21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FD2B6D"/>
    <w:multiLevelType w:val="multilevel"/>
    <w:tmpl w:val="62DC2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2A544FA"/>
    <w:multiLevelType w:val="multilevel"/>
    <w:tmpl w:val="EB7C9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39D73E8"/>
    <w:multiLevelType w:val="multilevel"/>
    <w:tmpl w:val="A412E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742AAC"/>
    <w:multiLevelType w:val="multilevel"/>
    <w:tmpl w:val="70608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3C6F27"/>
    <w:multiLevelType w:val="multilevel"/>
    <w:tmpl w:val="F154D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7C31984"/>
    <w:multiLevelType w:val="multilevel"/>
    <w:tmpl w:val="470AA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8CE2BB0"/>
    <w:multiLevelType w:val="multilevel"/>
    <w:tmpl w:val="7A347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281A41"/>
    <w:multiLevelType w:val="multilevel"/>
    <w:tmpl w:val="EAAC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9F71F97"/>
    <w:multiLevelType w:val="multilevel"/>
    <w:tmpl w:val="58E26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A8E4CC5"/>
    <w:multiLevelType w:val="multilevel"/>
    <w:tmpl w:val="D25A4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5C3E38"/>
    <w:multiLevelType w:val="multilevel"/>
    <w:tmpl w:val="66E6F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A17F72"/>
    <w:multiLevelType w:val="multilevel"/>
    <w:tmpl w:val="1B364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2BE556E"/>
    <w:multiLevelType w:val="multilevel"/>
    <w:tmpl w:val="508A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5C7359"/>
    <w:multiLevelType w:val="multilevel"/>
    <w:tmpl w:val="C026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88134F"/>
    <w:multiLevelType w:val="multilevel"/>
    <w:tmpl w:val="C47ED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54E242F"/>
    <w:multiLevelType w:val="multilevel"/>
    <w:tmpl w:val="8CBA4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5C12D3"/>
    <w:multiLevelType w:val="multilevel"/>
    <w:tmpl w:val="B85C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0F676F"/>
    <w:multiLevelType w:val="multilevel"/>
    <w:tmpl w:val="C44E9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560AF2"/>
    <w:multiLevelType w:val="multilevel"/>
    <w:tmpl w:val="44561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786358"/>
    <w:multiLevelType w:val="multilevel"/>
    <w:tmpl w:val="FAC87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DD25774"/>
    <w:multiLevelType w:val="multilevel"/>
    <w:tmpl w:val="8536D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38912B6"/>
    <w:multiLevelType w:val="multilevel"/>
    <w:tmpl w:val="E8CA3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0228C3"/>
    <w:multiLevelType w:val="multilevel"/>
    <w:tmpl w:val="DD4C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5662446"/>
    <w:multiLevelType w:val="multilevel"/>
    <w:tmpl w:val="AD5A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7776E6F"/>
    <w:multiLevelType w:val="multilevel"/>
    <w:tmpl w:val="B9240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88B3151"/>
    <w:multiLevelType w:val="multilevel"/>
    <w:tmpl w:val="441C6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BF252E2"/>
    <w:multiLevelType w:val="multilevel"/>
    <w:tmpl w:val="CB86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C40052D"/>
    <w:multiLevelType w:val="multilevel"/>
    <w:tmpl w:val="82101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DA27EEB"/>
    <w:multiLevelType w:val="multilevel"/>
    <w:tmpl w:val="95FE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EBA0428"/>
    <w:multiLevelType w:val="multilevel"/>
    <w:tmpl w:val="316C4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5"/>
  </w:num>
  <w:num w:numId="2">
    <w:abstractNumId w:val="95"/>
  </w:num>
  <w:num w:numId="3">
    <w:abstractNumId w:val="18"/>
  </w:num>
  <w:num w:numId="4">
    <w:abstractNumId w:val="47"/>
  </w:num>
  <w:num w:numId="5">
    <w:abstractNumId w:val="101"/>
  </w:num>
  <w:num w:numId="6">
    <w:abstractNumId w:val="50"/>
  </w:num>
  <w:num w:numId="7">
    <w:abstractNumId w:val="29"/>
  </w:num>
  <w:num w:numId="8">
    <w:abstractNumId w:val="24"/>
  </w:num>
  <w:num w:numId="9">
    <w:abstractNumId w:val="30"/>
  </w:num>
  <w:num w:numId="10">
    <w:abstractNumId w:val="74"/>
  </w:num>
  <w:num w:numId="11">
    <w:abstractNumId w:val="36"/>
  </w:num>
  <w:num w:numId="12">
    <w:abstractNumId w:val="83"/>
  </w:num>
  <w:num w:numId="13">
    <w:abstractNumId w:val="53"/>
  </w:num>
  <w:num w:numId="14">
    <w:abstractNumId w:val="31"/>
  </w:num>
  <w:num w:numId="15">
    <w:abstractNumId w:val="34"/>
  </w:num>
  <w:num w:numId="16">
    <w:abstractNumId w:val="35"/>
  </w:num>
  <w:num w:numId="17">
    <w:abstractNumId w:val="58"/>
  </w:num>
  <w:num w:numId="18">
    <w:abstractNumId w:val="70"/>
  </w:num>
  <w:num w:numId="19">
    <w:abstractNumId w:val="86"/>
  </w:num>
  <w:num w:numId="20">
    <w:abstractNumId w:val="88"/>
  </w:num>
  <w:num w:numId="21">
    <w:abstractNumId w:val="54"/>
  </w:num>
  <w:num w:numId="22">
    <w:abstractNumId w:val="48"/>
  </w:num>
  <w:num w:numId="23">
    <w:abstractNumId w:val="63"/>
  </w:num>
  <w:num w:numId="24">
    <w:abstractNumId w:val="25"/>
  </w:num>
  <w:num w:numId="25">
    <w:abstractNumId w:val="100"/>
  </w:num>
  <w:num w:numId="26">
    <w:abstractNumId w:val="90"/>
  </w:num>
  <w:num w:numId="27">
    <w:abstractNumId w:val="9"/>
  </w:num>
  <w:num w:numId="28">
    <w:abstractNumId w:val="22"/>
  </w:num>
  <w:num w:numId="29">
    <w:abstractNumId w:val="97"/>
  </w:num>
  <w:num w:numId="30">
    <w:abstractNumId w:val="89"/>
  </w:num>
  <w:num w:numId="31">
    <w:abstractNumId w:val="94"/>
  </w:num>
  <w:num w:numId="32">
    <w:abstractNumId w:val="67"/>
  </w:num>
  <w:num w:numId="33">
    <w:abstractNumId w:val="51"/>
  </w:num>
  <w:num w:numId="34">
    <w:abstractNumId w:val="27"/>
  </w:num>
  <w:num w:numId="35">
    <w:abstractNumId w:val="75"/>
  </w:num>
  <w:num w:numId="36">
    <w:abstractNumId w:val="40"/>
  </w:num>
  <w:num w:numId="37">
    <w:abstractNumId w:val="69"/>
  </w:num>
  <w:num w:numId="38">
    <w:abstractNumId w:val="1"/>
  </w:num>
  <w:num w:numId="39">
    <w:abstractNumId w:val="80"/>
  </w:num>
  <w:num w:numId="40">
    <w:abstractNumId w:val="19"/>
  </w:num>
  <w:num w:numId="41">
    <w:abstractNumId w:val="41"/>
  </w:num>
  <w:num w:numId="42">
    <w:abstractNumId w:val="49"/>
  </w:num>
  <w:num w:numId="43">
    <w:abstractNumId w:val="39"/>
  </w:num>
  <w:num w:numId="44">
    <w:abstractNumId w:val="46"/>
  </w:num>
  <w:num w:numId="45">
    <w:abstractNumId w:val="33"/>
  </w:num>
  <w:num w:numId="46">
    <w:abstractNumId w:val="21"/>
  </w:num>
  <w:num w:numId="47">
    <w:abstractNumId w:val="43"/>
  </w:num>
  <w:num w:numId="48">
    <w:abstractNumId w:val="76"/>
  </w:num>
  <w:num w:numId="49">
    <w:abstractNumId w:val="65"/>
  </w:num>
  <w:num w:numId="50">
    <w:abstractNumId w:val="57"/>
  </w:num>
  <w:num w:numId="51">
    <w:abstractNumId w:val="84"/>
  </w:num>
  <w:num w:numId="52">
    <w:abstractNumId w:val="12"/>
  </w:num>
  <w:num w:numId="53">
    <w:abstractNumId w:val="91"/>
  </w:num>
  <w:num w:numId="54">
    <w:abstractNumId w:val="93"/>
  </w:num>
  <w:num w:numId="55">
    <w:abstractNumId w:val="38"/>
  </w:num>
  <w:num w:numId="56">
    <w:abstractNumId w:val="44"/>
  </w:num>
  <w:num w:numId="57">
    <w:abstractNumId w:val="56"/>
  </w:num>
  <w:num w:numId="58">
    <w:abstractNumId w:val="32"/>
  </w:num>
  <w:num w:numId="59">
    <w:abstractNumId w:val="16"/>
  </w:num>
  <w:num w:numId="60">
    <w:abstractNumId w:val="42"/>
  </w:num>
  <w:num w:numId="61">
    <w:abstractNumId w:val="55"/>
  </w:num>
  <w:num w:numId="62">
    <w:abstractNumId w:val="4"/>
  </w:num>
  <w:num w:numId="63">
    <w:abstractNumId w:val="79"/>
  </w:num>
  <w:num w:numId="64">
    <w:abstractNumId w:val="98"/>
  </w:num>
  <w:num w:numId="65">
    <w:abstractNumId w:val="37"/>
  </w:num>
  <w:num w:numId="66">
    <w:abstractNumId w:val="3"/>
  </w:num>
  <w:num w:numId="67">
    <w:abstractNumId w:val="99"/>
  </w:num>
  <w:num w:numId="68">
    <w:abstractNumId w:val="26"/>
  </w:num>
  <w:num w:numId="69">
    <w:abstractNumId w:val="2"/>
  </w:num>
  <w:num w:numId="70">
    <w:abstractNumId w:val="82"/>
  </w:num>
  <w:num w:numId="71">
    <w:abstractNumId w:val="77"/>
  </w:num>
  <w:num w:numId="72">
    <w:abstractNumId w:val="20"/>
  </w:num>
  <w:num w:numId="73">
    <w:abstractNumId w:val="92"/>
  </w:num>
  <w:num w:numId="74">
    <w:abstractNumId w:val="64"/>
  </w:num>
  <w:num w:numId="75">
    <w:abstractNumId w:val="28"/>
  </w:num>
  <w:num w:numId="76">
    <w:abstractNumId w:val="61"/>
  </w:num>
  <w:num w:numId="77">
    <w:abstractNumId w:val="45"/>
  </w:num>
  <w:num w:numId="78">
    <w:abstractNumId w:val="52"/>
  </w:num>
  <w:num w:numId="79">
    <w:abstractNumId w:val="87"/>
  </w:num>
  <w:num w:numId="80">
    <w:abstractNumId w:val="60"/>
  </w:num>
  <w:num w:numId="81">
    <w:abstractNumId w:val="59"/>
  </w:num>
  <w:num w:numId="82">
    <w:abstractNumId w:val="7"/>
  </w:num>
  <w:num w:numId="83">
    <w:abstractNumId w:val="5"/>
  </w:num>
  <w:num w:numId="84">
    <w:abstractNumId w:val="14"/>
  </w:num>
  <w:num w:numId="85">
    <w:abstractNumId w:val="78"/>
  </w:num>
  <w:num w:numId="86">
    <w:abstractNumId w:val="68"/>
  </w:num>
  <w:num w:numId="87">
    <w:abstractNumId w:val="102"/>
  </w:num>
  <w:num w:numId="88">
    <w:abstractNumId w:val="0"/>
  </w:num>
  <w:num w:numId="89">
    <w:abstractNumId w:val="62"/>
  </w:num>
  <w:num w:numId="90">
    <w:abstractNumId w:val="72"/>
  </w:num>
  <w:num w:numId="91">
    <w:abstractNumId w:val="73"/>
  </w:num>
  <w:num w:numId="92">
    <w:abstractNumId w:val="81"/>
  </w:num>
  <w:num w:numId="93">
    <w:abstractNumId w:val="6"/>
  </w:num>
  <w:num w:numId="94">
    <w:abstractNumId w:val="96"/>
  </w:num>
  <w:num w:numId="95">
    <w:abstractNumId w:val="8"/>
  </w:num>
  <w:num w:numId="96">
    <w:abstractNumId w:val="11"/>
  </w:num>
  <w:num w:numId="97">
    <w:abstractNumId w:val="66"/>
  </w:num>
  <w:num w:numId="98">
    <w:abstractNumId w:val="71"/>
  </w:num>
  <w:num w:numId="99">
    <w:abstractNumId w:val="17"/>
  </w:num>
  <w:num w:numId="100">
    <w:abstractNumId w:val="13"/>
  </w:num>
  <w:num w:numId="101">
    <w:abstractNumId w:val="23"/>
  </w:num>
  <w:num w:numId="102">
    <w:abstractNumId w:val="10"/>
  </w:num>
  <w:num w:numId="103">
    <w:abstractNumId w:val="1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0CC"/>
    <w:rsid w:val="000015D8"/>
    <w:rsid w:val="0000360B"/>
    <w:rsid w:val="00005CA2"/>
    <w:rsid w:val="000068F8"/>
    <w:rsid w:val="00006A4E"/>
    <w:rsid w:val="00011DEE"/>
    <w:rsid w:val="0001245A"/>
    <w:rsid w:val="00017B01"/>
    <w:rsid w:val="00021DF1"/>
    <w:rsid w:val="0002323A"/>
    <w:rsid w:val="0002395D"/>
    <w:rsid w:val="00024AE5"/>
    <w:rsid w:val="00026A9A"/>
    <w:rsid w:val="000270BB"/>
    <w:rsid w:val="0003122F"/>
    <w:rsid w:val="000324FC"/>
    <w:rsid w:val="000356AD"/>
    <w:rsid w:val="00040D78"/>
    <w:rsid w:val="00050146"/>
    <w:rsid w:val="00051027"/>
    <w:rsid w:val="00051189"/>
    <w:rsid w:val="000526E8"/>
    <w:rsid w:val="00053AE1"/>
    <w:rsid w:val="000605C3"/>
    <w:rsid w:val="000607B5"/>
    <w:rsid w:val="00064F48"/>
    <w:rsid w:val="00072021"/>
    <w:rsid w:val="00073C3A"/>
    <w:rsid w:val="000833A6"/>
    <w:rsid w:val="00085BAC"/>
    <w:rsid w:val="00087F74"/>
    <w:rsid w:val="0009130D"/>
    <w:rsid w:val="00094816"/>
    <w:rsid w:val="0009585E"/>
    <w:rsid w:val="000A165E"/>
    <w:rsid w:val="000A29E4"/>
    <w:rsid w:val="000A33B3"/>
    <w:rsid w:val="000A4005"/>
    <w:rsid w:val="000A480E"/>
    <w:rsid w:val="000A75BA"/>
    <w:rsid w:val="000B6A0D"/>
    <w:rsid w:val="000C2646"/>
    <w:rsid w:val="000C3885"/>
    <w:rsid w:val="000C706C"/>
    <w:rsid w:val="000D2557"/>
    <w:rsid w:val="000D2F4D"/>
    <w:rsid w:val="000D437D"/>
    <w:rsid w:val="000D61E3"/>
    <w:rsid w:val="000D6CF4"/>
    <w:rsid w:val="000E010B"/>
    <w:rsid w:val="000E0638"/>
    <w:rsid w:val="000E6170"/>
    <w:rsid w:val="000E69A0"/>
    <w:rsid w:val="000E6BD7"/>
    <w:rsid w:val="000F00A4"/>
    <w:rsid w:val="000F1004"/>
    <w:rsid w:val="000F1303"/>
    <w:rsid w:val="000F2596"/>
    <w:rsid w:val="000F39D7"/>
    <w:rsid w:val="000F45BE"/>
    <w:rsid w:val="000F4D8A"/>
    <w:rsid w:val="000F7E02"/>
    <w:rsid w:val="0010229B"/>
    <w:rsid w:val="001029AB"/>
    <w:rsid w:val="0010377A"/>
    <w:rsid w:val="00103D18"/>
    <w:rsid w:val="00111D44"/>
    <w:rsid w:val="001128C5"/>
    <w:rsid w:val="00113C23"/>
    <w:rsid w:val="00125C78"/>
    <w:rsid w:val="00126754"/>
    <w:rsid w:val="00127C51"/>
    <w:rsid w:val="001351EB"/>
    <w:rsid w:val="00142BE3"/>
    <w:rsid w:val="00143401"/>
    <w:rsid w:val="00144673"/>
    <w:rsid w:val="00147EFE"/>
    <w:rsid w:val="00151EF8"/>
    <w:rsid w:val="00153CB0"/>
    <w:rsid w:val="001558E5"/>
    <w:rsid w:val="00156987"/>
    <w:rsid w:val="00160926"/>
    <w:rsid w:val="00162A4B"/>
    <w:rsid w:val="00162C01"/>
    <w:rsid w:val="00164336"/>
    <w:rsid w:val="00165021"/>
    <w:rsid w:val="001654CE"/>
    <w:rsid w:val="00172A8B"/>
    <w:rsid w:val="001772EC"/>
    <w:rsid w:val="001815DC"/>
    <w:rsid w:val="00184906"/>
    <w:rsid w:val="00185245"/>
    <w:rsid w:val="001925AF"/>
    <w:rsid w:val="00193A59"/>
    <w:rsid w:val="00194BFB"/>
    <w:rsid w:val="001952A5"/>
    <w:rsid w:val="001A198B"/>
    <w:rsid w:val="001A2CE5"/>
    <w:rsid w:val="001A417E"/>
    <w:rsid w:val="001A7ABB"/>
    <w:rsid w:val="001B21D7"/>
    <w:rsid w:val="001B3BD7"/>
    <w:rsid w:val="001B570C"/>
    <w:rsid w:val="001C0DD4"/>
    <w:rsid w:val="001C163C"/>
    <w:rsid w:val="001C2A05"/>
    <w:rsid w:val="001C3964"/>
    <w:rsid w:val="001C7FB8"/>
    <w:rsid w:val="001D0211"/>
    <w:rsid w:val="001D06DD"/>
    <w:rsid w:val="001D0BF8"/>
    <w:rsid w:val="001D335F"/>
    <w:rsid w:val="001D3983"/>
    <w:rsid w:val="001D3D4C"/>
    <w:rsid w:val="001D507F"/>
    <w:rsid w:val="001D52D2"/>
    <w:rsid w:val="001E2EB9"/>
    <w:rsid w:val="001E5819"/>
    <w:rsid w:val="001E7667"/>
    <w:rsid w:val="001F1238"/>
    <w:rsid w:val="001F44BC"/>
    <w:rsid w:val="00203D60"/>
    <w:rsid w:val="002046D0"/>
    <w:rsid w:val="00204C96"/>
    <w:rsid w:val="00204F92"/>
    <w:rsid w:val="00211181"/>
    <w:rsid w:val="002151A5"/>
    <w:rsid w:val="002156EE"/>
    <w:rsid w:val="00223A11"/>
    <w:rsid w:val="00223B24"/>
    <w:rsid w:val="00225D66"/>
    <w:rsid w:val="00231162"/>
    <w:rsid w:val="00232823"/>
    <w:rsid w:val="00234C73"/>
    <w:rsid w:val="00236301"/>
    <w:rsid w:val="00240167"/>
    <w:rsid w:val="0024088C"/>
    <w:rsid w:val="00241975"/>
    <w:rsid w:val="00243080"/>
    <w:rsid w:val="00243695"/>
    <w:rsid w:val="00244F6E"/>
    <w:rsid w:val="00246C04"/>
    <w:rsid w:val="00251AAB"/>
    <w:rsid w:val="00253B53"/>
    <w:rsid w:val="00253D8B"/>
    <w:rsid w:val="002547A9"/>
    <w:rsid w:val="002572A2"/>
    <w:rsid w:val="002578C3"/>
    <w:rsid w:val="00262C99"/>
    <w:rsid w:val="0026424A"/>
    <w:rsid w:val="00265DB7"/>
    <w:rsid w:val="00265DBD"/>
    <w:rsid w:val="00266134"/>
    <w:rsid w:val="002668BC"/>
    <w:rsid w:val="00266D51"/>
    <w:rsid w:val="00267CA0"/>
    <w:rsid w:val="00272A12"/>
    <w:rsid w:val="00273042"/>
    <w:rsid w:val="00275BAA"/>
    <w:rsid w:val="002776D6"/>
    <w:rsid w:val="0029356A"/>
    <w:rsid w:val="00297EF3"/>
    <w:rsid w:val="002A0CDF"/>
    <w:rsid w:val="002A2F28"/>
    <w:rsid w:val="002A586D"/>
    <w:rsid w:val="002A5E41"/>
    <w:rsid w:val="002B08A9"/>
    <w:rsid w:val="002B6C2E"/>
    <w:rsid w:val="002B7AB1"/>
    <w:rsid w:val="002C544E"/>
    <w:rsid w:val="002C5A7F"/>
    <w:rsid w:val="002D040C"/>
    <w:rsid w:val="002D1FAE"/>
    <w:rsid w:val="002D5416"/>
    <w:rsid w:val="002D7475"/>
    <w:rsid w:val="002E206B"/>
    <w:rsid w:val="002E2C73"/>
    <w:rsid w:val="002E54B1"/>
    <w:rsid w:val="002F31BA"/>
    <w:rsid w:val="002F50CA"/>
    <w:rsid w:val="002F6366"/>
    <w:rsid w:val="002F6567"/>
    <w:rsid w:val="002F7AF7"/>
    <w:rsid w:val="00303695"/>
    <w:rsid w:val="0030648A"/>
    <w:rsid w:val="003070C5"/>
    <w:rsid w:val="00310279"/>
    <w:rsid w:val="003158DE"/>
    <w:rsid w:val="00330020"/>
    <w:rsid w:val="00331B38"/>
    <w:rsid w:val="00331F01"/>
    <w:rsid w:val="00333F50"/>
    <w:rsid w:val="00336213"/>
    <w:rsid w:val="00336DFB"/>
    <w:rsid w:val="00337E83"/>
    <w:rsid w:val="00340EBB"/>
    <w:rsid w:val="00341C83"/>
    <w:rsid w:val="0034314C"/>
    <w:rsid w:val="003458F3"/>
    <w:rsid w:val="0035027A"/>
    <w:rsid w:val="003508F1"/>
    <w:rsid w:val="003524FF"/>
    <w:rsid w:val="00360C68"/>
    <w:rsid w:val="00361896"/>
    <w:rsid w:val="00362990"/>
    <w:rsid w:val="00366414"/>
    <w:rsid w:val="003734E0"/>
    <w:rsid w:val="00377EF7"/>
    <w:rsid w:val="003845C1"/>
    <w:rsid w:val="00385168"/>
    <w:rsid w:val="00394AD8"/>
    <w:rsid w:val="00395EA9"/>
    <w:rsid w:val="003A2A57"/>
    <w:rsid w:val="003A6DF9"/>
    <w:rsid w:val="003A7201"/>
    <w:rsid w:val="003A7A91"/>
    <w:rsid w:val="003B0E60"/>
    <w:rsid w:val="003C19E3"/>
    <w:rsid w:val="003D4720"/>
    <w:rsid w:val="003D68E9"/>
    <w:rsid w:val="003E4710"/>
    <w:rsid w:val="003E6BD8"/>
    <w:rsid w:val="003F0485"/>
    <w:rsid w:val="003F1185"/>
    <w:rsid w:val="003F4AB7"/>
    <w:rsid w:val="004041C3"/>
    <w:rsid w:val="00404F2F"/>
    <w:rsid w:val="004064D7"/>
    <w:rsid w:val="0041120E"/>
    <w:rsid w:val="00412043"/>
    <w:rsid w:val="00415127"/>
    <w:rsid w:val="00415E92"/>
    <w:rsid w:val="00416A08"/>
    <w:rsid w:val="00420A4F"/>
    <w:rsid w:val="00423459"/>
    <w:rsid w:val="0042563E"/>
    <w:rsid w:val="004266F5"/>
    <w:rsid w:val="004306E9"/>
    <w:rsid w:val="00433D0E"/>
    <w:rsid w:val="004354A7"/>
    <w:rsid w:val="00446B66"/>
    <w:rsid w:val="00447E98"/>
    <w:rsid w:val="004522BB"/>
    <w:rsid w:val="00455228"/>
    <w:rsid w:val="004577F5"/>
    <w:rsid w:val="00467495"/>
    <w:rsid w:val="00467ABF"/>
    <w:rsid w:val="00470175"/>
    <w:rsid w:val="00472F0A"/>
    <w:rsid w:val="004730F7"/>
    <w:rsid w:val="004754E2"/>
    <w:rsid w:val="004761D0"/>
    <w:rsid w:val="00477778"/>
    <w:rsid w:val="00480CAA"/>
    <w:rsid w:val="004830B4"/>
    <w:rsid w:val="00484597"/>
    <w:rsid w:val="00484E60"/>
    <w:rsid w:val="00485136"/>
    <w:rsid w:val="00490DE7"/>
    <w:rsid w:val="00491911"/>
    <w:rsid w:val="00491D7A"/>
    <w:rsid w:val="00493B97"/>
    <w:rsid w:val="004A3DD8"/>
    <w:rsid w:val="004A491B"/>
    <w:rsid w:val="004B3A92"/>
    <w:rsid w:val="004B6376"/>
    <w:rsid w:val="004C02DA"/>
    <w:rsid w:val="004C1AA0"/>
    <w:rsid w:val="004C40CC"/>
    <w:rsid w:val="004C59A3"/>
    <w:rsid w:val="004D1E49"/>
    <w:rsid w:val="004D2624"/>
    <w:rsid w:val="004D36D6"/>
    <w:rsid w:val="004D69CE"/>
    <w:rsid w:val="004D7EAC"/>
    <w:rsid w:val="004E274E"/>
    <w:rsid w:val="004E4962"/>
    <w:rsid w:val="004E4D47"/>
    <w:rsid w:val="004E5158"/>
    <w:rsid w:val="004E5A91"/>
    <w:rsid w:val="004E6079"/>
    <w:rsid w:val="004E6FF7"/>
    <w:rsid w:val="004F1833"/>
    <w:rsid w:val="004F4679"/>
    <w:rsid w:val="004F79D8"/>
    <w:rsid w:val="005027F5"/>
    <w:rsid w:val="00502B7E"/>
    <w:rsid w:val="00503389"/>
    <w:rsid w:val="00503414"/>
    <w:rsid w:val="005042B4"/>
    <w:rsid w:val="00511054"/>
    <w:rsid w:val="0051140F"/>
    <w:rsid w:val="005119BD"/>
    <w:rsid w:val="00511BC4"/>
    <w:rsid w:val="0051606F"/>
    <w:rsid w:val="00516674"/>
    <w:rsid w:val="00522720"/>
    <w:rsid w:val="00530CB1"/>
    <w:rsid w:val="00533069"/>
    <w:rsid w:val="00537257"/>
    <w:rsid w:val="00541AB0"/>
    <w:rsid w:val="00545A6F"/>
    <w:rsid w:val="00551676"/>
    <w:rsid w:val="00553A30"/>
    <w:rsid w:val="00560B46"/>
    <w:rsid w:val="00564F16"/>
    <w:rsid w:val="00571E51"/>
    <w:rsid w:val="005722B6"/>
    <w:rsid w:val="005866F3"/>
    <w:rsid w:val="0059235F"/>
    <w:rsid w:val="005A17F5"/>
    <w:rsid w:val="005A5A39"/>
    <w:rsid w:val="005A64CD"/>
    <w:rsid w:val="005A6BFD"/>
    <w:rsid w:val="005B02AC"/>
    <w:rsid w:val="005B1CFA"/>
    <w:rsid w:val="005B3BE4"/>
    <w:rsid w:val="005B5A9B"/>
    <w:rsid w:val="005B7C9E"/>
    <w:rsid w:val="005C02CB"/>
    <w:rsid w:val="005C250B"/>
    <w:rsid w:val="005C550A"/>
    <w:rsid w:val="005C78B4"/>
    <w:rsid w:val="005D49B0"/>
    <w:rsid w:val="005D4A6A"/>
    <w:rsid w:val="005D6940"/>
    <w:rsid w:val="005D6E74"/>
    <w:rsid w:val="005E113C"/>
    <w:rsid w:val="005E425E"/>
    <w:rsid w:val="005E5091"/>
    <w:rsid w:val="005E6DAC"/>
    <w:rsid w:val="005F3357"/>
    <w:rsid w:val="005F3E69"/>
    <w:rsid w:val="005F3FF0"/>
    <w:rsid w:val="005F523B"/>
    <w:rsid w:val="005F5B60"/>
    <w:rsid w:val="005F6315"/>
    <w:rsid w:val="005F7ECF"/>
    <w:rsid w:val="00602F44"/>
    <w:rsid w:val="00610D31"/>
    <w:rsid w:val="00622D24"/>
    <w:rsid w:val="00630318"/>
    <w:rsid w:val="00630952"/>
    <w:rsid w:val="006311E3"/>
    <w:rsid w:val="00633389"/>
    <w:rsid w:val="006341A0"/>
    <w:rsid w:val="0063468A"/>
    <w:rsid w:val="00641B93"/>
    <w:rsid w:val="00642EB8"/>
    <w:rsid w:val="00647B15"/>
    <w:rsid w:val="00650F9D"/>
    <w:rsid w:val="00652484"/>
    <w:rsid w:val="00652B8D"/>
    <w:rsid w:val="0066678F"/>
    <w:rsid w:val="006730AB"/>
    <w:rsid w:val="006748CB"/>
    <w:rsid w:val="00676403"/>
    <w:rsid w:val="00677A22"/>
    <w:rsid w:val="00681490"/>
    <w:rsid w:val="006828F6"/>
    <w:rsid w:val="006838C1"/>
    <w:rsid w:val="006901D2"/>
    <w:rsid w:val="0069259E"/>
    <w:rsid w:val="00694388"/>
    <w:rsid w:val="00695F57"/>
    <w:rsid w:val="0069715D"/>
    <w:rsid w:val="006A5B31"/>
    <w:rsid w:val="006B6215"/>
    <w:rsid w:val="006B6314"/>
    <w:rsid w:val="006C1C62"/>
    <w:rsid w:val="006C56D7"/>
    <w:rsid w:val="006D1A7F"/>
    <w:rsid w:val="006D494A"/>
    <w:rsid w:val="006E019E"/>
    <w:rsid w:val="006E62F8"/>
    <w:rsid w:val="006F2198"/>
    <w:rsid w:val="006F3F18"/>
    <w:rsid w:val="006F5255"/>
    <w:rsid w:val="006F5646"/>
    <w:rsid w:val="00702ED9"/>
    <w:rsid w:val="00706C96"/>
    <w:rsid w:val="0071032D"/>
    <w:rsid w:val="00714792"/>
    <w:rsid w:val="00721178"/>
    <w:rsid w:val="00723D98"/>
    <w:rsid w:val="0072411C"/>
    <w:rsid w:val="00724D05"/>
    <w:rsid w:val="00726606"/>
    <w:rsid w:val="0072679C"/>
    <w:rsid w:val="00731695"/>
    <w:rsid w:val="00734A54"/>
    <w:rsid w:val="00735BBF"/>
    <w:rsid w:val="00740A5B"/>
    <w:rsid w:val="00740D45"/>
    <w:rsid w:val="0074257A"/>
    <w:rsid w:val="0074728E"/>
    <w:rsid w:val="0075037A"/>
    <w:rsid w:val="00750516"/>
    <w:rsid w:val="007522D9"/>
    <w:rsid w:val="00752A5E"/>
    <w:rsid w:val="00754494"/>
    <w:rsid w:val="0075450D"/>
    <w:rsid w:val="00756BC4"/>
    <w:rsid w:val="00757028"/>
    <w:rsid w:val="00760C83"/>
    <w:rsid w:val="0076451E"/>
    <w:rsid w:val="007649B9"/>
    <w:rsid w:val="007669E7"/>
    <w:rsid w:val="00772435"/>
    <w:rsid w:val="007756E8"/>
    <w:rsid w:val="00783A18"/>
    <w:rsid w:val="00784E3E"/>
    <w:rsid w:val="00784FC2"/>
    <w:rsid w:val="00791BF1"/>
    <w:rsid w:val="00793234"/>
    <w:rsid w:val="0079560D"/>
    <w:rsid w:val="007966A0"/>
    <w:rsid w:val="007A0718"/>
    <w:rsid w:val="007A0ACF"/>
    <w:rsid w:val="007A11D8"/>
    <w:rsid w:val="007A1C25"/>
    <w:rsid w:val="007A35BC"/>
    <w:rsid w:val="007A483C"/>
    <w:rsid w:val="007A60A7"/>
    <w:rsid w:val="007A72D8"/>
    <w:rsid w:val="007B4E33"/>
    <w:rsid w:val="007C19E5"/>
    <w:rsid w:val="007C2DC9"/>
    <w:rsid w:val="007D339A"/>
    <w:rsid w:val="007D5901"/>
    <w:rsid w:val="007D6856"/>
    <w:rsid w:val="007E0467"/>
    <w:rsid w:val="007E5406"/>
    <w:rsid w:val="007F1488"/>
    <w:rsid w:val="007F1E1B"/>
    <w:rsid w:val="007F6E8A"/>
    <w:rsid w:val="007F7039"/>
    <w:rsid w:val="007F7D53"/>
    <w:rsid w:val="0080244C"/>
    <w:rsid w:val="00813B1B"/>
    <w:rsid w:val="0081568E"/>
    <w:rsid w:val="00816B70"/>
    <w:rsid w:val="00817AF0"/>
    <w:rsid w:val="0082024F"/>
    <w:rsid w:val="0082085D"/>
    <w:rsid w:val="0082109F"/>
    <w:rsid w:val="00821A63"/>
    <w:rsid w:val="00825ECF"/>
    <w:rsid w:val="00830E76"/>
    <w:rsid w:val="008325F4"/>
    <w:rsid w:val="00832758"/>
    <w:rsid w:val="0083524B"/>
    <w:rsid w:val="00835671"/>
    <w:rsid w:val="00837665"/>
    <w:rsid w:val="0084060A"/>
    <w:rsid w:val="0084581A"/>
    <w:rsid w:val="00846FA3"/>
    <w:rsid w:val="00847B5C"/>
    <w:rsid w:val="00854451"/>
    <w:rsid w:val="008574AA"/>
    <w:rsid w:val="00860955"/>
    <w:rsid w:val="0086167B"/>
    <w:rsid w:val="00861F2D"/>
    <w:rsid w:val="00863EEE"/>
    <w:rsid w:val="00864601"/>
    <w:rsid w:val="0086488D"/>
    <w:rsid w:val="00865E51"/>
    <w:rsid w:val="0086628B"/>
    <w:rsid w:val="008674BE"/>
    <w:rsid w:val="00880EBF"/>
    <w:rsid w:val="00882CD7"/>
    <w:rsid w:val="008846C6"/>
    <w:rsid w:val="00884DF2"/>
    <w:rsid w:val="008855BA"/>
    <w:rsid w:val="00886AC4"/>
    <w:rsid w:val="0088761E"/>
    <w:rsid w:val="00887DB1"/>
    <w:rsid w:val="00895340"/>
    <w:rsid w:val="0089721D"/>
    <w:rsid w:val="008A1035"/>
    <w:rsid w:val="008A1834"/>
    <w:rsid w:val="008A351B"/>
    <w:rsid w:val="008A4BEF"/>
    <w:rsid w:val="008B0213"/>
    <w:rsid w:val="008B14C5"/>
    <w:rsid w:val="008B1594"/>
    <w:rsid w:val="008B2862"/>
    <w:rsid w:val="008B4122"/>
    <w:rsid w:val="008B7EEB"/>
    <w:rsid w:val="008C0AAC"/>
    <w:rsid w:val="008C13D2"/>
    <w:rsid w:val="008C3029"/>
    <w:rsid w:val="008C307E"/>
    <w:rsid w:val="008D19E0"/>
    <w:rsid w:val="008E1395"/>
    <w:rsid w:val="008E2712"/>
    <w:rsid w:val="008E2B9E"/>
    <w:rsid w:val="008E3A05"/>
    <w:rsid w:val="008E6DD9"/>
    <w:rsid w:val="008E7BEB"/>
    <w:rsid w:val="008F0873"/>
    <w:rsid w:val="008F1789"/>
    <w:rsid w:val="008F1FC5"/>
    <w:rsid w:val="008F5972"/>
    <w:rsid w:val="008F5A76"/>
    <w:rsid w:val="00902B0A"/>
    <w:rsid w:val="00905C52"/>
    <w:rsid w:val="00907D0B"/>
    <w:rsid w:val="00910388"/>
    <w:rsid w:val="00911C30"/>
    <w:rsid w:val="009136FB"/>
    <w:rsid w:val="00916BAE"/>
    <w:rsid w:val="00923C02"/>
    <w:rsid w:val="00931FD7"/>
    <w:rsid w:val="009403D8"/>
    <w:rsid w:val="009414DA"/>
    <w:rsid w:val="0094325A"/>
    <w:rsid w:val="00952D4E"/>
    <w:rsid w:val="00960F47"/>
    <w:rsid w:val="0096158B"/>
    <w:rsid w:val="00961E2B"/>
    <w:rsid w:val="00962EC1"/>
    <w:rsid w:val="0096546B"/>
    <w:rsid w:val="00966DCE"/>
    <w:rsid w:val="00970718"/>
    <w:rsid w:val="009745EF"/>
    <w:rsid w:val="009763E3"/>
    <w:rsid w:val="009779DB"/>
    <w:rsid w:val="009814E1"/>
    <w:rsid w:val="00981B3A"/>
    <w:rsid w:val="00985662"/>
    <w:rsid w:val="009864D4"/>
    <w:rsid w:val="00986A38"/>
    <w:rsid w:val="00986BE4"/>
    <w:rsid w:val="009929AA"/>
    <w:rsid w:val="00992A6C"/>
    <w:rsid w:val="009968D5"/>
    <w:rsid w:val="009A15E4"/>
    <w:rsid w:val="009A31A7"/>
    <w:rsid w:val="009A4502"/>
    <w:rsid w:val="009A509D"/>
    <w:rsid w:val="009B146D"/>
    <w:rsid w:val="009C25F3"/>
    <w:rsid w:val="009C6CD9"/>
    <w:rsid w:val="009C6D7A"/>
    <w:rsid w:val="009D3070"/>
    <w:rsid w:val="009D47ED"/>
    <w:rsid w:val="009D63E2"/>
    <w:rsid w:val="009E10A1"/>
    <w:rsid w:val="009E203E"/>
    <w:rsid w:val="009E47AD"/>
    <w:rsid w:val="009E4B7C"/>
    <w:rsid w:val="009E4DF1"/>
    <w:rsid w:val="009E776C"/>
    <w:rsid w:val="009F0D32"/>
    <w:rsid w:val="009F329F"/>
    <w:rsid w:val="009F5A92"/>
    <w:rsid w:val="00A016CC"/>
    <w:rsid w:val="00A01D5E"/>
    <w:rsid w:val="00A053AE"/>
    <w:rsid w:val="00A10595"/>
    <w:rsid w:val="00A15F08"/>
    <w:rsid w:val="00A1762E"/>
    <w:rsid w:val="00A20A8D"/>
    <w:rsid w:val="00A254A2"/>
    <w:rsid w:val="00A26C21"/>
    <w:rsid w:val="00A26E3C"/>
    <w:rsid w:val="00A31545"/>
    <w:rsid w:val="00A3318C"/>
    <w:rsid w:val="00A36DB8"/>
    <w:rsid w:val="00A40A52"/>
    <w:rsid w:val="00A42F65"/>
    <w:rsid w:val="00A42FEB"/>
    <w:rsid w:val="00A44878"/>
    <w:rsid w:val="00A52EAB"/>
    <w:rsid w:val="00A537C2"/>
    <w:rsid w:val="00A537D0"/>
    <w:rsid w:val="00A53A79"/>
    <w:rsid w:val="00A547E3"/>
    <w:rsid w:val="00A5608B"/>
    <w:rsid w:val="00A63751"/>
    <w:rsid w:val="00A724D9"/>
    <w:rsid w:val="00A767D6"/>
    <w:rsid w:val="00A77261"/>
    <w:rsid w:val="00A84768"/>
    <w:rsid w:val="00A86B78"/>
    <w:rsid w:val="00A86EA6"/>
    <w:rsid w:val="00A9005C"/>
    <w:rsid w:val="00A900F3"/>
    <w:rsid w:val="00A9601C"/>
    <w:rsid w:val="00A96CCA"/>
    <w:rsid w:val="00A97A9B"/>
    <w:rsid w:val="00AA05B8"/>
    <w:rsid w:val="00AA1655"/>
    <w:rsid w:val="00AA1BF6"/>
    <w:rsid w:val="00AA49C1"/>
    <w:rsid w:val="00AA4A4A"/>
    <w:rsid w:val="00AA4E0D"/>
    <w:rsid w:val="00AB1DA2"/>
    <w:rsid w:val="00AB37BE"/>
    <w:rsid w:val="00AB524C"/>
    <w:rsid w:val="00AB5252"/>
    <w:rsid w:val="00AB5F45"/>
    <w:rsid w:val="00AC0A2A"/>
    <w:rsid w:val="00AC3FFA"/>
    <w:rsid w:val="00AD0CA3"/>
    <w:rsid w:val="00AD1D10"/>
    <w:rsid w:val="00AD377C"/>
    <w:rsid w:val="00AD50FB"/>
    <w:rsid w:val="00AE16B8"/>
    <w:rsid w:val="00AE5A5A"/>
    <w:rsid w:val="00AE6CE4"/>
    <w:rsid w:val="00AE7198"/>
    <w:rsid w:val="00AF5834"/>
    <w:rsid w:val="00B0130B"/>
    <w:rsid w:val="00B04CD8"/>
    <w:rsid w:val="00B07B1F"/>
    <w:rsid w:val="00B1275E"/>
    <w:rsid w:val="00B15EAE"/>
    <w:rsid w:val="00B226E5"/>
    <w:rsid w:val="00B24512"/>
    <w:rsid w:val="00B2631F"/>
    <w:rsid w:val="00B26978"/>
    <w:rsid w:val="00B30E3E"/>
    <w:rsid w:val="00B32415"/>
    <w:rsid w:val="00B342A0"/>
    <w:rsid w:val="00B375FF"/>
    <w:rsid w:val="00B37B95"/>
    <w:rsid w:val="00B42632"/>
    <w:rsid w:val="00B42663"/>
    <w:rsid w:val="00B43A41"/>
    <w:rsid w:val="00B43EDF"/>
    <w:rsid w:val="00B520D0"/>
    <w:rsid w:val="00B530FF"/>
    <w:rsid w:val="00B531AA"/>
    <w:rsid w:val="00B53457"/>
    <w:rsid w:val="00B54981"/>
    <w:rsid w:val="00B6356A"/>
    <w:rsid w:val="00B6358E"/>
    <w:rsid w:val="00B64C53"/>
    <w:rsid w:val="00B65F51"/>
    <w:rsid w:val="00B760DB"/>
    <w:rsid w:val="00B8120C"/>
    <w:rsid w:val="00B839EC"/>
    <w:rsid w:val="00B83AD1"/>
    <w:rsid w:val="00B84088"/>
    <w:rsid w:val="00B84633"/>
    <w:rsid w:val="00B8684E"/>
    <w:rsid w:val="00B8782C"/>
    <w:rsid w:val="00B97690"/>
    <w:rsid w:val="00BA10D0"/>
    <w:rsid w:val="00BA1251"/>
    <w:rsid w:val="00BA2228"/>
    <w:rsid w:val="00BA5791"/>
    <w:rsid w:val="00BA61B5"/>
    <w:rsid w:val="00BA7D46"/>
    <w:rsid w:val="00BA7FF5"/>
    <w:rsid w:val="00BB038D"/>
    <w:rsid w:val="00BB0BA5"/>
    <w:rsid w:val="00BB26E1"/>
    <w:rsid w:val="00BB4C23"/>
    <w:rsid w:val="00BB5028"/>
    <w:rsid w:val="00BB6D85"/>
    <w:rsid w:val="00BC1827"/>
    <w:rsid w:val="00BC22EC"/>
    <w:rsid w:val="00BC5CB5"/>
    <w:rsid w:val="00BD09EA"/>
    <w:rsid w:val="00BD0C31"/>
    <w:rsid w:val="00BD384B"/>
    <w:rsid w:val="00BD66CE"/>
    <w:rsid w:val="00BD7F05"/>
    <w:rsid w:val="00BE024E"/>
    <w:rsid w:val="00BE444B"/>
    <w:rsid w:val="00BE7072"/>
    <w:rsid w:val="00BE71E3"/>
    <w:rsid w:val="00BF4B66"/>
    <w:rsid w:val="00C01EDB"/>
    <w:rsid w:val="00C06D92"/>
    <w:rsid w:val="00C10564"/>
    <w:rsid w:val="00C15137"/>
    <w:rsid w:val="00C15E33"/>
    <w:rsid w:val="00C16224"/>
    <w:rsid w:val="00C17787"/>
    <w:rsid w:val="00C22552"/>
    <w:rsid w:val="00C229F5"/>
    <w:rsid w:val="00C256D1"/>
    <w:rsid w:val="00C3032A"/>
    <w:rsid w:val="00C315FC"/>
    <w:rsid w:val="00C35071"/>
    <w:rsid w:val="00C3547C"/>
    <w:rsid w:val="00C35525"/>
    <w:rsid w:val="00C35F06"/>
    <w:rsid w:val="00C361EB"/>
    <w:rsid w:val="00C41A35"/>
    <w:rsid w:val="00C41ECC"/>
    <w:rsid w:val="00C4249D"/>
    <w:rsid w:val="00C443B1"/>
    <w:rsid w:val="00C53660"/>
    <w:rsid w:val="00C54CE6"/>
    <w:rsid w:val="00C5596A"/>
    <w:rsid w:val="00C5730A"/>
    <w:rsid w:val="00C6210F"/>
    <w:rsid w:val="00C64AC9"/>
    <w:rsid w:val="00C64B3A"/>
    <w:rsid w:val="00C7096C"/>
    <w:rsid w:val="00C76540"/>
    <w:rsid w:val="00C80096"/>
    <w:rsid w:val="00C829C5"/>
    <w:rsid w:val="00C84973"/>
    <w:rsid w:val="00C85736"/>
    <w:rsid w:val="00C91605"/>
    <w:rsid w:val="00C96048"/>
    <w:rsid w:val="00CA22EE"/>
    <w:rsid w:val="00CA2BFB"/>
    <w:rsid w:val="00CA6505"/>
    <w:rsid w:val="00CB3AC2"/>
    <w:rsid w:val="00CB5583"/>
    <w:rsid w:val="00CC0123"/>
    <w:rsid w:val="00CC196B"/>
    <w:rsid w:val="00CC257F"/>
    <w:rsid w:val="00CC4FD8"/>
    <w:rsid w:val="00CC6F2C"/>
    <w:rsid w:val="00CC7165"/>
    <w:rsid w:val="00CD2440"/>
    <w:rsid w:val="00CD4847"/>
    <w:rsid w:val="00CD6ECD"/>
    <w:rsid w:val="00CD767F"/>
    <w:rsid w:val="00CE0B44"/>
    <w:rsid w:val="00CE1606"/>
    <w:rsid w:val="00CE6501"/>
    <w:rsid w:val="00CF11F6"/>
    <w:rsid w:val="00CF22A6"/>
    <w:rsid w:val="00CF3E54"/>
    <w:rsid w:val="00CF6318"/>
    <w:rsid w:val="00CF6390"/>
    <w:rsid w:val="00D036CA"/>
    <w:rsid w:val="00D04366"/>
    <w:rsid w:val="00D0485B"/>
    <w:rsid w:val="00D12F62"/>
    <w:rsid w:val="00D134E6"/>
    <w:rsid w:val="00D14C29"/>
    <w:rsid w:val="00D15CF2"/>
    <w:rsid w:val="00D26600"/>
    <w:rsid w:val="00D31EF5"/>
    <w:rsid w:val="00D334AC"/>
    <w:rsid w:val="00D36B9A"/>
    <w:rsid w:val="00D37824"/>
    <w:rsid w:val="00D42054"/>
    <w:rsid w:val="00D43C4D"/>
    <w:rsid w:val="00D45B1A"/>
    <w:rsid w:val="00D54374"/>
    <w:rsid w:val="00D56C2B"/>
    <w:rsid w:val="00D61804"/>
    <w:rsid w:val="00D641EC"/>
    <w:rsid w:val="00D65C8E"/>
    <w:rsid w:val="00D65EA2"/>
    <w:rsid w:val="00D668DF"/>
    <w:rsid w:val="00D66EAE"/>
    <w:rsid w:val="00D715E9"/>
    <w:rsid w:val="00D71D8C"/>
    <w:rsid w:val="00D7459C"/>
    <w:rsid w:val="00D75331"/>
    <w:rsid w:val="00D76A24"/>
    <w:rsid w:val="00D7755F"/>
    <w:rsid w:val="00D77C45"/>
    <w:rsid w:val="00D77F96"/>
    <w:rsid w:val="00D819FA"/>
    <w:rsid w:val="00D90226"/>
    <w:rsid w:val="00D90A9C"/>
    <w:rsid w:val="00D91969"/>
    <w:rsid w:val="00D96EBA"/>
    <w:rsid w:val="00DA126B"/>
    <w:rsid w:val="00DA30E9"/>
    <w:rsid w:val="00DA44BB"/>
    <w:rsid w:val="00DA4620"/>
    <w:rsid w:val="00DA6D7F"/>
    <w:rsid w:val="00DA7D6C"/>
    <w:rsid w:val="00DB1633"/>
    <w:rsid w:val="00DB16C6"/>
    <w:rsid w:val="00DB31B8"/>
    <w:rsid w:val="00DB6392"/>
    <w:rsid w:val="00DC5856"/>
    <w:rsid w:val="00DD2482"/>
    <w:rsid w:val="00DD33F7"/>
    <w:rsid w:val="00DD3E9A"/>
    <w:rsid w:val="00DD463B"/>
    <w:rsid w:val="00DE13D8"/>
    <w:rsid w:val="00DE5591"/>
    <w:rsid w:val="00DF4F4A"/>
    <w:rsid w:val="00DF557E"/>
    <w:rsid w:val="00DF6C05"/>
    <w:rsid w:val="00DF773A"/>
    <w:rsid w:val="00E034B8"/>
    <w:rsid w:val="00E11E0B"/>
    <w:rsid w:val="00E12744"/>
    <w:rsid w:val="00E146C1"/>
    <w:rsid w:val="00E23AEB"/>
    <w:rsid w:val="00E257E7"/>
    <w:rsid w:val="00E30A58"/>
    <w:rsid w:val="00E32AA8"/>
    <w:rsid w:val="00E36976"/>
    <w:rsid w:val="00E37919"/>
    <w:rsid w:val="00E41E4C"/>
    <w:rsid w:val="00E467ED"/>
    <w:rsid w:val="00E476BF"/>
    <w:rsid w:val="00E4779E"/>
    <w:rsid w:val="00E52748"/>
    <w:rsid w:val="00E56B48"/>
    <w:rsid w:val="00E6504D"/>
    <w:rsid w:val="00E65157"/>
    <w:rsid w:val="00E65698"/>
    <w:rsid w:val="00E66185"/>
    <w:rsid w:val="00E7137F"/>
    <w:rsid w:val="00E72CF2"/>
    <w:rsid w:val="00E72E44"/>
    <w:rsid w:val="00E80D5E"/>
    <w:rsid w:val="00E81391"/>
    <w:rsid w:val="00E8168E"/>
    <w:rsid w:val="00E925C1"/>
    <w:rsid w:val="00E965C1"/>
    <w:rsid w:val="00E974BC"/>
    <w:rsid w:val="00EA0B42"/>
    <w:rsid w:val="00EA0EB5"/>
    <w:rsid w:val="00EA3381"/>
    <w:rsid w:val="00EA5767"/>
    <w:rsid w:val="00EB318C"/>
    <w:rsid w:val="00EB4B55"/>
    <w:rsid w:val="00EB6919"/>
    <w:rsid w:val="00EB71E9"/>
    <w:rsid w:val="00EB7467"/>
    <w:rsid w:val="00EC1170"/>
    <w:rsid w:val="00EC2F28"/>
    <w:rsid w:val="00EC38FE"/>
    <w:rsid w:val="00EC452B"/>
    <w:rsid w:val="00EC5876"/>
    <w:rsid w:val="00EC76C1"/>
    <w:rsid w:val="00EC794C"/>
    <w:rsid w:val="00EC7975"/>
    <w:rsid w:val="00ED366B"/>
    <w:rsid w:val="00ED618E"/>
    <w:rsid w:val="00ED6908"/>
    <w:rsid w:val="00ED73BC"/>
    <w:rsid w:val="00ED75D8"/>
    <w:rsid w:val="00EE1C7D"/>
    <w:rsid w:val="00EE4173"/>
    <w:rsid w:val="00EE5F8A"/>
    <w:rsid w:val="00EF30BC"/>
    <w:rsid w:val="00EF634B"/>
    <w:rsid w:val="00F0446A"/>
    <w:rsid w:val="00F0589F"/>
    <w:rsid w:val="00F05FFB"/>
    <w:rsid w:val="00F1255D"/>
    <w:rsid w:val="00F13591"/>
    <w:rsid w:val="00F14879"/>
    <w:rsid w:val="00F158A4"/>
    <w:rsid w:val="00F1736E"/>
    <w:rsid w:val="00F175ED"/>
    <w:rsid w:val="00F20052"/>
    <w:rsid w:val="00F221AA"/>
    <w:rsid w:val="00F2401C"/>
    <w:rsid w:val="00F30BCF"/>
    <w:rsid w:val="00F3197A"/>
    <w:rsid w:val="00F34D29"/>
    <w:rsid w:val="00F4276E"/>
    <w:rsid w:val="00F44088"/>
    <w:rsid w:val="00F45FF4"/>
    <w:rsid w:val="00F53E9E"/>
    <w:rsid w:val="00F561AF"/>
    <w:rsid w:val="00F57903"/>
    <w:rsid w:val="00F62ADE"/>
    <w:rsid w:val="00F67EA5"/>
    <w:rsid w:val="00F704C4"/>
    <w:rsid w:val="00F71399"/>
    <w:rsid w:val="00F72392"/>
    <w:rsid w:val="00F72ED7"/>
    <w:rsid w:val="00F73979"/>
    <w:rsid w:val="00F748E3"/>
    <w:rsid w:val="00F77F8A"/>
    <w:rsid w:val="00F81312"/>
    <w:rsid w:val="00F84E80"/>
    <w:rsid w:val="00F85BBC"/>
    <w:rsid w:val="00F87CEB"/>
    <w:rsid w:val="00F95B5B"/>
    <w:rsid w:val="00FA0144"/>
    <w:rsid w:val="00FA1C34"/>
    <w:rsid w:val="00FA299A"/>
    <w:rsid w:val="00FA64B0"/>
    <w:rsid w:val="00FB15E3"/>
    <w:rsid w:val="00FB3C64"/>
    <w:rsid w:val="00FB3FCC"/>
    <w:rsid w:val="00FB66D1"/>
    <w:rsid w:val="00FC62C5"/>
    <w:rsid w:val="00FD304E"/>
    <w:rsid w:val="00FD3802"/>
    <w:rsid w:val="00FD580B"/>
    <w:rsid w:val="00FE2F5C"/>
    <w:rsid w:val="00FE327D"/>
    <w:rsid w:val="00FE4073"/>
    <w:rsid w:val="00FE5631"/>
    <w:rsid w:val="00FE6C26"/>
    <w:rsid w:val="00FE7AEE"/>
    <w:rsid w:val="00FF4F95"/>
    <w:rsid w:val="00FF5B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CDDD82"/>
  <w15:chartTrackingRefBased/>
  <w15:docId w15:val="{B159AB3B-0482-4749-A2E0-F71B081720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C40CC"/>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4C40CC"/>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4C40CC"/>
    <w:pPr>
      <w:spacing w:before="100" w:beforeAutospacing="1" w:after="100" w:afterAutospacing="1"/>
      <w:outlineLvl w:val="2"/>
    </w:pPr>
    <w:rPr>
      <w:rFonts w:ascii="Times New Roman" w:eastAsia="Times New Roman" w:hAnsi="Times New Roman" w:cs="Times New Roman"/>
      <w:b/>
      <w:bCs/>
      <w:sz w:val="27"/>
      <w:szCs w:val="27"/>
      <w:lang w:eastAsia="en-GB"/>
    </w:rPr>
  </w:style>
  <w:style w:type="paragraph" w:styleId="Heading4">
    <w:name w:val="heading 4"/>
    <w:basedOn w:val="Normal"/>
    <w:next w:val="Normal"/>
    <w:link w:val="Heading4Char"/>
    <w:uiPriority w:val="9"/>
    <w:unhideWhenUsed/>
    <w:qFormat/>
    <w:rsid w:val="00C7096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40CC"/>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4C40CC"/>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4C40CC"/>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4C40CC"/>
    <w:rPr>
      <w:color w:val="0000FF"/>
      <w:u w:val="single"/>
    </w:rPr>
  </w:style>
  <w:style w:type="paragraph" w:customStyle="1" w:styleId="flyout-parent">
    <w:name w:val="flyout-parent"/>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usermenu">
    <w:name w:val="usermenu"/>
    <w:basedOn w:val="Normal"/>
    <w:rsid w:val="004C40CC"/>
    <w:pPr>
      <w:spacing w:before="100" w:beforeAutospacing="1" w:after="100" w:afterAutospacing="1"/>
    </w:pPr>
    <w:rPr>
      <w:rFonts w:ascii="Times New Roman" w:eastAsia="Times New Roman" w:hAnsi="Times New Roman" w:cs="Times New Roman"/>
      <w:lang w:eastAsia="en-GB"/>
    </w:rPr>
  </w:style>
  <w:style w:type="character" w:customStyle="1" w:styleId="sbo-title">
    <w:name w:val="sbo-title"/>
    <w:basedOn w:val="DefaultParagraphFont"/>
    <w:rsid w:val="004C40CC"/>
  </w:style>
  <w:style w:type="paragraph" w:customStyle="1" w:styleId="js-search-in-archive">
    <w:name w:val="js-search-in-archive"/>
    <w:basedOn w:val="Normal"/>
    <w:rsid w:val="004C40CC"/>
    <w:pPr>
      <w:spacing w:before="100" w:beforeAutospacing="1" w:after="100" w:afterAutospacing="1"/>
    </w:pPr>
    <w:rPr>
      <w:rFonts w:ascii="Times New Roman" w:eastAsia="Times New Roman" w:hAnsi="Times New Roman" w:cs="Times New Roman"/>
      <w:lang w:eastAsia="en-GB"/>
    </w:rPr>
  </w:style>
  <w:style w:type="character" w:customStyle="1" w:styleId="icon">
    <w:name w:val="icon"/>
    <w:basedOn w:val="DefaultParagraphFont"/>
    <w:rsid w:val="004C40CC"/>
  </w:style>
  <w:style w:type="paragraph" w:styleId="z-TopofForm">
    <w:name w:val="HTML Top of Form"/>
    <w:basedOn w:val="Normal"/>
    <w:next w:val="Normal"/>
    <w:link w:val="z-TopofFormChar"/>
    <w:hidden/>
    <w:uiPriority w:val="99"/>
    <w:semiHidden/>
    <w:unhideWhenUsed/>
    <w:rsid w:val="004C40CC"/>
    <w:pPr>
      <w:pBdr>
        <w:bottom w:val="single" w:sz="6" w:space="1" w:color="auto"/>
      </w:pBdr>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4C40CC"/>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4C40CC"/>
    <w:pPr>
      <w:pBdr>
        <w:top w:val="single" w:sz="6" w:space="1" w:color="auto"/>
      </w:pBdr>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4C40CC"/>
    <w:rPr>
      <w:rFonts w:ascii="Arial" w:eastAsia="Times New Roman" w:hAnsi="Arial" w:cs="Arial"/>
      <w:vanish/>
      <w:sz w:val="16"/>
      <w:szCs w:val="16"/>
      <w:lang w:eastAsia="en-GB"/>
    </w:rPr>
  </w:style>
  <w:style w:type="paragraph" w:customStyle="1" w:styleId="queue-control">
    <w:name w:val="queue-control"/>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js-font-control-panel">
    <w:name w:val="js-font-control-panel"/>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dropdown">
    <w:name w:val="dropdown"/>
    <w:basedOn w:val="Normal"/>
    <w:rsid w:val="004C40CC"/>
    <w:pPr>
      <w:spacing w:before="100" w:beforeAutospacing="1" w:after="100" w:afterAutospacing="1"/>
    </w:pPr>
    <w:rPr>
      <w:rFonts w:ascii="Times New Roman" w:eastAsia="Times New Roman" w:hAnsi="Times New Roman" w:cs="Times New Roman"/>
      <w:lang w:eastAsia="en-GB"/>
    </w:rPr>
  </w:style>
  <w:style w:type="character" w:customStyle="1" w:styleId="pagination-label">
    <w:name w:val="pagination-label"/>
    <w:basedOn w:val="DefaultParagraphFont"/>
    <w:rsid w:val="004C40CC"/>
  </w:style>
  <w:style w:type="character" w:customStyle="1" w:styleId="visuallyhidden">
    <w:name w:val="visuallyhidden"/>
    <w:basedOn w:val="DefaultParagraphFont"/>
    <w:rsid w:val="004C40CC"/>
  </w:style>
  <w:style w:type="paragraph" w:customStyle="1" w:styleId="co-summary-head">
    <w:name w:val="co-summary-head"/>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co-summary-bullet">
    <w:name w:val="co-summary-bullet"/>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body">
    <w:name w:val="body"/>
    <w:basedOn w:val="Normal"/>
    <w:rsid w:val="004C40CC"/>
    <w:pPr>
      <w:spacing w:before="100" w:beforeAutospacing="1" w:after="100" w:afterAutospacing="1"/>
    </w:pPr>
    <w:rPr>
      <w:rFonts w:ascii="Times New Roman" w:eastAsia="Times New Roman" w:hAnsi="Times New Roman" w:cs="Times New Roman"/>
      <w:lang w:eastAsia="en-GB"/>
    </w:rPr>
  </w:style>
  <w:style w:type="character" w:styleId="Emphasis">
    <w:name w:val="Emphasis"/>
    <w:basedOn w:val="DefaultParagraphFont"/>
    <w:uiPriority w:val="20"/>
    <w:qFormat/>
    <w:rsid w:val="004C40CC"/>
    <w:rPr>
      <w:i/>
      <w:iCs/>
    </w:rPr>
  </w:style>
  <w:style w:type="paragraph" w:customStyle="1" w:styleId="fm-figure">
    <w:name w:val="fm-figure"/>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figure-caption">
    <w:name w:val="fm-figure-caption"/>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head2">
    <w:name w:val="fm-head2"/>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callout">
    <w:name w:val="fm-callout"/>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sidebar-head">
    <w:name w:val="fm-sidebar-head"/>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sidebar">
    <w:name w:val="fm-sidebar"/>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fm-sidebar-end">
    <w:name w:val="fm-sidebar-end"/>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List1">
    <w:name w:val="List1"/>
    <w:basedOn w:val="Normal"/>
    <w:rsid w:val="004C40CC"/>
    <w:pPr>
      <w:spacing w:before="100" w:beforeAutospacing="1" w:after="100" w:afterAutospacing="1"/>
    </w:pPr>
    <w:rPr>
      <w:rFonts w:ascii="Times New Roman" w:eastAsia="Times New Roman" w:hAnsi="Times New Roman" w:cs="Times New Roman"/>
      <w:lang w:eastAsia="en-GB"/>
    </w:rPr>
  </w:style>
  <w:style w:type="character" w:styleId="HTMLCode">
    <w:name w:val="HTML Code"/>
    <w:basedOn w:val="DefaultParagraphFont"/>
    <w:uiPriority w:val="99"/>
    <w:semiHidden/>
    <w:unhideWhenUsed/>
    <w:rsid w:val="004C40CC"/>
    <w:rPr>
      <w:rFonts w:ascii="Courier New" w:eastAsia="Times New Roman" w:hAnsi="Courier New" w:cs="Courier New"/>
      <w:sz w:val="20"/>
      <w:szCs w:val="20"/>
    </w:rPr>
  </w:style>
  <w:style w:type="paragraph" w:customStyle="1" w:styleId="fm-footnote">
    <w:name w:val="fm-footnote"/>
    <w:basedOn w:val="Normal"/>
    <w:rsid w:val="004C40CC"/>
    <w:pPr>
      <w:spacing w:before="100" w:beforeAutospacing="1" w:after="100" w:afterAutospacing="1"/>
    </w:pPr>
    <w:rPr>
      <w:rFonts w:ascii="Times New Roman" w:eastAsia="Times New Roman" w:hAnsi="Times New Roman" w:cs="Times New Roman"/>
      <w:lang w:eastAsia="en-GB"/>
    </w:rPr>
  </w:style>
  <w:style w:type="character" w:customStyle="1" w:styleId="footnotenumber">
    <w:name w:val="footnotenumber"/>
    <w:basedOn w:val="DefaultParagraphFont"/>
    <w:rsid w:val="004C40CC"/>
  </w:style>
  <w:style w:type="paragraph" w:styleId="NormalWeb">
    <w:name w:val="Normal (Web)"/>
    <w:basedOn w:val="Normal"/>
    <w:uiPriority w:val="99"/>
    <w:semiHidden/>
    <w:unhideWhenUsed/>
    <w:rsid w:val="004C40CC"/>
    <w:pPr>
      <w:spacing w:before="100" w:beforeAutospacing="1" w:after="100" w:afterAutospacing="1"/>
    </w:pPr>
    <w:rPr>
      <w:rFonts w:ascii="Times New Roman" w:eastAsia="Times New Roman" w:hAnsi="Times New Roman" w:cs="Times New Roman"/>
      <w:lang w:eastAsia="en-GB"/>
    </w:rPr>
  </w:style>
  <w:style w:type="character" w:customStyle="1" w:styleId="copyright">
    <w:name w:val="copyright"/>
    <w:basedOn w:val="DefaultParagraphFont"/>
    <w:rsid w:val="004C40CC"/>
  </w:style>
  <w:style w:type="paragraph" w:customStyle="1" w:styleId="day">
    <w:name w:val="day"/>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cloudy">
    <w:name w:val="cloudy"/>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night">
    <w:name w:val="night"/>
    <w:basedOn w:val="Normal"/>
    <w:rsid w:val="004C40CC"/>
    <w:pPr>
      <w:spacing w:before="100" w:beforeAutospacing="1" w:after="100" w:afterAutospacing="1"/>
    </w:pPr>
    <w:rPr>
      <w:rFonts w:ascii="Times New Roman" w:eastAsia="Times New Roman" w:hAnsi="Times New Roman" w:cs="Times New Roman"/>
      <w:lang w:eastAsia="en-GB"/>
    </w:rPr>
  </w:style>
  <w:style w:type="paragraph" w:customStyle="1" w:styleId="tocparts">
    <w:name w:val="tocparts"/>
    <w:basedOn w:val="Normal"/>
    <w:rsid w:val="00C7096C"/>
    <w:pPr>
      <w:spacing w:before="100" w:beforeAutospacing="1" w:after="100" w:afterAutospacing="1"/>
    </w:pPr>
    <w:rPr>
      <w:rFonts w:ascii="Times New Roman" w:eastAsia="Times New Roman" w:hAnsi="Times New Roman" w:cs="Times New Roman"/>
      <w:lang w:eastAsia="en-GB"/>
    </w:rPr>
  </w:style>
  <w:style w:type="paragraph" w:customStyle="1" w:styleId="tocchapters">
    <w:name w:val="tocchapters"/>
    <w:basedOn w:val="Normal"/>
    <w:rsid w:val="00C7096C"/>
    <w:pPr>
      <w:spacing w:before="100" w:beforeAutospacing="1" w:after="100" w:afterAutospacing="1"/>
    </w:pPr>
    <w:rPr>
      <w:rFonts w:ascii="Times New Roman" w:eastAsia="Times New Roman" w:hAnsi="Times New Roman" w:cs="Times New Roman"/>
      <w:lang w:eastAsia="en-GB"/>
    </w:rPr>
  </w:style>
  <w:style w:type="character" w:customStyle="1" w:styleId="Heading4Char">
    <w:name w:val="Heading 4 Char"/>
    <w:basedOn w:val="DefaultParagraphFont"/>
    <w:link w:val="Heading4"/>
    <w:uiPriority w:val="9"/>
    <w:rsid w:val="00C7096C"/>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C709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C7096C"/>
    <w:rPr>
      <w:rFonts w:ascii="Courier New" w:eastAsia="Times New Roman" w:hAnsi="Courier New" w:cs="Courier New"/>
      <w:sz w:val="20"/>
      <w:szCs w:val="20"/>
      <w:lang w:eastAsia="en-GB"/>
    </w:rPr>
  </w:style>
  <w:style w:type="paragraph" w:customStyle="1" w:styleId="fm-code-listing-caption">
    <w:name w:val="fm-code-listing-caption"/>
    <w:basedOn w:val="Normal"/>
    <w:rsid w:val="00C7096C"/>
    <w:pPr>
      <w:spacing w:before="100" w:beforeAutospacing="1" w:after="100" w:afterAutospacing="1"/>
    </w:pPr>
    <w:rPr>
      <w:rFonts w:ascii="Times New Roman" w:eastAsia="Times New Roman" w:hAnsi="Times New Roman" w:cs="Times New Roman"/>
      <w:lang w:eastAsia="en-GB"/>
    </w:rPr>
  </w:style>
  <w:style w:type="character" w:customStyle="1" w:styleId="fm-combinumeral">
    <w:name w:val="fm-combinumeral"/>
    <w:basedOn w:val="DefaultParagraphFont"/>
    <w:rsid w:val="00C7096C"/>
  </w:style>
  <w:style w:type="paragraph" w:customStyle="1" w:styleId="fm-code-annotation">
    <w:name w:val="fm-code-annotation"/>
    <w:basedOn w:val="Normal"/>
    <w:rsid w:val="00C7096C"/>
    <w:pPr>
      <w:spacing w:before="100" w:beforeAutospacing="1" w:after="100" w:afterAutospacing="1"/>
    </w:pPr>
    <w:rPr>
      <w:rFonts w:ascii="Times New Roman" w:eastAsia="Times New Roman" w:hAnsi="Times New Roman" w:cs="Times New Roman"/>
      <w:lang w:eastAsia="en-GB"/>
    </w:rPr>
  </w:style>
  <w:style w:type="paragraph" w:customStyle="1" w:styleId="fm-sidebar-bullet">
    <w:name w:val="fm-sidebar-bullet"/>
    <w:basedOn w:val="Normal"/>
    <w:rsid w:val="00362990"/>
    <w:pPr>
      <w:spacing w:before="100" w:beforeAutospacing="1" w:after="100" w:afterAutospacing="1"/>
    </w:pPr>
    <w:rPr>
      <w:rFonts w:ascii="Times New Roman" w:eastAsia="Times New Roman" w:hAnsi="Times New Roman" w:cs="Times New Roman"/>
      <w:lang w:eastAsia="en-GB"/>
    </w:rPr>
  </w:style>
  <w:style w:type="character" w:customStyle="1" w:styleId="arialu">
    <w:name w:val="arialu"/>
    <w:basedOn w:val="DefaultParagraphFont"/>
    <w:rsid w:val="00362990"/>
  </w:style>
  <w:style w:type="paragraph" w:customStyle="1" w:styleId="msonormal0">
    <w:name w:val="msonormal"/>
    <w:basedOn w:val="Normal"/>
    <w:rsid w:val="00362990"/>
    <w:pPr>
      <w:spacing w:before="100" w:beforeAutospacing="1" w:after="100" w:afterAutospacing="1"/>
    </w:pPr>
    <w:rPr>
      <w:rFonts w:ascii="Times New Roman" w:eastAsia="Times New Roman" w:hAnsi="Times New Roman" w:cs="Times New Roman"/>
      <w:lang w:eastAsia="en-GB"/>
    </w:rPr>
  </w:style>
  <w:style w:type="character" w:customStyle="1" w:styleId="sgc">
    <w:name w:val="sgc"/>
    <w:basedOn w:val="DefaultParagraphFont"/>
    <w:rsid w:val="00362990"/>
  </w:style>
  <w:style w:type="character" w:styleId="FollowedHyperlink">
    <w:name w:val="FollowedHyperlink"/>
    <w:basedOn w:val="DefaultParagraphFont"/>
    <w:uiPriority w:val="99"/>
    <w:semiHidden/>
    <w:unhideWhenUsed/>
    <w:rsid w:val="00362990"/>
    <w:rPr>
      <w:color w:val="800080"/>
      <w:u w:val="single"/>
    </w:rPr>
  </w:style>
  <w:style w:type="paragraph" w:customStyle="1" w:styleId="fm-list-bullet">
    <w:name w:val="fm-list-bullet"/>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list-bullet1">
    <w:name w:val="fm-list-bullet1"/>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table-caption">
    <w:name w:val="fm-table-caption"/>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table-head">
    <w:name w:val="fm-table-head"/>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table-body">
    <w:name w:val="fm-table-body"/>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table-footer">
    <w:name w:val="fm-table-footer"/>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list-numbered">
    <w:name w:val="fm-list-numbered"/>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list-bullet-last">
    <w:name w:val="fm-list-bullet-last"/>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list-body">
    <w:name w:val="fm-list-body"/>
    <w:basedOn w:val="Normal"/>
    <w:rsid w:val="00362990"/>
    <w:pPr>
      <w:spacing w:before="100" w:beforeAutospacing="1" w:after="100" w:afterAutospacing="1"/>
    </w:pPr>
    <w:rPr>
      <w:rFonts w:ascii="Times New Roman" w:eastAsia="Times New Roman" w:hAnsi="Times New Roman" w:cs="Times New Roman"/>
      <w:lang w:eastAsia="en-GB"/>
    </w:rPr>
  </w:style>
  <w:style w:type="paragraph" w:customStyle="1" w:styleId="fm-code">
    <w:name w:val="fm-code"/>
    <w:basedOn w:val="Normal"/>
    <w:rsid w:val="00362990"/>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3821945">
      <w:bodyDiv w:val="1"/>
      <w:marLeft w:val="0"/>
      <w:marRight w:val="0"/>
      <w:marTop w:val="0"/>
      <w:marBottom w:val="0"/>
      <w:divBdr>
        <w:top w:val="none" w:sz="0" w:space="0" w:color="auto"/>
        <w:left w:val="none" w:sz="0" w:space="0" w:color="auto"/>
        <w:bottom w:val="none" w:sz="0" w:space="0" w:color="auto"/>
        <w:right w:val="none" w:sz="0" w:space="0" w:color="auto"/>
      </w:divBdr>
      <w:divsChild>
        <w:div w:id="2082631131">
          <w:marLeft w:val="0"/>
          <w:marRight w:val="0"/>
          <w:marTop w:val="0"/>
          <w:marBottom w:val="0"/>
          <w:divBdr>
            <w:top w:val="none" w:sz="0" w:space="0" w:color="auto"/>
            <w:left w:val="none" w:sz="0" w:space="0" w:color="auto"/>
            <w:bottom w:val="none" w:sz="0" w:space="0" w:color="auto"/>
            <w:right w:val="none" w:sz="0" w:space="0" w:color="auto"/>
          </w:divBdr>
        </w:div>
      </w:divsChild>
    </w:div>
    <w:div w:id="136604716">
      <w:bodyDiv w:val="1"/>
      <w:marLeft w:val="0"/>
      <w:marRight w:val="0"/>
      <w:marTop w:val="0"/>
      <w:marBottom w:val="0"/>
      <w:divBdr>
        <w:top w:val="none" w:sz="0" w:space="0" w:color="auto"/>
        <w:left w:val="none" w:sz="0" w:space="0" w:color="auto"/>
        <w:bottom w:val="none" w:sz="0" w:space="0" w:color="auto"/>
        <w:right w:val="none" w:sz="0" w:space="0" w:color="auto"/>
      </w:divBdr>
      <w:divsChild>
        <w:div w:id="1781605450">
          <w:marLeft w:val="0"/>
          <w:marRight w:val="0"/>
          <w:marTop w:val="0"/>
          <w:marBottom w:val="0"/>
          <w:divBdr>
            <w:top w:val="none" w:sz="0" w:space="0" w:color="auto"/>
            <w:left w:val="none" w:sz="0" w:space="0" w:color="auto"/>
            <w:bottom w:val="none" w:sz="0" w:space="0" w:color="auto"/>
            <w:right w:val="none" w:sz="0" w:space="0" w:color="auto"/>
          </w:divBdr>
        </w:div>
        <w:div w:id="820929213">
          <w:marLeft w:val="0"/>
          <w:marRight w:val="0"/>
          <w:marTop w:val="0"/>
          <w:marBottom w:val="0"/>
          <w:divBdr>
            <w:top w:val="none" w:sz="0" w:space="0" w:color="auto"/>
            <w:left w:val="none" w:sz="0" w:space="0" w:color="auto"/>
            <w:bottom w:val="none" w:sz="0" w:space="0" w:color="auto"/>
            <w:right w:val="none" w:sz="0" w:space="0" w:color="auto"/>
          </w:divBdr>
        </w:div>
        <w:div w:id="142431288">
          <w:marLeft w:val="0"/>
          <w:marRight w:val="0"/>
          <w:marTop w:val="0"/>
          <w:marBottom w:val="0"/>
          <w:divBdr>
            <w:top w:val="none" w:sz="0" w:space="0" w:color="auto"/>
            <w:left w:val="none" w:sz="0" w:space="0" w:color="auto"/>
            <w:bottom w:val="none" w:sz="0" w:space="0" w:color="auto"/>
            <w:right w:val="none" w:sz="0" w:space="0" w:color="auto"/>
          </w:divBdr>
        </w:div>
      </w:divsChild>
    </w:div>
    <w:div w:id="143862330">
      <w:bodyDiv w:val="1"/>
      <w:marLeft w:val="0"/>
      <w:marRight w:val="0"/>
      <w:marTop w:val="0"/>
      <w:marBottom w:val="0"/>
      <w:divBdr>
        <w:top w:val="none" w:sz="0" w:space="0" w:color="auto"/>
        <w:left w:val="none" w:sz="0" w:space="0" w:color="auto"/>
        <w:bottom w:val="none" w:sz="0" w:space="0" w:color="auto"/>
        <w:right w:val="none" w:sz="0" w:space="0" w:color="auto"/>
      </w:divBdr>
      <w:divsChild>
        <w:div w:id="761880774">
          <w:marLeft w:val="0"/>
          <w:marRight w:val="0"/>
          <w:marTop w:val="0"/>
          <w:marBottom w:val="0"/>
          <w:divBdr>
            <w:top w:val="none" w:sz="0" w:space="0" w:color="auto"/>
            <w:left w:val="none" w:sz="0" w:space="0" w:color="auto"/>
            <w:bottom w:val="none" w:sz="0" w:space="0" w:color="auto"/>
            <w:right w:val="none" w:sz="0" w:space="0" w:color="auto"/>
          </w:divBdr>
        </w:div>
        <w:div w:id="839463022">
          <w:marLeft w:val="0"/>
          <w:marRight w:val="0"/>
          <w:marTop w:val="0"/>
          <w:marBottom w:val="0"/>
          <w:divBdr>
            <w:top w:val="none" w:sz="0" w:space="0" w:color="auto"/>
            <w:left w:val="none" w:sz="0" w:space="0" w:color="auto"/>
            <w:bottom w:val="none" w:sz="0" w:space="0" w:color="auto"/>
            <w:right w:val="none" w:sz="0" w:space="0" w:color="auto"/>
          </w:divBdr>
        </w:div>
      </w:divsChild>
    </w:div>
    <w:div w:id="292171801">
      <w:bodyDiv w:val="1"/>
      <w:marLeft w:val="0"/>
      <w:marRight w:val="0"/>
      <w:marTop w:val="0"/>
      <w:marBottom w:val="0"/>
      <w:divBdr>
        <w:top w:val="none" w:sz="0" w:space="0" w:color="auto"/>
        <w:left w:val="none" w:sz="0" w:space="0" w:color="auto"/>
        <w:bottom w:val="none" w:sz="0" w:space="0" w:color="auto"/>
        <w:right w:val="none" w:sz="0" w:space="0" w:color="auto"/>
      </w:divBdr>
      <w:divsChild>
        <w:div w:id="1036462784">
          <w:marLeft w:val="0"/>
          <w:marRight w:val="0"/>
          <w:marTop w:val="0"/>
          <w:marBottom w:val="0"/>
          <w:divBdr>
            <w:top w:val="none" w:sz="0" w:space="0" w:color="auto"/>
            <w:left w:val="none" w:sz="0" w:space="0" w:color="auto"/>
            <w:bottom w:val="none" w:sz="0" w:space="0" w:color="auto"/>
            <w:right w:val="none" w:sz="0" w:space="0" w:color="auto"/>
          </w:divBdr>
        </w:div>
        <w:div w:id="1954940278">
          <w:marLeft w:val="0"/>
          <w:marRight w:val="0"/>
          <w:marTop w:val="0"/>
          <w:marBottom w:val="0"/>
          <w:divBdr>
            <w:top w:val="none" w:sz="0" w:space="0" w:color="auto"/>
            <w:left w:val="none" w:sz="0" w:space="0" w:color="auto"/>
            <w:bottom w:val="none" w:sz="0" w:space="0" w:color="auto"/>
            <w:right w:val="none" w:sz="0" w:space="0" w:color="auto"/>
          </w:divBdr>
        </w:div>
      </w:divsChild>
    </w:div>
    <w:div w:id="297803400">
      <w:bodyDiv w:val="1"/>
      <w:marLeft w:val="0"/>
      <w:marRight w:val="0"/>
      <w:marTop w:val="0"/>
      <w:marBottom w:val="0"/>
      <w:divBdr>
        <w:top w:val="none" w:sz="0" w:space="0" w:color="auto"/>
        <w:left w:val="none" w:sz="0" w:space="0" w:color="auto"/>
        <w:bottom w:val="none" w:sz="0" w:space="0" w:color="auto"/>
        <w:right w:val="none" w:sz="0" w:space="0" w:color="auto"/>
      </w:divBdr>
    </w:div>
    <w:div w:id="326905574">
      <w:bodyDiv w:val="1"/>
      <w:marLeft w:val="0"/>
      <w:marRight w:val="0"/>
      <w:marTop w:val="0"/>
      <w:marBottom w:val="0"/>
      <w:divBdr>
        <w:top w:val="none" w:sz="0" w:space="0" w:color="auto"/>
        <w:left w:val="none" w:sz="0" w:space="0" w:color="auto"/>
        <w:bottom w:val="none" w:sz="0" w:space="0" w:color="auto"/>
        <w:right w:val="none" w:sz="0" w:space="0" w:color="auto"/>
      </w:divBdr>
      <w:divsChild>
        <w:div w:id="1080559117">
          <w:marLeft w:val="0"/>
          <w:marRight w:val="0"/>
          <w:marTop w:val="0"/>
          <w:marBottom w:val="0"/>
          <w:divBdr>
            <w:top w:val="none" w:sz="0" w:space="0" w:color="auto"/>
            <w:left w:val="none" w:sz="0" w:space="0" w:color="auto"/>
            <w:bottom w:val="none" w:sz="0" w:space="0" w:color="auto"/>
            <w:right w:val="none" w:sz="0" w:space="0" w:color="auto"/>
          </w:divBdr>
        </w:div>
        <w:div w:id="633633491">
          <w:marLeft w:val="0"/>
          <w:marRight w:val="0"/>
          <w:marTop w:val="0"/>
          <w:marBottom w:val="0"/>
          <w:divBdr>
            <w:top w:val="none" w:sz="0" w:space="0" w:color="auto"/>
            <w:left w:val="none" w:sz="0" w:space="0" w:color="auto"/>
            <w:bottom w:val="none" w:sz="0" w:space="0" w:color="auto"/>
            <w:right w:val="none" w:sz="0" w:space="0" w:color="auto"/>
          </w:divBdr>
          <w:divsChild>
            <w:div w:id="1902982652">
              <w:marLeft w:val="0"/>
              <w:marRight w:val="0"/>
              <w:marTop w:val="0"/>
              <w:marBottom w:val="0"/>
              <w:divBdr>
                <w:top w:val="none" w:sz="0" w:space="0" w:color="auto"/>
                <w:left w:val="none" w:sz="0" w:space="0" w:color="auto"/>
                <w:bottom w:val="none" w:sz="0" w:space="0" w:color="auto"/>
                <w:right w:val="none" w:sz="0" w:space="0" w:color="auto"/>
              </w:divBdr>
            </w:div>
          </w:divsChild>
        </w:div>
        <w:div w:id="2145270098">
          <w:marLeft w:val="0"/>
          <w:marRight w:val="0"/>
          <w:marTop w:val="0"/>
          <w:marBottom w:val="0"/>
          <w:divBdr>
            <w:top w:val="none" w:sz="0" w:space="0" w:color="auto"/>
            <w:left w:val="none" w:sz="0" w:space="0" w:color="auto"/>
            <w:bottom w:val="none" w:sz="0" w:space="0" w:color="auto"/>
            <w:right w:val="none" w:sz="0" w:space="0" w:color="auto"/>
          </w:divBdr>
          <w:divsChild>
            <w:div w:id="308633994">
              <w:marLeft w:val="0"/>
              <w:marRight w:val="0"/>
              <w:marTop w:val="0"/>
              <w:marBottom w:val="0"/>
              <w:divBdr>
                <w:top w:val="none" w:sz="0" w:space="0" w:color="auto"/>
                <w:left w:val="none" w:sz="0" w:space="0" w:color="auto"/>
                <w:bottom w:val="none" w:sz="0" w:space="0" w:color="auto"/>
                <w:right w:val="none" w:sz="0" w:space="0" w:color="auto"/>
              </w:divBdr>
              <w:divsChild>
                <w:div w:id="256209329">
                  <w:marLeft w:val="0"/>
                  <w:marRight w:val="0"/>
                  <w:marTop w:val="0"/>
                  <w:marBottom w:val="0"/>
                  <w:divBdr>
                    <w:top w:val="none" w:sz="0" w:space="0" w:color="auto"/>
                    <w:left w:val="none" w:sz="0" w:space="0" w:color="auto"/>
                    <w:bottom w:val="none" w:sz="0" w:space="0" w:color="auto"/>
                    <w:right w:val="none" w:sz="0" w:space="0" w:color="auto"/>
                  </w:divBdr>
                  <w:divsChild>
                    <w:div w:id="61293553">
                      <w:marLeft w:val="0"/>
                      <w:marRight w:val="0"/>
                      <w:marTop w:val="0"/>
                      <w:marBottom w:val="0"/>
                      <w:divBdr>
                        <w:top w:val="none" w:sz="0" w:space="0" w:color="auto"/>
                        <w:left w:val="none" w:sz="0" w:space="0" w:color="auto"/>
                        <w:bottom w:val="none" w:sz="0" w:space="0" w:color="auto"/>
                        <w:right w:val="none" w:sz="0" w:space="0" w:color="auto"/>
                      </w:divBdr>
                    </w:div>
                  </w:divsChild>
                </w:div>
                <w:div w:id="178175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587776">
          <w:marLeft w:val="0"/>
          <w:marRight w:val="0"/>
          <w:marTop w:val="0"/>
          <w:marBottom w:val="0"/>
          <w:divBdr>
            <w:top w:val="none" w:sz="0" w:space="0" w:color="auto"/>
            <w:left w:val="none" w:sz="0" w:space="0" w:color="auto"/>
            <w:bottom w:val="none" w:sz="0" w:space="0" w:color="auto"/>
            <w:right w:val="none" w:sz="0" w:space="0" w:color="auto"/>
          </w:divBdr>
          <w:divsChild>
            <w:div w:id="784273383">
              <w:marLeft w:val="0"/>
              <w:marRight w:val="0"/>
              <w:marTop w:val="0"/>
              <w:marBottom w:val="0"/>
              <w:divBdr>
                <w:top w:val="none" w:sz="0" w:space="0" w:color="auto"/>
                <w:left w:val="none" w:sz="0" w:space="0" w:color="auto"/>
                <w:bottom w:val="none" w:sz="0" w:space="0" w:color="auto"/>
                <w:right w:val="none" w:sz="0" w:space="0" w:color="auto"/>
              </w:divBdr>
              <w:divsChild>
                <w:div w:id="135690012">
                  <w:marLeft w:val="0"/>
                  <w:marRight w:val="0"/>
                  <w:marTop w:val="0"/>
                  <w:marBottom w:val="0"/>
                  <w:divBdr>
                    <w:top w:val="none" w:sz="0" w:space="0" w:color="auto"/>
                    <w:left w:val="none" w:sz="0" w:space="0" w:color="auto"/>
                    <w:bottom w:val="none" w:sz="0" w:space="0" w:color="auto"/>
                    <w:right w:val="none" w:sz="0" w:space="0" w:color="auto"/>
                  </w:divBdr>
                </w:div>
                <w:div w:id="1876504183">
                  <w:marLeft w:val="0"/>
                  <w:marRight w:val="0"/>
                  <w:marTop w:val="0"/>
                  <w:marBottom w:val="0"/>
                  <w:divBdr>
                    <w:top w:val="none" w:sz="0" w:space="0" w:color="auto"/>
                    <w:left w:val="none" w:sz="0" w:space="0" w:color="auto"/>
                    <w:bottom w:val="none" w:sz="0" w:space="0" w:color="auto"/>
                    <w:right w:val="none" w:sz="0" w:space="0" w:color="auto"/>
                  </w:divBdr>
                  <w:divsChild>
                    <w:div w:id="2129395905">
                      <w:marLeft w:val="0"/>
                      <w:marRight w:val="0"/>
                      <w:marTop w:val="0"/>
                      <w:marBottom w:val="0"/>
                      <w:divBdr>
                        <w:top w:val="none" w:sz="0" w:space="0" w:color="auto"/>
                        <w:left w:val="none" w:sz="0" w:space="0" w:color="auto"/>
                        <w:bottom w:val="none" w:sz="0" w:space="0" w:color="auto"/>
                        <w:right w:val="none" w:sz="0" w:space="0" w:color="auto"/>
                      </w:divBdr>
                    </w:div>
                  </w:divsChild>
                </w:div>
                <w:div w:id="414668123">
                  <w:marLeft w:val="0"/>
                  <w:marRight w:val="0"/>
                  <w:marTop w:val="0"/>
                  <w:marBottom w:val="0"/>
                  <w:divBdr>
                    <w:top w:val="none" w:sz="0" w:space="0" w:color="auto"/>
                    <w:left w:val="none" w:sz="0" w:space="0" w:color="auto"/>
                    <w:bottom w:val="none" w:sz="0" w:space="0" w:color="auto"/>
                    <w:right w:val="none" w:sz="0" w:space="0" w:color="auto"/>
                  </w:divBdr>
                  <w:divsChild>
                    <w:div w:id="1758556969">
                      <w:marLeft w:val="0"/>
                      <w:marRight w:val="0"/>
                      <w:marTop w:val="0"/>
                      <w:marBottom w:val="0"/>
                      <w:divBdr>
                        <w:top w:val="none" w:sz="0" w:space="0" w:color="auto"/>
                        <w:left w:val="none" w:sz="0" w:space="0" w:color="auto"/>
                        <w:bottom w:val="none" w:sz="0" w:space="0" w:color="auto"/>
                        <w:right w:val="none" w:sz="0" w:space="0" w:color="auto"/>
                      </w:divBdr>
                    </w:div>
                  </w:divsChild>
                </w:div>
                <w:div w:id="508102057">
                  <w:marLeft w:val="0"/>
                  <w:marRight w:val="0"/>
                  <w:marTop w:val="0"/>
                  <w:marBottom w:val="0"/>
                  <w:divBdr>
                    <w:top w:val="none" w:sz="0" w:space="0" w:color="auto"/>
                    <w:left w:val="none" w:sz="0" w:space="0" w:color="auto"/>
                    <w:bottom w:val="none" w:sz="0" w:space="0" w:color="auto"/>
                    <w:right w:val="none" w:sz="0" w:space="0" w:color="auto"/>
                  </w:divBdr>
                  <w:divsChild>
                    <w:div w:id="623653432">
                      <w:marLeft w:val="0"/>
                      <w:marRight w:val="0"/>
                      <w:marTop w:val="0"/>
                      <w:marBottom w:val="0"/>
                      <w:divBdr>
                        <w:top w:val="none" w:sz="0" w:space="0" w:color="auto"/>
                        <w:left w:val="none" w:sz="0" w:space="0" w:color="auto"/>
                        <w:bottom w:val="none" w:sz="0" w:space="0" w:color="auto"/>
                        <w:right w:val="none" w:sz="0" w:space="0" w:color="auto"/>
                      </w:divBdr>
                      <w:divsChild>
                        <w:div w:id="572471960">
                          <w:marLeft w:val="0"/>
                          <w:marRight w:val="0"/>
                          <w:marTop w:val="0"/>
                          <w:marBottom w:val="0"/>
                          <w:divBdr>
                            <w:top w:val="none" w:sz="0" w:space="0" w:color="auto"/>
                            <w:left w:val="none" w:sz="0" w:space="0" w:color="auto"/>
                            <w:bottom w:val="none" w:sz="0" w:space="0" w:color="auto"/>
                            <w:right w:val="none" w:sz="0" w:space="0" w:color="auto"/>
                          </w:divBdr>
                        </w:div>
                        <w:div w:id="787161177">
                          <w:marLeft w:val="0"/>
                          <w:marRight w:val="0"/>
                          <w:marTop w:val="0"/>
                          <w:marBottom w:val="0"/>
                          <w:divBdr>
                            <w:top w:val="none" w:sz="0" w:space="0" w:color="auto"/>
                            <w:left w:val="none" w:sz="0" w:space="0" w:color="auto"/>
                            <w:bottom w:val="none" w:sz="0" w:space="0" w:color="auto"/>
                            <w:right w:val="none" w:sz="0" w:space="0" w:color="auto"/>
                          </w:divBdr>
                        </w:div>
                        <w:div w:id="92191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996520">
              <w:marLeft w:val="0"/>
              <w:marRight w:val="0"/>
              <w:marTop w:val="0"/>
              <w:marBottom w:val="0"/>
              <w:divBdr>
                <w:top w:val="none" w:sz="0" w:space="0" w:color="auto"/>
                <w:left w:val="none" w:sz="0" w:space="0" w:color="auto"/>
                <w:bottom w:val="none" w:sz="0" w:space="0" w:color="auto"/>
                <w:right w:val="none" w:sz="0" w:space="0" w:color="auto"/>
              </w:divBdr>
            </w:div>
          </w:divsChild>
        </w:div>
        <w:div w:id="1757631884">
          <w:marLeft w:val="0"/>
          <w:marRight w:val="0"/>
          <w:marTop w:val="0"/>
          <w:marBottom w:val="0"/>
          <w:divBdr>
            <w:top w:val="none" w:sz="0" w:space="0" w:color="auto"/>
            <w:left w:val="none" w:sz="0" w:space="0" w:color="auto"/>
            <w:bottom w:val="none" w:sz="0" w:space="0" w:color="auto"/>
            <w:right w:val="none" w:sz="0" w:space="0" w:color="auto"/>
          </w:divBdr>
        </w:div>
        <w:div w:id="1380015775">
          <w:marLeft w:val="0"/>
          <w:marRight w:val="0"/>
          <w:marTop w:val="0"/>
          <w:marBottom w:val="0"/>
          <w:divBdr>
            <w:top w:val="none" w:sz="0" w:space="0" w:color="auto"/>
            <w:left w:val="none" w:sz="0" w:space="0" w:color="auto"/>
            <w:bottom w:val="none" w:sz="0" w:space="0" w:color="auto"/>
            <w:right w:val="none" w:sz="0" w:space="0" w:color="auto"/>
          </w:divBdr>
          <w:divsChild>
            <w:div w:id="1005280445">
              <w:marLeft w:val="0"/>
              <w:marRight w:val="0"/>
              <w:marTop w:val="0"/>
              <w:marBottom w:val="0"/>
              <w:divBdr>
                <w:top w:val="none" w:sz="0" w:space="0" w:color="auto"/>
                <w:left w:val="none" w:sz="0" w:space="0" w:color="auto"/>
                <w:bottom w:val="none" w:sz="0" w:space="0" w:color="auto"/>
                <w:right w:val="none" w:sz="0" w:space="0" w:color="auto"/>
              </w:divBdr>
              <w:divsChild>
                <w:div w:id="19681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72759">
      <w:bodyDiv w:val="1"/>
      <w:marLeft w:val="0"/>
      <w:marRight w:val="0"/>
      <w:marTop w:val="0"/>
      <w:marBottom w:val="0"/>
      <w:divBdr>
        <w:top w:val="none" w:sz="0" w:space="0" w:color="auto"/>
        <w:left w:val="none" w:sz="0" w:space="0" w:color="auto"/>
        <w:bottom w:val="none" w:sz="0" w:space="0" w:color="auto"/>
        <w:right w:val="none" w:sz="0" w:space="0" w:color="auto"/>
      </w:divBdr>
      <w:divsChild>
        <w:div w:id="2014145957">
          <w:marLeft w:val="0"/>
          <w:marRight w:val="0"/>
          <w:marTop w:val="0"/>
          <w:marBottom w:val="0"/>
          <w:divBdr>
            <w:top w:val="none" w:sz="0" w:space="0" w:color="auto"/>
            <w:left w:val="none" w:sz="0" w:space="0" w:color="auto"/>
            <w:bottom w:val="none" w:sz="0" w:space="0" w:color="auto"/>
            <w:right w:val="none" w:sz="0" w:space="0" w:color="auto"/>
          </w:divBdr>
        </w:div>
        <w:div w:id="881746991">
          <w:marLeft w:val="0"/>
          <w:marRight w:val="0"/>
          <w:marTop w:val="0"/>
          <w:marBottom w:val="0"/>
          <w:divBdr>
            <w:top w:val="none" w:sz="0" w:space="0" w:color="auto"/>
            <w:left w:val="none" w:sz="0" w:space="0" w:color="auto"/>
            <w:bottom w:val="none" w:sz="0" w:space="0" w:color="auto"/>
            <w:right w:val="none" w:sz="0" w:space="0" w:color="auto"/>
          </w:divBdr>
        </w:div>
        <w:div w:id="1648314821">
          <w:marLeft w:val="0"/>
          <w:marRight w:val="0"/>
          <w:marTop w:val="0"/>
          <w:marBottom w:val="0"/>
          <w:divBdr>
            <w:top w:val="none" w:sz="0" w:space="0" w:color="auto"/>
            <w:left w:val="none" w:sz="0" w:space="0" w:color="auto"/>
            <w:bottom w:val="none" w:sz="0" w:space="0" w:color="auto"/>
            <w:right w:val="none" w:sz="0" w:space="0" w:color="auto"/>
          </w:divBdr>
        </w:div>
      </w:divsChild>
    </w:div>
    <w:div w:id="400906423">
      <w:bodyDiv w:val="1"/>
      <w:marLeft w:val="0"/>
      <w:marRight w:val="0"/>
      <w:marTop w:val="0"/>
      <w:marBottom w:val="0"/>
      <w:divBdr>
        <w:top w:val="none" w:sz="0" w:space="0" w:color="auto"/>
        <w:left w:val="none" w:sz="0" w:space="0" w:color="auto"/>
        <w:bottom w:val="none" w:sz="0" w:space="0" w:color="auto"/>
        <w:right w:val="none" w:sz="0" w:space="0" w:color="auto"/>
      </w:divBdr>
      <w:divsChild>
        <w:div w:id="82921629">
          <w:marLeft w:val="0"/>
          <w:marRight w:val="0"/>
          <w:marTop w:val="0"/>
          <w:marBottom w:val="0"/>
          <w:divBdr>
            <w:top w:val="none" w:sz="0" w:space="0" w:color="auto"/>
            <w:left w:val="none" w:sz="0" w:space="0" w:color="auto"/>
            <w:bottom w:val="none" w:sz="0" w:space="0" w:color="auto"/>
            <w:right w:val="none" w:sz="0" w:space="0" w:color="auto"/>
          </w:divBdr>
        </w:div>
        <w:div w:id="50346102">
          <w:marLeft w:val="0"/>
          <w:marRight w:val="0"/>
          <w:marTop w:val="0"/>
          <w:marBottom w:val="0"/>
          <w:divBdr>
            <w:top w:val="none" w:sz="0" w:space="0" w:color="auto"/>
            <w:left w:val="none" w:sz="0" w:space="0" w:color="auto"/>
            <w:bottom w:val="none" w:sz="0" w:space="0" w:color="auto"/>
            <w:right w:val="none" w:sz="0" w:space="0" w:color="auto"/>
          </w:divBdr>
        </w:div>
      </w:divsChild>
    </w:div>
    <w:div w:id="493648219">
      <w:bodyDiv w:val="1"/>
      <w:marLeft w:val="0"/>
      <w:marRight w:val="0"/>
      <w:marTop w:val="0"/>
      <w:marBottom w:val="0"/>
      <w:divBdr>
        <w:top w:val="none" w:sz="0" w:space="0" w:color="auto"/>
        <w:left w:val="none" w:sz="0" w:space="0" w:color="auto"/>
        <w:bottom w:val="none" w:sz="0" w:space="0" w:color="auto"/>
        <w:right w:val="none" w:sz="0" w:space="0" w:color="auto"/>
      </w:divBdr>
      <w:divsChild>
        <w:div w:id="1413089192">
          <w:marLeft w:val="0"/>
          <w:marRight w:val="0"/>
          <w:marTop w:val="0"/>
          <w:marBottom w:val="0"/>
          <w:divBdr>
            <w:top w:val="none" w:sz="0" w:space="0" w:color="auto"/>
            <w:left w:val="none" w:sz="0" w:space="0" w:color="auto"/>
            <w:bottom w:val="none" w:sz="0" w:space="0" w:color="auto"/>
            <w:right w:val="none" w:sz="0" w:space="0" w:color="auto"/>
          </w:divBdr>
        </w:div>
        <w:div w:id="1190682205">
          <w:marLeft w:val="0"/>
          <w:marRight w:val="0"/>
          <w:marTop w:val="0"/>
          <w:marBottom w:val="0"/>
          <w:divBdr>
            <w:top w:val="none" w:sz="0" w:space="0" w:color="auto"/>
            <w:left w:val="none" w:sz="0" w:space="0" w:color="auto"/>
            <w:bottom w:val="none" w:sz="0" w:space="0" w:color="auto"/>
            <w:right w:val="none" w:sz="0" w:space="0" w:color="auto"/>
          </w:divBdr>
        </w:div>
      </w:divsChild>
    </w:div>
    <w:div w:id="662926982">
      <w:bodyDiv w:val="1"/>
      <w:marLeft w:val="0"/>
      <w:marRight w:val="0"/>
      <w:marTop w:val="0"/>
      <w:marBottom w:val="0"/>
      <w:divBdr>
        <w:top w:val="none" w:sz="0" w:space="0" w:color="auto"/>
        <w:left w:val="none" w:sz="0" w:space="0" w:color="auto"/>
        <w:bottom w:val="none" w:sz="0" w:space="0" w:color="auto"/>
        <w:right w:val="none" w:sz="0" w:space="0" w:color="auto"/>
      </w:divBdr>
      <w:divsChild>
        <w:div w:id="296763955">
          <w:marLeft w:val="0"/>
          <w:marRight w:val="0"/>
          <w:marTop w:val="0"/>
          <w:marBottom w:val="0"/>
          <w:divBdr>
            <w:top w:val="none" w:sz="0" w:space="0" w:color="auto"/>
            <w:left w:val="none" w:sz="0" w:space="0" w:color="auto"/>
            <w:bottom w:val="none" w:sz="0" w:space="0" w:color="auto"/>
            <w:right w:val="none" w:sz="0" w:space="0" w:color="auto"/>
          </w:divBdr>
        </w:div>
        <w:div w:id="737165687">
          <w:marLeft w:val="0"/>
          <w:marRight w:val="0"/>
          <w:marTop w:val="0"/>
          <w:marBottom w:val="0"/>
          <w:divBdr>
            <w:top w:val="none" w:sz="0" w:space="0" w:color="auto"/>
            <w:left w:val="none" w:sz="0" w:space="0" w:color="auto"/>
            <w:bottom w:val="none" w:sz="0" w:space="0" w:color="auto"/>
            <w:right w:val="none" w:sz="0" w:space="0" w:color="auto"/>
          </w:divBdr>
        </w:div>
        <w:div w:id="50231535">
          <w:marLeft w:val="0"/>
          <w:marRight w:val="0"/>
          <w:marTop w:val="0"/>
          <w:marBottom w:val="0"/>
          <w:divBdr>
            <w:top w:val="none" w:sz="0" w:space="0" w:color="auto"/>
            <w:left w:val="none" w:sz="0" w:space="0" w:color="auto"/>
            <w:bottom w:val="none" w:sz="0" w:space="0" w:color="auto"/>
            <w:right w:val="none" w:sz="0" w:space="0" w:color="auto"/>
          </w:divBdr>
        </w:div>
      </w:divsChild>
    </w:div>
    <w:div w:id="726880794">
      <w:bodyDiv w:val="1"/>
      <w:marLeft w:val="0"/>
      <w:marRight w:val="0"/>
      <w:marTop w:val="0"/>
      <w:marBottom w:val="0"/>
      <w:divBdr>
        <w:top w:val="none" w:sz="0" w:space="0" w:color="auto"/>
        <w:left w:val="none" w:sz="0" w:space="0" w:color="auto"/>
        <w:bottom w:val="none" w:sz="0" w:space="0" w:color="auto"/>
        <w:right w:val="none" w:sz="0" w:space="0" w:color="auto"/>
      </w:divBdr>
      <w:divsChild>
        <w:div w:id="70277391">
          <w:marLeft w:val="0"/>
          <w:marRight w:val="0"/>
          <w:marTop w:val="0"/>
          <w:marBottom w:val="0"/>
          <w:divBdr>
            <w:top w:val="none" w:sz="0" w:space="0" w:color="auto"/>
            <w:left w:val="none" w:sz="0" w:space="0" w:color="auto"/>
            <w:bottom w:val="none" w:sz="0" w:space="0" w:color="auto"/>
            <w:right w:val="none" w:sz="0" w:space="0" w:color="auto"/>
          </w:divBdr>
        </w:div>
      </w:divsChild>
    </w:div>
    <w:div w:id="734740187">
      <w:bodyDiv w:val="1"/>
      <w:marLeft w:val="0"/>
      <w:marRight w:val="0"/>
      <w:marTop w:val="0"/>
      <w:marBottom w:val="0"/>
      <w:divBdr>
        <w:top w:val="none" w:sz="0" w:space="0" w:color="auto"/>
        <w:left w:val="none" w:sz="0" w:space="0" w:color="auto"/>
        <w:bottom w:val="none" w:sz="0" w:space="0" w:color="auto"/>
        <w:right w:val="none" w:sz="0" w:space="0" w:color="auto"/>
      </w:divBdr>
      <w:divsChild>
        <w:div w:id="1531139242">
          <w:marLeft w:val="0"/>
          <w:marRight w:val="0"/>
          <w:marTop w:val="0"/>
          <w:marBottom w:val="0"/>
          <w:divBdr>
            <w:top w:val="none" w:sz="0" w:space="0" w:color="auto"/>
            <w:left w:val="none" w:sz="0" w:space="0" w:color="auto"/>
            <w:bottom w:val="none" w:sz="0" w:space="0" w:color="auto"/>
            <w:right w:val="none" w:sz="0" w:space="0" w:color="auto"/>
          </w:divBdr>
        </w:div>
        <w:div w:id="216402415">
          <w:marLeft w:val="0"/>
          <w:marRight w:val="0"/>
          <w:marTop w:val="0"/>
          <w:marBottom w:val="0"/>
          <w:divBdr>
            <w:top w:val="none" w:sz="0" w:space="0" w:color="auto"/>
            <w:left w:val="none" w:sz="0" w:space="0" w:color="auto"/>
            <w:bottom w:val="none" w:sz="0" w:space="0" w:color="auto"/>
            <w:right w:val="none" w:sz="0" w:space="0" w:color="auto"/>
          </w:divBdr>
        </w:div>
      </w:divsChild>
    </w:div>
    <w:div w:id="746682978">
      <w:bodyDiv w:val="1"/>
      <w:marLeft w:val="0"/>
      <w:marRight w:val="0"/>
      <w:marTop w:val="0"/>
      <w:marBottom w:val="0"/>
      <w:divBdr>
        <w:top w:val="none" w:sz="0" w:space="0" w:color="auto"/>
        <w:left w:val="none" w:sz="0" w:space="0" w:color="auto"/>
        <w:bottom w:val="none" w:sz="0" w:space="0" w:color="auto"/>
        <w:right w:val="none" w:sz="0" w:space="0" w:color="auto"/>
      </w:divBdr>
      <w:divsChild>
        <w:div w:id="1687438318">
          <w:marLeft w:val="0"/>
          <w:marRight w:val="0"/>
          <w:marTop w:val="0"/>
          <w:marBottom w:val="0"/>
          <w:divBdr>
            <w:top w:val="none" w:sz="0" w:space="0" w:color="auto"/>
            <w:left w:val="none" w:sz="0" w:space="0" w:color="auto"/>
            <w:bottom w:val="none" w:sz="0" w:space="0" w:color="auto"/>
            <w:right w:val="none" w:sz="0" w:space="0" w:color="auto"/>
          </w:divBdr>
        </w:div>
      </w:divsChild>
    </w:div>
    <w:div w:id="757404985">
      <w:bodyDiv w:val="1"/>
      <w:marLeft w:val="0"/>
      <w:marRight w:val="0"/>
      <w:marTop w:val="0"/>
      <w:marBottom w:val="0"/>
      <w:divBdr>
        <w:top w:val="none" w:sz="0" w:space="0" w:color="auto"/>
        <w:left w:val="none" w:sz="0" w:space="0" w:color="auto"/>
        <w:bottom w:val="none" w:sz="0" w:space="0" w:color="auto"/>
        <w:right w:val="none" w:sz="0" w:space="0" w:color="auto"/>
      </w:divBdr>
      <w:divsChild>
        <w:div w:id="747534806">
          <w:marLeft w:val="0"/>
          <w:marRight w:val="0"/>
          <w:marTop w:val="0"/>
          <w:marBottom w:val="0"/>
          <w:divBdr>
            <w:top w:val="none" w:sz="0" w:space="0" w:color="auto"/>
            <w:left w:val="none" w:sz="0" w:space="0" w:color="auto"/>
            <w:bottom w:val="none" w:sz="0" w:space="0" w:color="auto"/>
            <w:right w:val="none" w:sz="0" w:space="0" w:color="auto"/>
          </w:divBdr>
        </w:div>
        <w:div w:id="1370183841">
          <w:marLeft w:val="0"/>
          <w:marRight w:val="0"/>
          <w:marTop w:val="0"/>
          <w:marBottom w:val="0"/>
          <w:divBdr>
            <w:top w:val="none" w:sz="0" w:space="0" w:color="auto"/>
            <w:left w:val="none" w:sz="0" w:space="0" w:color="auto"/>
            <w:bottom w:val="none" w:sz="0" w:space="0" w:color="auto"/>
            <w:right w:val="none" w:sz="0" w:space="0" w:color="auto"/>
          </w:divBdr>
        </w:div>
      </w:divsChild>
    </w:div>
    <w:div w:id="898905374">
      <w:bodyDiv w:val="1"/>
      <w:marLeft w:val="0"/>
      <w:marRight w:val="0"/>
      <w:marTop w:val="0"/>
      <w:marBottom w:val="0"/>
      <w:divBdr>
        <w:top w:val="none" w:sz="0" w:space="0" w:color="auto"/>
        <w:left w:val="none" w:sz="0" w:space="0" w:color="auto"/>
        <w:bottom w:val="none" w:sz="0" w:space="0" w:color="auto"/>
        <w:right w:val="none" w:sz="0" w:space="0" w:color="auto"/>
      </w:divBdr>
      <w:divsChild>
        <w:div w:id="949045501">
          <w:marLeft w:val="0"/>
          <w:marRight w:val="0"/>
          <w:marTop w:val="0"/>
          <w:marBottom w:val="0"/>
          <w:divBdr>
            <w:top w:val="none" w:sz="0" w:space="0" w:color="auto"/>
            <w:left w:val="none" w:sz="0" w:space="0" w:color="auto"/>
            <w:bottom w:val="none" w:sz="0" w:space="0" w:color="auto"/>
            <w:right w:val="none" w:sz="0" w:space="0" w:color="auto"/>
          </w:divBdr>
        </w:div>
      </w:divsChild>
    </w:div>
    <w:div w:id="931743822">
      <w:bodyDiv w:val="1"/>
      <w:marLeft w:val="0"/>
      <w:marRight w:val="0"/>
      <w:marTop w:val="0"/>
      <w:marBottom w:val="0"/>
      <w:divBdr>
        <w:top w:val="none" w:sz="0" w:space="0" w:color="auto"/>
        <w:left w:val="none" w:sz="0" w:space="0" w:color="auto"/>
        <w:bottom w:val="none" w:sz="0" w:space="0" w:color="auto"/>
        <w:right w:val="none" w:sz="0" w:space="0" w:color="auto"/>
      </w:divBdr>
      <w:divsChild>
        <w:div w:id="256600355">
          <w:marLeft w:val="0"/>
          <w:marRight w:val="0"/>
          <w:marTop w:val="0"/>
          <w:marBottom w:val="0"/>
          <w:divBdr>
            <w:top w:val="none" w:sz="0" w:space="0" w:color="auto"/>
            <w:left w:val="none" w:sz="0" w:space="0" w:color="auto"/>
            <w:bottom w:val="none" w:sz="0" w:space="0" w:color="auto"/>
            <w:right w:val="none" w:sz="0" w:space="0" w:color="auto"/>
          </w:divBdr>
        </w:div>
      </w:divsChild>
    </w:div>
    <w:div w:id="974482119">
      <w:bodyDiv w:val="1"/>
      <w:marLeft w:val="0"/>
      <w:marRight w:val="0"/>
      <w:marTop w:val="0"/>
      <w:marBottom w:val="0"/>
      <w:divBdr>
        <w:top w:val="none" w:sz="0" w:space="0" w:color="auto"/>
        <w:left w:val="none" w:sz="0" w:space="0" w:color="auto"/>
        <w:bottom w:val="none" w:sz="0" w:space="0" w:color="auto"/>
        <w:right w:val="none" w:sz="0" w:space="0" w:color="auto"/>
      </w:divBdr>
      <w:divsChild>
        <w:div w:id="1622105243">
          <w:marLeft w:val="0"/>
          <w:marRight w:val="0"/>
          <w:marTop w:val="0"/>
          <w:marBottom w:val="0"/>
          <w:divBdr>
            <w:top w:val="none" w:sz="0" w:space="0" w:color="auto"/>
            <w:left w:val="none" w:sz="0" w:space="0" w:color="auto"/>
            <w:bottom w:val="none" w:sz="0" w:space="0" w:color="auto"/>
            <w:right w:val="none" w:sz="0" w:space="0" w:color="auto"/>
          </w:divBdr>
        </w:div>
      </w:divsChild>
    </w:div>
    <w:div w:id="1121025096">
      <w:bodyDiv w:val="1"/>
      <w:marLeft w:val="0"/>
      <w:marRight w:val="0"/>
      <w:marTop w:val="0"/>
      <w:marBottom w:val="0"/>
      <w:divBdr>
        <w:top w:val="none" w:sz="0" w:space="0" w:color="auto"/>
        <w:left w:val="none" w:sz="0" w:space="0" w:color="auto"/>
        <w:bottom w:val="none" w:sz="0" w:space="0" w:color="auto"/>
        <w:right w:val="none" w:sz="0" w:space="0" w:color="auto"/>
      </w:divBdr>
      <w:divsChild>
        <w:div w:id="182591323">
          <w:marLeft w:val="0"/>
          <w:marRight w:val="0"/>
          <w:marTop w:val="0"/>
          <w:marBottom w:val="0"/>
          <w:divBdr>
            <w:top w:val="none" w:sz="0" w:space="0" w:color="auto"/>
            <w:left w:val="none" w:sz="0" w:space="0" w:color="auto"/>
            <w:bottom w:val="none" w:sz="0" w:space="0" w:color="auto"/>
            <w:right w:val="none" w:sz="0" w:space="0" w:color="auto"/>
          </w:divBdr>
        </w:div>
        <w:div w:id="422801499">
          <w:marLeft w:val="0"/>
          <w:marRight w:val="0"/>
          <w:marTop w:val="0"/>
          <w:marBottom w:val="0"/>
          <w:divBdr>
            <w:top w:val="none" w:sz="0" w:space="0" w:color="auto"/>
            <w:left w:val="none" w:sz="0" w:space="0" w:color="auto"/>
            <w:bottom w:val="none" w:sz="0" w:space="0" w:color="auto"/>
            <w:right w:val="none" w:sz="0" w:space="0" w:color="auto"/>
          </w:divBdr>
        </w:div>
        <w:div w:id="1945377589">
          <w:marLeft w:val="0"/>
          <w:marRight w:val="0"/>
          <w:marTop w:val="0"/>
          <w:marBottom w:val="0"/>
          <w:divBdr>
            <w:top w:val="none" w:sz="0" w:space="0" w:color="auto"/>
            <w:left w:val="none" w:sz="0" w:space="0" w:color="auto"/>
            <w:bottom w:val="none" w:sz="0" w:space="0" w:color="auto"/>
            <w:right w:val="none" w:sz="0" w:space="0" w:color="auto"/>
          </w:divBdr>
        </w:div>
        <w:div w:id="1105075627">
          <w:marLeft w:val="0"/>
          <w:marRight w:val="0"/>
          <w:marTop w:val="0"/>
          <w:marBottom w:val="0"/>
          <w:divBdr>
            <w:top w:val="none" w:sz="0" w:space="0" w:color="auto"/>
            <w:left w:val="none" w:sz="0" w:space="0" w:color="auto"/>
            <w:bottom w:val="none" w:sz="0" w:space="0" w:color="auto"/>
            <w:right w:val="none" w:sz="0" w:space="0" w:color="auto"/>
          </w:divBdr>
        </w:div>
        <w:div w:id="1496799447">
          <w:marLeft w:val="0"/>
          <w:marRight w:val="0"/>
          <w:marTop w:val="0"/>
          <w:marBottom w:val="0"/>
          <w:divBdr>
            <w:top w:val="none" w:sz="0" w:space="0" w:color="auto"/>
            <w:left w:val="none" w:sz="0" w:space="0" w:color="auto"/>
            <w:bottom w:val="none" w:sz="0" w:space="0" w:color="auto"/>
            <w:right w:val="none" w:sz="0" w:space="0" w:color="auto"/>
          </w:divBdr>
        </w:div>
      </w:divsChild>
    </w:div>
    <w:div w:id="1137647035">
      <w:bodyDiv w:val="1"/>
      <w:marLeft w:val="0"/>
      <w:marRight w:val="0"/>
      <w:marTop w:val="0"/>
      <w:marBottom w:val="0"/>
      <w:divBdr>
        <w:top w:val="none" w:sz="0" w:space="0" w:color="auto"/>
        <w:left w:val="none" w:sz="0" w:space="0" w:color="auto"/>
        <w:bottom w:val="none" w:sz="0" w:space="0" w:color="auto"/>
        <w:right w:val="none" w:sz="0" w:space="0" w:color="auto"/>
      </w:divBdr>
      <w:divsChild>
        <w:div w:id="584190768">
          <w:marLeft w:val="0"/>
          <w:marRight w:val="0"/>
          <w:marTop w:val="0"/>
          <w:marBottom w:val="0"/>
          <w:divBdr>
            <w:top w:val="none" w:sz="0" w:space="0" w:color="auto"/>
            <w:left w:val="none" w:sz="0" w:space="0" w:color="auto"/>
            <w:bottom w:val="none" w:sz="0" w:space="0" w:color="auto"/>
            <w:right w:val="none" w:sz="0" w:space="0" w:color="auto"/>
          </w:divBdr>
        </w:div>
      </w:divsChild>
    </w:div>
    <w:div w:id="1360468156">
      <w:bodyDiv w:val="1"/>
      <w:marLeft w:val="0"/>
      <w:marRight w:val="0"/>
      <w:marTop w:val="0"/>
      <w:marBottom w:val="0"/>
      <w:divBdr>
        <w:top w:val="none" w:sz="0" w:space="0" w:color="auto"/>
        <w:left w:val="none" w:sz="0" w:space="0" w:color="auto"/>
        <w:bottom w:val="none" w:sz="0" w:space="0" w:color="auto"/>
        <w:right w:val="none" w:sz="0" w:space="0" w:color="auto"/>
      </w:divBdr>
      <w:divsChild>
        <w:div w:id="469592221">
          <w:marLeft w:val="0"/>
          <w:marRight w:val="0"/>
          <w:marTop w:val="0"/>
          <w:marBottom w:val="0"/>
          <w:divBdr>
            <w:top w:val="none" w:sz="0" w:space="0" w:color="auto"/>
            <w:left w:val="none" w:sz="0" w:space="0" w:color="auto"/>
            <w:bottom w:val="none" w:sz="0" w:space="0" w:color="auto"/>
            <w:right w:val="none" w:sz="0" w:space="0" w:color="auto"/>
          </w:divBdr>
        </w:div>
      </w:divsChild>
    </w:div>
    <w:div w:id="1404060342">
      <w:bodyDiv w:val="1"/>
      <w:marLeft w:val="0"/>
      <w:marRight w:val="0"/>
      <w:marTop w:val="0"/>
      <w:marBottom w:val="0"/>
      <w:divBdr>
        <w:top w:val="none" w:sz="0" w:space="0" w:color="auto"/>
        <w:left w:val="none" w:sz="0" w:space="0" w:color="auto"/>
        <w:bottom w:val="none" w:sz="0" w:space="0" w:color="auto"/>
        <w:right w:val="none" w:sz="0" w:space="0" w:color="auto"/>
      </w:divBdr>
      <w:divsChild>
        <w:div w:id="817652147">
          <w:marLeft w:val="0"/>
          <w:marRight w:val="0"/>
          <w:marTop w:val="0"/>
          <w:marBottom w:val="0"/>
          <w:divBdr>
            <w:top w:val="none" w:sz="0" w:space="0" w:color="auto"/>
            <w:left w:val="none" w:sz="0" w:space="0" w:color="auto"/>
            <w:bottom w:val="none" w:sz="0" w:space="0" w:color="auto"/>
            <w:right w:val="none" w:sz="0" w:space="0" w:color="auto"/>
          </w:divBdr>
        </w:div>
        <w:div w:id="2117483576">
          <w:marLeft w:val="0"/>
          <w:marRight w:val="0"/>
          <w:marTop w:val="0"/>
          <w:marBottom w:val="0"/>
          <w:divBdr>
            <w:top w:val="none" w:sz="0" w:space="0" w:color="auto"/>
            <w:left w:val="none" w:sz="0" w:space="0" w:color="auto"/>
            <w:bottom w:val="none" w:sz="0" w:space="0" w:color="auto"/>
            <w:right w:val="none" w:sz="0" w:space="0" w:color="auto"/>
          </w:divBdr>
        </w:div>
      </w:divsChild>
    </w:div>
    <w:div w:id="1410688447">
      <w:bodyDiv w:val="1"/>
      <w:marLeft w:val="0"/>
      <w:marRight w:val="0"/>
      <w:marTop w:val="0"/>
      <w:marBottom w:val="0"/>
      <w:divBdr>
        <w:top w:val="none" w:sz="0" w:space="0" w:color="auto"/>
        <w:left w:val="none" w:sz="0" w:space="0" w:color="auto"/>
        <w:bottom w:val="none" w:sz="0" w:space="0" w:color="auto"/>
        <w:right w:val="none" w:sz="0" w:space="0" w:color="auto"/>
      </w:divBdr>
      <w:divsChild>
        <w:div w:id="87165460">
          <w:marLeft w:val="0"/>
          <w:marRight w:val="0"/>
          <w:marTop w:val="0"/>
          <w:marBottom w:val="0"/>
          <w:divBdr>
            <w:top w:val="none" w:sz="0" w:space="0" w:color="auto"/>
            <w:left w:val="none" w:sz="0" w:space="0" w:color="auto"/>
            <w:bottom w:val="none" w:sz="0" w:space="0" w:color="auto"/>
            <w:right w:val="none" w:sz="0" w:space="0" w:color="auto"/>
          </w:divBdr>
        </w:div>
        <w:div w:id="397090163">
          <w:marLeft w:val="0"/>
          <w:marRight w:val="0"/>
          <w:marTop w:val="0"/>
          <w:marBottom w:val="0"/>
          <w:divBdr>
            <w:top w:val="none" w:sz="0" w:space="0" w:color="auto"/>
            <w:left w:val="none" w:sz="0" w:space="0" w:color="auto"/>
            <w:bottom w:val="none" w:sz="0" w:space="0" w:color="auto"/>
            <w:right w:val="none" w:sz="0" w:space="0" w:color="auto"/>
          </w:divBdr>
        </w:div>
      </w:divsChild>
    </w:div>
    <w:div w:id="1593128718">
      <w:bodyDiv w:val="1"/>
      <w:marLeft w:val="0"/>
      <w:marRight w:val="0"/>
      <w:marTop w:val="0"/>
      <w:marBottom w:val="0"/>
      <w:divBdr>
        <w:top w:val="none" w:sz="0" w:space="0" w:color="auto"/>
        <w:left w:val="none" w:sz="0" w:space="0" w:color="auto"/>
        <w:bottom w:val="none" w:sz="0" w:space="0" w:color="auto"/>
        <w:right w:val="none" w:sz="0" w:space="0" w:color="auto"/>
      </w:divBdr>
      <w:divsChild>
        <w:div w:id="1872302965">
          <w:marLeft w:val="0"/>
          <w:marRight w:val="0"/>
          <w:marTop w:val="0"/>
          <w:marBottom w:val="0"/>
          <w:divBdr>
            <w:top w:val="none" w:sz="0" w:space="0" w:color="auto"/>
            <w:left w:val="none" w:sz="0" w:space="0" w:color="auto"/>
            <w:bottom w:val="none" w:sz="0" w:space="0" w:color="auto"/>
            <w:right w:val="none" w:sz="0" w:space="0" w:color="auto"/>
          </w:divBdr>
        </w:div>
        <w:div w:id="1326517455">
          <w:marLeft w:val="0"/>
          <w:marRight w:val="0"/>
          <w:marTop w:val="0"/>
          <w:marBottom w:val="0"/>
          <w:divBdr>
            <w:top w:val="none" w:sz="0" w:space="0" w:color="auto"/>
            <w:left w:val="none" w:sz="0" w:space="0" w:color="auto"/>
            <w:bottom w:val="none" w:sz="0" w:space="0" w:color="auto"/>
            <w:right w:val="none" w:sz="0" w:space="0" w:color="auto"/>
          </w:divBdr>
        </w:div>
      </w:divsChild>
    </w:div>
    <w:div w:id="1619530951">
      <w:bodyDiv w:val="1"/>
      <w:marLeft w:val="0"/>
      <w:marRight w:val="0"/>
      <w:marTop w:val="0"/>
      <w:marBottom w:val="0"/>
      <w:divBdr>
        <w:top w:val="none" w:sz="0" w:space="0" w:color="auto"/>
        <w:left w:val="none" w:sz="0" w:space="0" w:color="auto"/>
        <w:bottom w:val="none" w:sz="0" w:space="0" w:color="auto"/>
        <w:right w:val="none" w:sz="0" w:space="0" w:color="auto"/>
      </w:divBdr>
      <w:divsChild>
        <w:div w:id="902984777">
          <w:marLeft w:val="0"/>
          <w:marRight w:val="0"/>
          <w:marTop w:val="0"/>
          <w:marBottom w:val="0"/>
          <w:divBdr>
            <w:top w:val="none" w:sz="0" w:space="0" w:color="auto"/>
            <w:left w:val="none" w:sz="0" w:space="0" w:color="auto"/>
            <w:bottom w:val="none" w:sz="0" w:space="0" w:color="auto"/>
            <w:right w:val="none" w:sz="0" w:space="0" w:color="auto"/>
          </w:divBdr>
        </w:div>
        <w:div w:id="1043213057">
          <w:marLeft w:val="0"/>
          <w:marRight w:val="0"/>
          <w:marTop w:val="0"/>
          <w:marBottom w:val="0"/>
          <w:divBdr>
            <w:top w:val="none" w:sz="0" w:space="0" w:color="auto"/>
            <w:left w:val="none" w:sz="0" w:space="0" w:color="auto"/>
            <w:bottom w:val="none" w:sz="0" w:space="0" w:color="auto"/>
            <w:right w:val="none" w:sz="0" w:space="0" w:color="auto"/>
          </w:divBdr>
        </w:div>
      </w:divsChild>
    </w:div>
    <w:div w:id="1679456383">
      <w:bodyDiv w:val="1"/>
      <w:marLeft w:val="0"/>
      <w:marRight w:val="0"/>
      <w:marTop w:val="0"/>
      <w:marBottom w:val="0"/>
      <w:divBdr>
        <w:top w:val="none" w:sz="0" w:space="0" w:color="auto"/>
        <w:left w:val="none" w:sz="0" w:space="0" w:color="auto"/>
        <w:bottom w:val="none" w:sz="0" w:space="0" w:color="auto"/>
        <w:right w:val="none" w:sz="0" w:space="0" w:color="auto"/>
      </w:divBdr>
      <w:divsChild>
        <w:div w:id="498887091">
          <w:marLeft w:val="0"/>
          <w:marRight w:val="0"/>
          <w:marTop w:val="0"/>
          <w:marBottom w:val="0"/>
          <w:divBdr>
            <w:top w:val="none" w:sz="0" w:space="0" w:color="auto"/>
            <w:left w:val="none" w:sz="0" w:space="0" w:color="auto"/>
            <w:bottom w:val="none" w:sz="0" w:space="0" w:color="auto"/>
            <w:right w:val="none" w:sz="0" w:space="0" w:color="auto"/>
          </w:divBdr>
        </w:div>
        <w:div w:id="276765259">
          <w:marLeft w:val="0"/>
          <w:marRight w:val="0"/>
          <w:marTop w:val="0"/>
          <w:marBottom w:val="0"/>
          <w:divBdr>
            <w:top w:val="none" w:sz="0" w:space="0" w:color="auto"/>
            <w:left w:val="none" w:sz="0" w:space="0" w:color="auto"/>
            <w:bottom w:val="none" w:sz="0" w:space="0" w:color="auto"/>
            <w:right w:val="none" w:sz="0" w:space="0" w:color="auto"/>
          </w:divBdr>
        </w:div>
        <w:div w:id="26613227">
          <w:marLeft w:val="0"/>
          <w:marRight w:val="0"/>
          <w:marTop w:val="0"/>
          <w:marBottom w:val="0"/>
          <w:divBdr>
            <w:top w:val="none" w:sz="0" w:space="0" w:color="auto"/>
            <w:left w:val="none" w:sz="0" w:space="0" w:color="auto"/>
            <w:bottom w:val="none" w:sz="0" w:space="0" w:color="auto"/>
            <w:right w:val="none" w:sz="0" w:space="0" w:color="auto"/>
          </w:divBdr>
        </w:div>
      </w:divsChild>
    </w:div>
    <w:div w:id="1770925262">
      <w:bodyDiv w:val="1"/>
      <w:marLeft w:val="0"/>
      <w:marRight w:val="0"/>
      <w:marTop w:val="0"/>
      <w:marBottom w:val="0"/>
      <w:divBdr>
        <w:top w:val="none" w:sz="0" w:space="0" w:color="auto"/>
        <w:left w:val="none" w:sz="0" w:space="0" w:color="auto"/>
        <w:bottom w:val="none" w:sz="0" w:space="0" w:color="auto"/>
        <w:right w:val="none" w:sz="0" w:space="0" w:color="auto"/>
      </w:divBdr>
      <w:divsChild>
        <w:div w:id="2116899148">
          <w:marLeft w:val="0"/>
          <w:marRight w:val="0"/>
          <w:marTop w:val="0"/>
          <w:marBottom w:val="0"/>
          <w:divBdr>
            <w:top w:val="none" w:sz="0" w:space="0" w:color="auto"/>
            <w:left w:val="none" w:sz="0" w:space="0" w:color="auto"/>
            <w:bottom w:val="none" w:sz="0" w:space="0" w:color="auto"/>
            <w:right w:val="none" w:sz="0" w:space="0" w:color="auto"/>
          </w:divBdr>
        </w:div>
      </w:divsChild>
    </w:div>
    <w:div w:id="1797721403">
      <w:bodyDiv w:val="1"/>
      <w:marLeft w:val="0"/>
      <w:marRight w:val="0"/>
      <w:marTop w:val="0"/>
      <w:marBottom w:val="0"/>
      <w:divBdr>
        <w:top w:val="none" w:sz="0" w:space="0" w:color="auto"/>
        <w:left w:val="none" w:sz="0" w:space="0" w:color="auto"/>
        <w:bottom w:val="none" w:sz="0" w:space="0" w:color="auto"/>
        <w:right w:val="none" w:sz="0" w:space="0" w:color="auto"/>
      </w:divBdr>
      <w:divsChild>
        <w:div w:id="194075862">
          <w:marLeft w:val="0"/>
          <w:marRight w:val="0"/>
          <w:marTop w:val="0"/>
          <w:marBottom w:val="0"/>
          <w:divBdr>
            <w:top w:val="none" w:sz="0" w:space="0" w:color="auto"/>
            <w:left w:val="none" w:sz="0" w:space="0" w:color="auto"/>
            <w:bottom w:val="none" w:sz="0" w:space="0" w:color="auto"/>
            <w:right w:val="none" w:sz="0" w:space="0" w:color="auto"/>
          </w:divBdr>
        </w:div>
        <w:div w:id="1177616957">
          <w:marLeft w:val="0"/>
          <w:marRight w:val="0"/>
          <w:marTop w:val="0"/>
          <w:marBottom w:val="0"/>
          <w:divBdr>
            <w:top w:val="none" w:sz="0" w:space="0" w:color="auto"/>
            <w:left w:val="none" w:sz="0" w:space="0" w:color="auto"/>
            <w:bottom w:val="none" w:sz="0" w:space="0" w:color="auto"/>
            <w:right w:val="none" w:sz="0" w:space="0" w:color="auto"/>
          </w:divBdr>
        </w:div>
      </w:divsChild>
    </w:div>
    <w:div w:id="1829712090">
      <w:bodyDiv w:val="1"/>
      <w:marLeft w:val="0"/>
      <w:marRight w:val="0"/>
      <w:marTop w:val="0"/>
      <w:marBottom w:val="0"/>
      <w:divBdr>
        <w:top w:val="none" w:sz="0" w:space="0" w:color="auto"/>
        <w:left w:val="none" w:sz="0" w:space="0" w:color="auto"/>
        <w:bottom w:val="none" w:sz="0" w:space="0" w:color="auto"/>
        <w:right w:val="none" w:sz="0" w:space="0" w:color="auto"/>
      </w:divBdr>
      <w:divsChild>
        <w:div w:id="120194315">
          <w:marLeft w:val="0"/>
          <w:marRight w:val="0"/>
          <w:marTop w:val="0"/>
          <w:marBottom w:val="0"/>
          <w:divBdr>
            <w:top w:val="none" w:sz="0" w:space="0" w:color="auto"/>
            <w:left w:val="none" w:sz="0" w:space="0" w:color="auto"/>
            <w:bottom w:val="none" w:sz="0" w:space="0" w:color="auto"/>
            <w:right w:val="none" w:sz="0" w:space="0" w:color="auto"/>
          </w:divBdr>
        </w:div>
        <w:div w:id="1769502551">
          <w:marLeft w:val="0"/>
          <w:marRight w:val="0"/>
          <w:marTop w:val="0"/>
          <w:marBottom w:val="0"/>
          <w:divBdr>
            <w:top w:val="none" w:sz="0" w:space="0" w:color="auto"/>
            <w:left w:val="none" w:sz="0" w:space="0" w:color="auto"/>
            <w:bottom w:val="none" w:sz="0" w:space="0" w:color="auto"/>
            <w:right w:val="none" w:sz="0" w:space="0" w:color="auto"/>
          </w:divBdr>
        </w:div>
      </w:divsChild>
    </w:div>
    <w:div w:id="1928155308">
      <w:bodyDiv w:val="1"/>
      <w:marLeft w:val="0"/>
      <w:marRight w:val="0"/>
      <w:marTop w:val="0"/>
      <w:marBottom w:val="0"/>
      <w:divBdr>
        <w:top w:val="none" w:sz="0" w:space="0" w:color="auto"/>
        <w:left w:val="none" w:sz="0" w:space="0" w:color="auto"/>
        <w:bottom w:val="none" w:sz="0" w:space="0" w:color="auto"/>
        <w:right w:val="none" w:sz="0" w:space="0" w:color="auto"/>
      </w:divBdr>
      <w:divsChild>
        <w:div w:id="360210241">
          <w:marLeft w:val="0"/>
          <w:marRight w:val="0"/>
          <w:marTop w:val="0"/>
          <w:marBottom w:val="0"/>
          <w:divBdr>
            <w:top w:val="none" w:sz="0" w:space="0" w:color="auto"/>
            <w:left w:val="none" w:sz="0" w:space="0" w:color="auto"/>
            <w:bottom w:val="none" w:sz="0" w:space="0" w:color="auto"/>
            <w:right w:val="none" w:sz="0" w:space="0" w:color="auto"/>
          </w:divBdr>
        </w:div>
        <w:div w:id="356781603">
          <w:marLeft w:val="0"/>
          <w:marRight w:val="0"/>
          <w:marTop w:val="0"/>
          <w:marBottom w:val="0"/>
          <w:divBdr>
            <w:top w:val="none" w:sz="0" w:space="0" w:color="auto"/>
            <w:left w:val="none" w:sz="0" w:space="0" w:color="auto"/>
            <w:bottom w:val="none" w:sz="0" w:space="0" w:color="auto"/>
            <w:right w:val="none" w:sz="0" w:space="0" w:color="auto"/>
          </w:divBdr>
        </w:div>
      </w:divsChild>
    </w:div>
    <w:div w:id="2097747401">
      <w:bodyDiv w:val="1"/>
      <w:marLeft w:val="0"/>
      <w:marRight w:val="0"/>
      <w:marTop w:val="0"/>
      <w:marBottom w:val="0"/>
      <w:divBdr>
        <w:top w:val="none" w:sz="0" w:space="0" w:color="auto"/>
        <w:left w:val="none" w:sz="0" w:space="0" w:color="auto"/>
        <w:bottom w:val="none" w:sz="0" w:space="0" w:color="auto"/>
        <w:right w:val="none" w:sz="0" w:space="0" w:color="auto"/>
      </w:divBdr>
      <w:divsChild>
        <w:div w:id="904340700">
          <w:marLeft w:val="0"/>
          <w:marRight w:val="0"/>
          <w:marTop w:val="0"/>
          <w:marBottom w:val="0"/>
          <w:divBdr>
            <w:top w:val="none" w:sz="0" w:space="0" w:color="auto"/>
            <w:left w:val="none" w:sz="0" w:space="0" w:color="auto"/>
            <w:bottom w:val="none" w:sz="0" w:space="0" w:color="auto"/>
            <w:right w:val="none" w:sz="0" w:space="0" w:color="auto"/>
          </w:divBdr>
        </w:div>
      </w:divsChild>
    </w:div>
    <w:div w:id="2133009843">
      <w:bodyDiv w:val="1"/>
      <w:marLeft w:val="0"/>
      <w:marRight w:val="0"/>
      <w:marTop w:val="0"/>
      <w:marBottom w:val="0"/>
      <w:divBdr>
        <w:top w:val="none" w:sz="0" w:space="0" w:color="auto"/>
        <w:left w:val="none" w:sz="0" w:space="0" w:color="auto"/>
        <w:bottom w:val="none" w:sz="0" w:space="0" w:color="auto"/>
        <w:right w:val="none" w:sz="0" w:space="0" w:color="auto"/>
      </w:divBdr>
      <w:divsChild>
        <w:div w:id="1408264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icroservices-security-in-action/samples" TargetMode="External"/><Relationship Id="rId299" Type="http://schemas.openxmlformats.org/officeDocument/2006/relationships/hyperlink" Target="https://en.wikipedia.org/wiki/Single_responsibility_principle" TargetMode="External"/><Relationship Id="rId21" Type="http://schemas.openxmlformats.org/officeDocument/2006/relationships/hyperlink" Target="https://learning.oreilly.com/library/view/microservices-security-in/9781617295959/OEBPS/Text/p5.xhtml" TargetMode="External"/><Relationship Id="rId63" Type="http://schemas.openxmlformats.org/officeDocument/2006/relationships/image" Target="media/image23.png"/><Relationship Id="rId159" Type="http://schemas.openxmlformats.org/officeDocument/2006/relationships/image" Target="media/image83.png"/><Relationship Id="rId324" Type="http://schemas.openxmlformats.org/officeDocument/2006/relationships/hyperlink" Target="https://learning.oreilly.com/library/view/microservices-security-in/9781617295959/OEBPS/Text/App-K.xhtml" TargetMode="External"/><Relationship Id="rId170" Type="http://schemas.openxmlformats.org/officeDocument/2006/relationships/hyperlink" Target="https://github.com/docker/docker-bench-security" TargetMode="External"/><Relationship Id="rId226" Type="http://schemas.openxmlformats.org/officeDocument/2006/relationships/hyperlink" Target="https://tools.ietf.org/html/rfc6819" TargetMode="External"/><Relationship Id="rId268" Type="http://schemas.openxmlformats.org/officeDocument/2006/relationships/hyperlink" Target="https://hub.docker.com" TargetMode="External"/><Relationship Id="rId32" Type="http://schemas.openxmlformats.org/officeDocument/2006/relationships/hyperlink" Target="https://learning.oreilly.com/library/view/microservices-security-in/9781617295959/OEBPS/Text/App-J.xhtml" TargetMode="External"/><Relationship Id="rId74" Type="http://schemas.openxmlformats.org/officeDocument/2006/relationships/hyperlink" Target="https://tools.ietf.org/html/rfc7662" TargetMode="External"/><Relationship Id="rId128" Type="http://schemas.openxmlformats.org/officeDocument/2006/relationships/image" Target="media/image64.png"/><Relationship Id="rId335" Type="http://schemas.openxmlformats.org/officeDocument/2006/relationships/fontTable" Target="fontTable.xml"/><Relationship Id="rId5" Type="http://schemas.openxmlformats.org/officeDocument/2006/relationships/hyperlink" Target="https://learning.oreilly.com/library/view/microservices-security-in/9781617295959/OEBPS/Text/p1.xhtml" TargetMode="External"/><Relationship Id="rId181" Type="http://schemas.openxmlformats.org/officeDocument/2006/relationships/hyperlink" Target="https://learning.oreilly.com/library/view/microservices-security-in/9781617295959/OEBPS/Text/11.xhtml" TargetMode="External"/><Relationship Id="rId237" Type="http://schemas.openxmlformats.org/officeDocument/2006/relationships/image" Target="media/image108.png"/><Relationship Id="rId279" Type="http://schemas.openxmlformats.org/officeDocument/2006/relationships/image" Target="media/image131.png"/><Relationship Id="rId43" Type="http://schemas.openxmlformats.org/officeDocument/2006/relationships/image" Target="media/image7.png"/><Relationship Id="rId139" Type="http://schemas.openxmlformats.org/officeDocument/2006/relationships/image" Target="media/image69.png"/><Relationship Id="rId290" Type="http://schemas.openxmlformats.org/officeDocument/2006/relationships/hyperlink" Target="https://github.com/microservices-security-in-action/samples/tree/master/appendix-i/" TargetMode="External"/><Relationship Id="rId304" Type="http://schemas.openxmlformats.org/officeDocument/2006/relationships/hyperlink" Target="http://mng.bz/D2pa" TargetMode="External"/><Relationship Id="rId85" Type="http://schemas.openxmlformats.org/officeDocument/2006/relationships/image" Target="media/image36.png"/><Relationship Id="rId150" Type="http://schemas.openxmlformats.org/officeDocument/2006/relationships/image" Target="media/image76.png"/><Relationship Id="rId192" Type="http://schemas.openxmlformats.org/officeDocument/2006/relationships/image" Target="media/image95.png"/><Relationship Id="rId206" Type="http://schemas.openxmlformats.org/officeDocument/2006/relationships/hyperlink" Target="https://istio.io/docs/reference/config/security/peer_authentication" TargetMode="External"/><Relationship Id="rId248" Type="http://schemas.openxmlformats.org/officeDocument/2006/relationships/hyperlink" Target="https://connect2id.com/products/nimbus-jose-jwt" TargetMode="External"/><Relationship Id="rId12" Type="http://schemas.openxmlformats.org/officeDocument/2006/relationships/hyperlink" Target="https://learning.oreilly.com/library/view/microservices-security-in/9781617295959/OEBPS/Text/p3.xhtml" TargetMode="External"/><Relationship Id="rId108" Type="http://schemas.openxmlformats.org/officeDocument/2006/relationships/image" Target="media/image52.png"/><Relationship Id="rId315" Type="http://schemas.openxmlformats.org/officeDocument/2006/relationships/hyperlink" Target="https://learning.oreilly.com/library/view/microservices-security-in/9781617295959/OEBPS/Text/App-K.xhtml" TargetMode="External"/><Relationship Id="rId54" Type="http://schemas.openxmlformats.org/officeDocument/2006/relationships/image" Target="media/image17.png"/><Relationship Id="rId96" Type="http://schemas.openxmlformats.org/officeDocument/2006/relationships/image" Target="media/image41.png"/><Relationship Id="rId161" Type="http://schemas.openxmlformats.org/officeDocument/2006/relationships/image" Target="media/image85.png"/><Relationship Id="rId217" Type="http://schemas.openxmlformats.org/officeDocument/2006/relationships/hyperlink" Target="https://learning.oreilly.com/library/view/microservices-security-in/9781617295959/OEBPS/Text/12.xhtml" TargetMode="External"/><Relationship Id="rId259" Type="http://schemas.openxmlformats.org/officeDocument/2006/relationships/image" Target="media/image123.png"/><Relationship Id="rId23" Type="http://schemas.openxmlformats.org/officeDocument/2006/relationships/hyperlink" Target="https://learning.oreilly.com/library/view/microservices-security-in/9781617295959/OEBPS/Text/App-A.xhtml" TargetMode="External"/><Relationship Id="rId119" Type="http://schemas.openxmlformats.org/officeDocument/2006/relationships/hyperlink" Target="https://www/.amazon.com" TargetMode="External"/><Relationship Id="rId270" Type="http://schemas.openxmlformats.org/officeDocument/2006/relationships/hyperlink" Target="https://docs.docker.com/docker-hub/official_images/" TargetMode="External"/><Relationship Id="rId326" Type="http://schemas.openxmlformats.org/officeDocument/2006/relationships/hyperlink" Target="https://learning.oreilly.com/library/view/microservices-security-in/9781617295959/OEBPS/Text/App-K.xhtml" TargetMode="External"/><Relationship Id="rId65" Type="http://schemas.openxmlformats.org/officeDocument/2006/relationships/image" Target="media/image25.png"/><Relationship Id="rId130" Type="http://schemas.openxmlformats.org/officeDocument/2006/relationships/hyperlink" Target="https://www/.ietf.org/rfc/rfc2459.txt" TargetMode="External"/><Relationship Id="rId172" Type="http://schemas.openxmlformats.org/officeDocument/2006/relationships/hyperlink" Target="https://github.com/anchore/anchore-engine" TargetMode="External"/><Relationship Id="rId228" Type="http://schemas.openxmlformats.org/officeDocument/2006/relationships/hyperlink" Target="https://learning.oreilly.com/library/view/microservices-security-in/9781617295959/OEBPS/Text/13.xhtml" TargetMode="External"/><Relationship Id="rId281" Type="http://schemas.openxmlformats.org/officeDocument/2006/relationships/hyperlink" Target="https://learning.oreilly.com/library/view/microservices-security-in/9781617295959/OEBPS/Text/App-F.xhtml" TargetMode="External"/><Relationship Id="rId34" Type="http://schemas.openxmlformats.org/officeDocument/2006/relationships/hyperlink" Target="https://learning.oreilly.com/library/view/microservices-security-in/9781617295959/OEBPS/Text/01.xhtml" TargetMode="External"/><Relationship Id="rId76" Type="http://schemas.openxmlformats.org/officeDocument/2006/relationships/hyperlink" Target="https://learning.oreilly.com/library/view/microservices-security-in/9781617295959/OEBPS/Text/03.xhtml" TargetMode="External"/><Relationship Id="rId141" Type="http://schemas.openxmlformats.org/officeDocument/2006/relationships/image" Target="media/image71.png"/><Relationship Id="rId7" Type="http://schemas.openxmlformats.org/officeDocument/2006/relationships/hyperlink" Target="https://learning.oreilly.com/library/view/microservices-security-in/9781617295959/OEBPS/Text/02.xhtml" TargetMode="External"/><Relationship Id="rId183" Type="http://schemas.openxmlformats.org/officeDocument/2006/relationships/hyperlink" Target="https://report-uri.com/home/pem_decoder" TargetMode="External"/><Relationship Id="rId239" Type="http://schemas.openxmlformats.org/officeDocument/2006/relationships/hyperlink" Target="https://developer.mozilla.org/en-US/docs/Web/HTTP/Redirections" TargetMode="External"/><Relationship Id="rId250" Type="http://schemas.openxmlformats.org/officeDocument/2006/relationships/hyperlink" Target="https://shortener.manning.com/gya8" TargetMode="External"/><Relationship Id="rId292" Type="http://schemas.openxmlformats.org/officeDocument/2006/relationships/hyperlink" Target="https://learning.oreilly.com/library/view/microservices-security-in/9781617295959/OEBPS/Text/App-I.xhtml" TargetMode="External"/><Relationship Id="rId306" Type="http://schemas.openxmlformats.org/officeDocument/2006/relationships/hyperlink" Target="https://aws.amazon.com/app-mesh" TargetMode="External"/><Relationship Id="rId24" Type="http://schemas.openxmlformats.org/officeDocument/2006/relationships/hyperlink" Target="https://learning.oreilly.com/library/view/microservices-security-in/9781617295959/OEBPS/Text/App-B.xhtml" TargetMode="External"/><Relationship Id="rId45" Type="http://schemas.openxmlformats.org/officeDocument/2006/relationships/image" Target="media/image9.png"/><Relationship Id="rId66" Type="http://schemas.openxmlformats.org/officeDocument/2006/relationships/image" Target="media/image26.png"/><Relationship Id="rId87" Type="http://schemas.openxmlformats.org/officeDocument/2006/relationships/hyperlink" Target="https://www/.w3schools.com/tags/ref_html_dtd.asp" TargetMode="External"/><Relationship Id="rId110" Type="http://schemas.openxmlformats.org/officeDocument/2006/relationships/image" Target="media/image54.png"/><Relationship Id="rId131" Type="http://schemas.openxmlformats.org/officeDocument/2006/relationships/hyperlink" Target="https://tools.ietf.org/html/rfc5280" TargetMode="External"/><Relationship Id="rId327" Type="http://schemas.openxmlformats.org/officeDocument/2006/relationships/hyperlink" Target="https://github.com/envoyproxy/envoy/issues/4272" TargetMode="External"/><Relationship Id="rId152" Type="http://schemas.openxmlformats.org/officeDocument/2006/relationships/image" Target="media/image78.png"/><Relationship Id="rId173" Type="http://schemas.openxmlformats.org/officeDocument/2006/relationships/image" Target="media/image90.png"/><Relationship Id="rId194" Type="http://schemas.openxmlformats.org/officeDocument/2006/relationships/hyperlink" Target="https://learning.oreilly.com/library/view/microservices-security-in/9781617295959/OEBPS/Text/12.xhtml" TargetMode="External"/><Relationship Id="rId208" Type="http://schemas.openxmlformats.org/officeDocument/2006/relationships/hyperlink" Target="https://tools.ietf.org/html/rfc7517" TargetMode="External"/><Relationship Id="rId229" Type="http://schemas.openxmlformats.org/officeDocument/2006/relationships/hyperlink" Target="https://apisecurity.io/tools/audit/" TargetMode="External"/><Relationship Id="rId240" Type="http://schemas.openxmlformats.org/officeDocument/2006/relationships/image" Target="media/image110.png"/><Relationship Id="rId261" Type="http://schemas.openxmlformats.org/officeDocument/2006/relationships/hyperlink" Target="https://hub.docker.com" TargetMode="External"/><Relationship Id="rId14" Type="http://schemas.openxmlformats.org/officeDocument/2006/relationships/hyperlink" Target="https://learning.oreilly.com/library/view/microservices-security-in/9781617295959/OEBPS/Text/07.xhtml" TargetMode="External"/><Relationship Id="rId35" Type="http://schemas.openxmlformats.org/officeDocument/2006/relationships/image" Target="media/image1.png"/><Relationship Id="rId56" Type="http://schemas.openxmlformats.org/officeDocument/2006/relationships/image" Target="media/image18.png"/><Relationship Id="rId77" Type="http://schemas.openxmlformats.org/officeDocument/2006/relationships/hyperlink" Target="https://cloud.google.com/pubsub/docs/overview" TargetMode="External"/><Relationship Id="rId100" Type="http://schemas.openxmlformats.org/officeDocument/2006/relationships/image" Target="media/image45.png"/><Relationship Id="rId282" Type="http://schemas.openxmlformats.org/officeDocument/2006/relationships/image" Target="media/image133.png"/><Relationship Id="rId317" Type="http://schemas.openxmlformats.org/officeDocument/2006/relationships/hyperlink" Target="https://shortener.manning.com/rr1e" TargetMode="External"/><Relationship Id="rId8" Type="http://schemas.openxmlformats.org/officeDocument/2006/relationships/hyperlink" Target="https://learning.oreilly.com/library/view/microservices-security-in/9781617295959/OEBPS/Text/p2.xhtml" TargetMode="External"/><Relationship Id="rId98" Type="http://schemas.openxmlformats.org/officeDocument/2006/relationships/image" Target="media/image43.png"/><Relationship Id="rId121" Type="http://schemas.openxmlformats.org/officeDocument/2006/relationships/image" Target="media/image61.png"/><Relationship Id="rId142" Type="http://schemas.openxmlformats.org/officeDocument/2006/relationships/image" Target="media/image72.png"/><Relationship Id="rId163" Type="http://schemas.openxmlformats.org/officeDocument/2006/relationships/image" Target="media/image87.png"/><Relationship Id="rId184" Type="http://schemas.openxmlformats.org/officeDocument/2006/relationships/hyperlink" Target="https://www/.base64decode.org" TargetMode="External"/><Relationship Id="rId219" Type="http://schemas.openxmlformats.org/officeDocument/2006/relationships/image" Target="media/image102.png"/><Relationship Id="rId230" Type="http://schemas.openxmlformats.org/officeDocument/2006/relationships/hyperlink" Target="https://github.com/Netflix/security_monkey" TargetMode="External"/><Relationship Id="rId251" Type="http://schemas.openxmlformats.org/officeDocument/2006/relationships/image" Target="media/image117.png"/><Relationship Id="rId25" Type="http://schemas.openxmlformats.org/officeDocument/2006/relationships/hyperlink" Target="https://learning.oreilly.com/library/view/microservices-security-in/9781617295959/OEBPS/Text/App-C.xhtml" TargetMode="External"/><Relationship Id="rId46" Type="http://schemas.openxmlformats.org/officeDocument/2006/relationships/image" Target="media/image10.png"/><Relationship Id="rId67" Type="http://schemas.openxmlformats.org/officeDocument/2006/relationships/hyperlink" Target="https://www/.w3.org/People/Frystyk/thesis/TcpIp.html" TargetMode="External"/><Relationship Id="rId272" Type="http://schemas.openxmlformats.org/officeDocument/2006/relationships/image" Target="media/image126.png"/><Relationship Id="rId293" Type="http://schemas.openxmlformats.org/officeDocument/2006/relationships/image" Target="media/image137.png"/><Relationship Id="rId307" Type="http://schemas.openxmlformats.org/officeDocument/2006/relationships/hyperlink" Target="https://shortener.manning.com/lGrB" TargetMode="External"/><Relationship Id="rId328" Type="http://schemas.openxmlformats.org/officeDocument/2006/relationships/hyperlink" Target="https://github.com/microservices-security-in-action/samples" TargetMode="External"/><Relationship Id="rId88" Type="http://schemas.openxmlformats.org/officeDocument/2006/relationships/hyperlink" Target="https://en.wikipedia.org/wiki/Same-origin_policy" TargetMode="External"/><Relationship Id="rId111" Type="http://schemas.openxmlformats.org/officeDocument/2006/relationships/image" Target="media/image55.png"/><Relationship Id="rId132" Type="http://schemas.openxmlformats.org/officeDocument/2006/relationships/image" Target="media/image66.png"/><Relationship Id="rId153" Type="http://schemas.openxmlformats.org/officeDocument/2006/relationships/image" Target="media/image79.png"/><Relationship Id="rId174" Type="http://schemas.openxmlformats.org/officeDocument/2006/relationships/image" Target="media/image91.png"/><Relationship Id="rId195" Type="http://schemas.openxmlformats.org/officeDocument/2006/relationships/hyperlink" Target="https://istio.io/docs/reference/config/security/authorization-policy/" TargetMode="External"/><Relationship Id="rId209" Type="http://schemas.openxmlformats.org/officeDocument/2006/relationships/hyperlink" Target="https://raw.githubusercontent.com/microservices-security-in-action/samples/master/chapter12/sample04/jwtkey.jwk" TargetMode="External"/><Relationship Id="rId220" Type="http://schemas.openxmlformats.org/officeDocument/2006/relationships/hyperlink" Target="https://en.wikipedia.org/wiki/Unix_domain_socket" TargetMode="External"/><Relationship Id="rId241" Type="http://schemas.openxmlformats.org/officeDocument/2006/relationships/image" Target="media/image111.png"/><Relationship Id="rId15" Type="http://schemas.openxmlformats.org/officeDocument/2006/relationships/hyperlink" Target="https://learning.oreilly.com/library/view/microservices-security-in/9781617295959/OEBPS/Text/08.xhtml" TargetMode="External"/><Relationship Id="rId36" Type="http://schemas.openxmlformats.org/officeDocument/2006/relationships/image" Target="media/image2.png"/><Relationship Id="rId57" Type="http://schemas.openxmlformats.org/officeDocument/2006/relationships/image" Target="media/image19.png"/><Relationship Id="rId262" Type="http://schemas.openxmlformats.org/officeDocument/2006/relationships/hyperlink" Target="https://localhost:8443/oauth/token" TargetMode="External"/><Relationship Id="rId283" Type="http://schemas.openxmlformats.org/officeDocument/2006/relationships/hyperlink" Target="https://learning.oreilly.com/library/view/microservices-security-in/9781617295959/OEBPS/Text/App-F.xhtml" TargetMode="External"/><Relationship Id="rId318" Type="http://schemas.openxmlformats.org/officeDocument/2006/relationships/image" Target="media/image145.png"/><Relationship Id="rId78" Type="http://schemas.openxmlformats.org/officeDocument/2006/relationships/image" Target="media/image32.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hyperlink" Target="https://www/.amazon.com" TargetMode="External"/><Relationship Id="rId143" Type="http://schemas.openxmlformats.org/officeDocument/2006/relationships/image" Target="media/image73.png"/><Relationship Id="rId164" Type="http://schemas.openxmlformats.org/officeDocument/2006/relationships/image" Target="media/image88.png"/><Relationship Id="rId185" Type="http://schemas.openxmlformats.org/officeDocument/2006/relationships/hyperlink" Target="http://jwt.io" TargetMode="External"/><Relationship Id="rId9" Type="http://schemas.openxmlformats.org/officeDocument/2006/relationships/hyperlink" Target="https://learning.oreilly.com/library/view/microservices-security-in/9781617295959/OEBPS/Text/03.xhtml" TargetMode="External"/><Relationship Id="rId210" Type="http://schemas.openxmlformats.org/officeDocument/2006/relationships/hyperlink" Target="https://8gwifi.org/jwkconvertfunctions.jsp" TargetMode="External"/><Relationship Id="rId26" Type="http://schemas.openxmlformats.org/officeDocument/2006/relationships/hyperlink" Target="https://learning.oreilly.com/library/view/microservices-security-in/9781617295959/OEBPS/Text/App-D.xhtml" TargetMode="External"/><Relationship Id="rId231" Type="http://schemas.openxmlformats.org/officeDocument/2006/relationships/hyperlink" Target="https://www/.redhat.com/en/technologies/jboss-middleware/3scale" TargetMode="External"/><Relationship Id="rId252" Type="http://schemas.openxmlformats.org/officeDocument/2006/relationships/image" Target="media/image118.png"/><Relationship Id="rId273" Type="http://schemas.openxmlformats.org/officeDocument/2006/relationships/hyperlink" Target="https://learning.oreilly.com/library/view/microservices-security-in/9781617295959/OEBPS/Text/App-E.xhtml" TargetMode="External"/><Relationship Id="rId294" Type="http://schemas.openxmlformats.org/officeDocument/2006/relationships/image" Target="media/image138.png"/><Relationship Id="rId308" Type="http://schemas.openxmlformats.org/officeDocument/2006/relationships/hyperlink" Target="https://avinetworks.com/universal-service-mesh" TargetMode="External"/><Relationship Id="rId329" Type="http://schemas.openxmlformats.org/officeDocument/2006/relationships/hyperlink" Target="https://shortener.manning.com/RAND" TargetMode="External"/><Relationship Id="rId47" Type="http://schemas.openxmlformats.org/officeDocument/2006/relationships/image" Target="media/image11.png"/><Relationship Id="rId68" Type="http://schemas.openxmlformats.org/officeDocument/2006/relationships/image" Target="media/image27.png"/><Relationship Id="rId89" Type="http://schemas.openxmlformats.org/officeDocument/2006/relationships/image" Target="media/image38.png"/><Relationship Id="rId112" Type="http://schemas.openxmlformats.org/officeDocument/2006/relationships/image" Target="media/image56.png"/><Relationship Id="rId133" Type="http://schemas.openxmlformats.org/officeDocument/2006/relationships/image" Target="media/image67.png"/><Relationship Id="rId154" Type="http://schemas.openxmlformats.org/officeDocument/2006/relationships/hyperlink" Target="https://jwt.io" TargetMode="External"/><Relationship Id="rId175" Type="http://schemas.openxmlformats.org/officeDocument/2006/relationships/hyperlink" Target="http://nginx.org/en/docs/" TargetMode="External"/><Relationship Id="rId196" Type="http://schemas.openxmlformats.org/officeDocument/2006/relationships/image" Target="media/image97.png"/><Relationship Id="rId200" Type="http://schemas.openxmlformats.org/officeDocument/2006/relationships/hyperlink" Target="https://istio.io/docs/reference/commands/istioctl/" TargetMode="External"/><Relationship Id="rId16" Type="http://schemas.openxmlformats.org/officeDocument/2006/relationships/hyperlink" Target="https://learning.oreilly.com/library/view/microservices-security-in/9781617295959/OEBPS/Text/09.xhtml" TargetMode="External"/><Relationship Id="rId221" Type="http://schemas.openxmlformats.org/officeDocument/2006/relationships/hyperlink" Target="https://learning.oreilly.com/library/view/microservices-security-in/9781617295959/OEBPS/Text/13.xhtml" TargetMode="External"/><Relationship Id="rId242" Type="http://schemas.openxmlformats.org/officeDocument/2006/relationships/hyperlink" Target="https://shortener.manning.com/yyWo" TargetMode="External"/><Relationship Id="rId263" Type="http://schemas.openxmlformats.org/officeDocument/2006/relationships/hyperlink" Target="https://docs.docker.com/registry/deploying/" TargetMode="External"/><Relationship Id="rId284" Type="http://schemas.openxmlformats.org/officeDocument/2006/relationships/image" Target="media/image134.png"/><Relationship Id="rId319" Type="http://schemas.openxmlformats.org/officeDocument/2006/relationships/hyperlink" Target="https://shortener.manning.com/Vg2W" TargetMode="External"/><Relationship Id="rId37" Type="http://schemas.openxmlformats.org/officeDocument/2006/relationships/image" Target="media/image3.png"/><Relationship Id="rId58" Type="http://schemas.openxmlformats.org/officeDocument/2006/relationships/hyperlink" Target="https://tools.ietf.org/html/rfc7662" TargetMode="External"/><Relationship Id="rId79" Type="http://schemas.openxmlformats.org/officeDocument/2006/relationships/image" Target="media/image33.png"/><Relationship Id="rId102" Type="http://schemas.openxmlformats.org/officeDocument/2006/relationships/image" Target="media/image47.png"/><Relationship Id="rId123" Type="http://schemas.openxmlformats.org/officeDocument/2006/relationships/hyperlink" Target="https://www/.amazon.com" TargetMode="External"/><Relationship Id="rId144" Type="http://schemas.openxmlformats.org/officeDocument/2006/relationships/hyperlink" Target="https://github.com/microservices-security-in-action/samples" TargetMode="External"/><Relationship Id="rId330" Type="http://schemas.openxmlformats.org/officeDocument/2006/relationships/hyperlink" Target="https://learning.oreilly.com/library/view/microservices-security-in/9781617295959/OEBPS/Text/App-K.xhtml" TargetMode="External"/><Relationship Id="rId90" Type="http://schemas.openxmlformats.org/officeDocument/2006/relationships/hyperlink" Target="https://developer.mozilla.org/en-US/docs/Web/HTTP/CORS" TargetMode="External"/><Relationship Id="rId165" Type="http://schemas.openxmlformats.org/officeDocument/2006/relationships/hyperlink" Target="https://github.com/microservices-security-in-action/samples" TargetMode="External"/><Relationship Id="rId186" Type="http://schemas.openxmlformats.org/officeDocument/2006/relationships/image" Target="media/image92.png"/><Relationship Id="rId211" Type="http://schemas.openxmlformats.org/officeDocument/2006/relationships/hyperlink" Target="https://jwt.io" TargetMode="External"/><Relationship Id="rId232" Type="http://schemas.openxmlformats.org/officeDocument/2006/relationships/hyperlink" Target="https://wso2.com/api-management/" TargetMode="External"/><Relationship Id="rId253" Type="http://schemas.openxmlformats.org/officeDocument/2006/relationships/hyperlink" Target="https://github.com/microservices-security-in-action/samples" TargetMode="External"/><Relationship Id="rId274" Type="http://schemas.openxmlformats.org/officeDocument/2006/relationships/image" Target="media/image127.png"/><Relationship Id="rId295" Type="http://schemas.openxmlformats.org/officeDocument/2006/relationships/image" Target="media/image139.png"/><Relationship Id="rId309" Type="http://schemas.openxmlformats.org/officeDocument/2006/relationships/hyperlink" Target="https://www.openshift.com/learn/topics/service-mesh" TargetMode="External"/><Relationship Id="rId27" Type="http://schemas.openxmlformats.org/officeDocument/2006/relationships/hyperlink" Target="https://learning.oreilly.com/library/view/microservices-security-in/9781617295959/OEBPS/Text/App-E.xhtml" TargetMode="External"/><Relationship Id="rId48" Type="http://schemas.openxmlformats.org/officeDocument/2006/relationships/image" Target="media/image12.png"/><Relationship Id="rId69" Type="http://schemas.openxmlformats.org/officeDocument/2006/relationships/image" Target="media/image28.png"/><Relationship Id="rId113" Type="http://schemas.openxmlformats.org/officeDocument/2006/relationships/image" Target="media/image57.png"/><Relationship Id="rId134" Type="http://schemas.openxmlformats.org/officeDocument/2006/relationships/hyperlink" Target="http://bit.ly/2ZC9lS0" TargetMode="External"/><Relationship Id="rId320" Type="http://schemas.openxmlformats.org/officeDocument/2006/relationships/hyperlink" Target="http://mng.bz/xW6g" TargetMode="External"/><Relationship Id="rId80" Type="http://schemas.openxmlformats.org/officeDocument/2006/relationships/image" Target="media/image34.png"/><Relationship Id="rId155" Type="http://schemas.openxmlformats.org/officeDocument/2006/relationships/image" Target="media/image80.png"/><Relationship Id="rId176" Type="http://schemas.openxmlformats.org/officeDocument/2006/relationships/hyperlink" Target="https://downloads.cisecurity.org" TargetMode="External"/><Relationship Id="rId197" Type="http://schemas.openxmlformats.org/officeDocument/2006/relationships/hyperlink" Target="https://report-uri.com/home/pem_decoder" TargetMode="External"/><Relationship Id="rId201" Type="http://schemas.openxmlformats.org/officeDocument/2006/relationships/hyperlink" Target="https://istio.io/docs/setup/additional-setup/requirements/" TargetMode="External"/><Relationship Id="rId222" Type="http://schemas.openxmlformats.org/officeDocument/2006/relationships/hyperlink" Target="https://www/.owasp.org/index.php/OWASP_API_Security_Project" TargetMode="External"/><Relationship Id="rId243" Type="http://schemas.openxmlformats.org/officeDocument/2006/relationships/image" Target="media/image112.png"/><Relationship Id="rId264" Type="http://schemas.openxmlformats.org/officeDocument/2006/relationships/image" Target="media/image125.png"/><Relationship Id="rId285" Type="http://schemas.openxmlformats.org/officeDocument/2006/relationships/hyperlink" Target="https://learning.oreilly.com/library/view/microservices-security-in/9781617295959/OEBPS/Text/App-F.xhtml" TargetMode="External"/><Relationship Id="rId17" Type="http://schemas.openxmlformats.org/officeDocument/2006/relationships/hyperlink" Target="https://learning.oreilly.com/library/view/microservices-security-in/9781617295959/OEBPS/Text/p4.xhtml" TargetMode="External"/><Relationship Id="rId38" Type="http://schemas.openxmlformats.org/officeDocument/2006/relationships/hyperlink" Target="https://learning.oreilly.com/library/view/microservices-security-in/9781617295959/OEBPS/Text/01.xhtml" TargetMode="External"/><Relationship Id="rId59" Type="http://schemas.openxmlformats.org/officeDocument/2006/relationships/image" Target="media/image20.png"/><Relationship Id="rId103" Type="http://schemas.openxmlformats.org/officeDocument/2006/relationships/image" Target="media/image48.png"/><Relationship Id="rId124" Type="http://schemas.openxmlformats.org/officeDocument/2006/relationships/image" Target="media/image62.png"/><Relationship Id="rId310" Type="http://schemas.openxmlformats.org/officeDocument/2006/relationships/hyperlink" Target="http://mng.bz/B2gr" TargetMode="External"/><Relationship Id="rId70" Type="http://schemas.openxmlformats.org/officeDocument/2006/relationships/image" Target="media/image29.png"/><Relationship Id="rId91" Type="http://schemas.openxmlformats.org/officeDocument/2006/relationships/hyperlink" Target="https://www/.nginx.com" TargetMode="External"/><Relationship Id="rId145" Type="http://schemas.openxmlformats.org/officeDocument/2006/relationships/image" Target="media/image74.png"/><Relationship Id="rId166" Type="http://schemas.openxmlformats.org/officeDocument/2006/relationships/hyperlink" Target="https://github.com/theupdateframework/notary" TargetMode="External"/><Relationship Id="rId187" Type="http://schemas.openxmlformats.org/officeDocument/2006/relationships/image" Target="media/image93.png"/><Relationship Id="rId331" Type="http://schemas.openxmlformats.org/officeDocument/2006/relationships/hyperlink" Target="https://learning.oreilly.com/library/view/microservices-security-in/9781617295959/OEBPS/Text/App-K.xhtml" TargetMode="External"/><Relationship Id="rId1" Type="http://schemas.openxmlformats.org/officeDocument/2006/relationships/numbering" Target="numbering.xml"/><Relationship Id="rId212" Type="http://schemas.openxmlformats.org/officeDocument/2006/relationships/image" Target="media/image101.png"/><Relationship Id="rId233" Type="http://schemas.openxmlformats.org/officeDocument/2006/relationships/image" Target="media/image104.png"/><Relationship Id="rId254" Type="http://schemas.openxmlformats.org/officeDocument/2006/relationships/image" Target="media/image119.png"/><Relationship Id="rId28" Type="http://schemas.openxmlformats.org/officeDocument/2006/relationships/hyperlink" Target="https://learning.oreilly.com/library/view/microservices-security-in/9781617295959/OEBPS/Text/App-F.xhtml" TargetMode="External"/><Relationship Id="rId49" Type="http://schemas.openxmlformats.org/officeDocument/2006/relationships/image" Target="media/image13.png"/><Relationship Id="rId114" Type="http://schemas.openxmlformats.org/officeDocument/2006/relationships/image" Target="media/image58.png"/><Relationship Id="rId275" Type="http://schemas.openxmlformats.org/officeDocument/2006/relationships/image" Target="media/image128.png"/><Relationship Id="rId296" Type="http://schemas.openxmlformats.org/officeDocument/2006/relationships/hyperlink" Target="https://learning.oreilly.com/library/view/microservices-security-in/9781617295959/OEBPS/Text/App-I.xhtml" TargetMode="External"/><Relationship Id="rId300" Type="http://schemas.openxmlformats.org/officeDocument/2006/relationships/image" Target="media/image141.png"/><Relationship Id="rId60" Type="http://schemas.openxmlformats.org/officeDocument/2006/relationships/hyperlink" Target="https://tools.ietf.org/html/rfc2617" TargetMode="External"/><Relationship Id="rId81" Type="http://schemas.openxmlformats.org/officeDocument/2006/relationships/hyperlink" Target="https://angular.io/" TargetMode="External"/><Relationship Id="rId135" Type="http://schemas.openxmlformats.org/officeDocument/2006/relationships/hyperlink" Target="https://www/.linshunghuang.com/papers/short-lived.pdf" TargetMode="External"/><Relationship Id="rId156" Type="http://schemas.openxmlformats.org/officeDocument/2006/relationships/image" Target="media/image81.png"/><Relationship Id="rId177" Type="http://schemas.openxmlformats.org/officeDocument/2006/relationships/hyperlink" Target="https://www/.yamllint.com" TargetMode="External"/><Relationship Id="rId198" Type="http://schemas.openxmlformats.org/officeDocument/2006/relationships/hyperlink" Target="https://istio.io/about/feature-stages/" TargetMode="External"/><Relationship Id="rId321" Type="http://schemas.openxmlformats.org/officeDocument/2006/relationships/image" Target="media/image146.png"/><Relationship Id="rId202" Type="http://schemas.openxmlformats.org/officeDocument/2006/relationships/image" Target="media/image98.png"/><Relationship Id="rId223" Type="http://schemas.openxmlformats.org/officeDocument/2006/relationships/hyperlink" Target="https://learning.oreilly.com/library/view/microservices-security-in/9781617295959/OEBPS/Text/13.xhtml" TargetMode="External"/><Relationship Id="rId244" Type="http://schemas.openxmlformats.org/officeDocument/2006/relationships/image" Target="media/image113.png"/><Relationship Id="rId18" Type="http://schemas.openxmlformats.org/officeDocument/2006/relationships/hyperlink" Target="https://learning.oreilly.com/library/view/microservices-security-in/9781617295959/OEBPS/Text/10.xhtml" TargetMode="External"/><Relationship Id="rId39" Type="http://schemas.openxmlformats.org/officeDocument/2006/relationships/image" Target="media/image4.png"/><Relationship Id="rId265" Type="http://schemas.openxmlformats.org/officeDocument/2006/relationships/hyperlink" Target="https://docs.docker.com/ee/dtr/" TargetMode="External"/><Relationship Id="rId286" Type="http://schemas.openxmlformats.org/officeDocument/2006/relationships/hyperlink" Target="https://learning.oreilly.com/library/view/microservices-security-in/9781617295959/OEBPS/Text/App-F.xhtml" TargetMode="External"/><Relationship Id="rId50" Type="http://schemas.openxmlformats.org/officeDocument/2006/relationships/image" Target="media/image14.png"/><Relationship Id="rId104" Type="http://schemas.openxmlformats.org/officeDocument/2006/relationships/image" Target="media/image49.png"/><Relationship Id="rId125" Type="http://schemas.openxmlformats.org/officeDocument/2006/relationships/image" Target="media/image63.png"/><Relationship Id="rId146" Type="http://schemas.openxmlformats.org/officeDocument/2006/relationships/image" Target="media/image75.png"/><Relationship Id="rId167" Type="http://schemas.openxmlformats.org/officeDocument/2006/relationships/hyperlink" Target="https://learning.oreilly.com/library/view/microservices-security-in/9781617295959/OEBPS/Text/10.xhtml" TargetMode="External"/><Relationship Id="rId188" Type="http://schemas.openxmlformats.org/officeDocument/2006/relationships/image" Target="media/image94.png"/><Relationship Id="rId311" Type="http://schemas.openxmlformats.org/officeDocument/2006/relationships/hyperlink" Target="http://mng.bz/dyZv" TargetMode="External"/><Relationship Id="rId332" Type="http://schemas.openxmlformats.org/officeDocument/2006/relationships/image" Target="media/image148.png"/><Relationship Id="rId71" Type="http://schemas.openxmlformats.org/officeDocument/2006/relationships/image" Target="media/image30.png"/><Relationship Id="rId92" Type="http://schemas.openxmlformats.org/officeDocument/2006/relationships/hyperlink" Target="https://shortener.manning.com/Mdr2" TargetMode="External"/><Relationship Id="rId213" Type="http://schemas.openxmlformats.org/officeDocument/2006/relationships/hyperlink" Target="https://istio.io/docs/reference/config/security/authorization-policy/" TargetMode="External"/><Relationship Id="rId234" Type="http://schemas.openxmlformats.org/officeDocument/2006/relationships/image" Target="media/image105.png"/><Relationship Id="rId2" Type="http://schemas.openxmlformats.org/officeDocument/2006/relationships/styles" Target="styles.xml"/><Relationship Id="rId29" Type="http://schemas.openxmlformats.org/officeDocument/2006/relationships/hyperlink" Target="https://learning.oreilly.com/library/view/microservices-security-in/9781617295959/OEBPS/Text/App-G.xhtml" TargetMode="External"/><Relationship Id="rId255" Type="http://schemas.openxmlformats.org/officeDocument/2006/relationships/image" Target="media/image120.png"/><Relationship Id="rId276" Type="http://schemas.openxmlformats.org/officeDocument/2006/relationships/image" Target="media/image129.png"/><Relationship Id="rId297" Type="http://schemas.openxmlformats.org/officeDocument/2006/relationships/image" Target="media/image140.png"/><Relationship Id="rId40" Type="http://schemas.openxmlformats.org/officeDocument/2006/relationships/image" Target="media/image5.png"/><Relationship Id="rId115" Type="http://schemas.openxmlformats.org/officeDocument/2006/relationships/image" Target="media/image59.png"/><Relationship Id="rId136" Type="http://schemas.openxmlformats.org/officeDocument/2006/relationships/hyperlink" Target="http://mng.bz/04Ml" TargetMode="External"/><Relationship Id="rId157" Type="http://schemas.openxmlformats.org/officeDocument/2006/relationships/image" Target="media/image82.png"/><Relationship Id="rId178" Type="http://schemas.openxmlformats.org/officeDocument/2006/relationships/hyperlink" Target="https://www/.kubeval.com" TargetMode="External"/><Relationship Id="rId301" Type="http://schemas.openxmlformats.org/officeDocument/2006/relationships/image" Target="media/image142.png"/><Relationship Id="rId322" Type="http://schemas.openxmlformats.org/officeDocument/2006/relationships/hyperlink" Target="https://github.com/kubernetes/ingress-gce" TargetMode="External"/><Relationship Id="rId61" Type="http://schemas.openxmlformats.org/officeDocument/2006/relationships/image" Target="media/image21.png"/><Relationship Id="rId82" Type="http://schemas.openxmlformats.org/officeDocument/2006/relationships/hyperlink" Target="https://github.com/microservices-security-in-action/samples" TargetMode="External"/><Relationship Id="rId199" Type="http://schemas.openxmlformats.org/officeDocument/2006/relationships/hyperlink" Target="https://learning.oreilly.com/library/view/microservices-security-in/9781617295959/OEBPS/Text/12.xhtml" TargetMode="External"/><Relationship Id="rId203" Type="http://schemas.openxmlformats.org/officeDocument/2006/relationships/image" Target="media/image99.png"/><Relationship Id="rId19" Type="http://schemas.openxmlformats.org/officeDocument/2006/relationships/hyperlink" Target="https://learning.oreilly.com/library/view/microservices-security-in/9781617295959/OEBPS/Text/11.xhtml" TargetMode="External"/><Relationship Id="rId224" Type="http://schemas.openxmlformats.org/officeDocument/2006/relationships/image" Target="media/image103.png"/><Relationship Id="rId245" Type="http://schemas.openxmlformats.org/officeDocument/2006/relationships/image" Target="media/image114.png"/><Relationship Id="rId266" Type="http://schemas.openxmlformats.org/officeDocument/2006/relationships/hyperlink" Target="https://hub.docker.com" TargetMode="External"/><Relationship Id="rId287" Type="http://schemas.openxmlformats.org/officeDocument/2006/relationships/image" Target="media/image135.png"/><Relationship Id="rId30" Type="http://schemas.openxmlformats.org/officeDocument/2006/relationships/hyperlink" Target="https://learning.oreilly.com/library/view/microservices-security-in/9781617295959/OEBPS/Text/App-H.xhtml" TargetMode="External"/><Relationship Id="rId105" Type="http://schemas.openxmlformats.org/officeDocument/2006/relationships/hyperlink" Target="https://tools.ietf.org/html/rfc7523" TargetMode="External"/><Relationship Id="rId126" Type="http://schemas.openxmlformats.org/officeDocument/2006/relationships/hyperlink" Target="https://learning.oreilly.com/library/view/microservices-security-in/9781617295959/OEBPS/Text/06.xhtml" TargetMode="External"/><Relationship Id="rId147" Type="http://schemas.openxmlformats.org/officeDocument/2006/relationships/hyperlink" Target="https://tools.ietf.org/html/rfc8693" TargetMode="External"/><Relationship Id="rId168" Type="http://schemas.openxmlformats.org/officeDocument/2006/relationships/image" Target="media/image89.png"/><Relationship Id="rId312" Type="http://schemas.openxmlformats.org/officeDocument/2006/relationships/image" Target="media/image144.png"/><Relationship Id="rId333" Type="http://schemas.openxmlformats.org/officeDocument/2006/relationships/image" Target="media/image149.png"/><Relationship Id="rId51" Type="http://schemas.openxmlformats.org/officeDocument/2006/relationships/image" Target="media/image15.png"/><Relationship Id="rId72" Type="http://schemas.openxmlformats.org/officeDocument/2006/relationships/hyperlink" Target="https://tools.ietf.org/html/rfc7662" TargetMode="External"/><Relationship Id="rId93" Type="http://schemas.openxmlformats.org/officeDocument/2006/relationships/image" Target="media/image39.png"/><Relationship Id="rId189" Type="http://schemas.openxmlformats.org/officeDocument/2006/relationships/hyperlink" Target="https://learning.oreilly.com/library/view/microservices-security-in/9781617295959/OEBPS/Text/11.xhtml" TargetMode="External"/><Relationship Id="rId3" Type="http://schemas.openxmlformats.org/officeDocument/2006/relationships/settings" Target="settings.xml"/><Relationship Id="rId214" Type="http://schemas.openxmlformats.org/officeDocument/2006/relationships/hyperlink" Target="https://github.com/microservices-security-in-action/samples/blob/master/chapter12/troubleshooting.md" TargetMode="External"/><Relationship Id="rId235" Type="http://schemas.openxmlformats.org/officeDocument/2006/relationships/image" Target="media/image106.png"/><Relationship Id="rId256" Type="http://schemas.openxmlformats.org/officeDocument/2006/relationships/hyperlink" Target="https://learning.oreilly.com/library/view/microservices-security-in/9781617295959/OEBPS/Text/App-C.xhtml" TargetMode="External"/><Relationship Id="rId277" Type="http://schemas.openxmlformats.org/officeDocument/2006/relationships/image" Target="media/image130.png"/><Relationship Id="rId298" Type="http://schemas.openxmlformats.org/officeDocument/2006/relationships/hyperlink" Target="https://learning.oreilly.com/library/view/microservices-security-in/9781617295959/OEBPS/Text/App-I.xhtml" TargetMode="External"/><Relationship Id="rId116" Type="http://schemas.openxmlformats.org/officeDocument/2006/relationships/image" Target="media/image60.png"/><Relationship Id="rId137" Type="http://schemas.openxmlformats.org/officeDocument/2006/relationships/hyperlink" Target="https://github.com/Netflix/lemur" TargetMode="External"/><Relationship Id="rId158" Type="http://schemas.openxmlformats.org/officeDocument/2006/relationships/hyperlink" Target="https://github.com/microservices-security-in-action/samples" TargetMode="External"/><Relationship Id="rId302" Type="http://schemas.openxmlformats.org/officeDocument/2006/relationships/image" Target="media/image143.png"/><Relationship Id="rId323" Type="http://schemas.openxmlformats.org/officeDocument/2006/relationships/image" Target="media/image147.png"/><Relationship Id="rId20" Type="http://schemas.openxmlformats.org/officeDocument/2006/relationships/hyperlink" Target="https://learning.oreilly.com/library/view/microservices-security-in/9781617295959/OEBPS/Text/12.xhtml" TargetMode="External"/><Relationship Id="rId41" Type="http://schemas.openxmlformats.org/officeDocument/2006/relationships/image" Target="media/image6.png"/><Relationship Id="rId62" Type="http://schemas.openxmlformats.org/officeDocument/2006/relationships/image" Target="media/image22.png"/><Relationship Id="rId83" Type="http://schemas.openxmlformats.org/officeDocument/2006/relationships/hyperlink" Target="http://mng.bz/OMBj" TargetMode="External"/><Relationship Id="rId179" Type="http://schemas.openxmlformats.org/officeDocument/2006/relationships/hyperlink" Target="https://discuss.kubernetes.io" TargetMode="External"/><Relationship Id="rId190" Type="http://schemas.openxmlformats.org/officeDocument/2006/relationships/hyperlink" Target="https://kubernetes.io/docs/reference/access-authn-authz/authorization/" TargetMode="External"/><Relationship Id="rId204" Type="http://schemas.openxmlformats.org/officeDocument/2006/relationships/hyperlink" Target="https://learning.oreilly.com/library/view/microservices-security-in/9781617295959/OEBPS/Text/12.xhtml" TargetMode="External"/><Relationship Id="rId225" Type="http://schemas.openxmlformats.org/officeDocument/2006/relationships/hyperlink" Target="https://tools.ietf.org/html/draft-ietf-oauth-security-topics-14" TargetMode="External"/><Relationship Id="rId246" Type="http://schemas.openxmlformats.org/officeDocument/2006/relationships/image" Target="media/image115.png"/><Relationship Id="rId267" Type="http://schemas.openxmlformats.org/officeDocument/2006/relationships/hyperlink" Target="https://goharbor.io/" TargetMode="External"/><Relationship Id="rId288" Type="http://schemas.openxmlformats.org/officeDocument/2006/relationships/image" Target="media/image136.png"/><Relationship Id="rId106" Type="http://schemas.openxmlformats.org/officeDocument/2006/relationships/image" Target="media/image50.png"/><Relationship Id="rId127" Type="http://schemas.openxmlformats.org/officeDocument/2006/relationships/hyperlink" Target="https://docs.spring.io/spring-boot/docs/current/maven-plugin/reference/html/" TargetMode="External"/><Relationship Id="rId313" Type="http://schemas.openxmlformats.org/officeDocument/2006/relationships/hyperlink" Target="https://learning.oreilly.com/library/view/microservices-security-in/9781617295959/OEBPS/Text/App-K.xhtml" TargetMode="External"/><Relationship Id="rId10" Type="http://schemas.openxmlformats.org/officeDocument/2006/relationships/hyperlink" Target="https://learning.oreilly.com/library/view/microservices-security-in/9781617295959/OEBPS/Text/04.xhtml" TargetMode="External"/><Relationship Id="rId31" Type="http://schemas.openxmlformats.org/officeDocument/2006/relationships/hyperlink" Target="https://learning.oreilly.com/library/view/microservices-security-in/9781617295959/OEBPS/Text/App-I.xhtml" TargetMode="External"/><Relationship Id="rId52" Type="http://schemas.openxmlformats.org/officeDocument/2006/relationships/hyperlink" Target="https://github.com/microservices-security-in-action/samples" TargetMode="External"/><Relationship Id="rId73" Type="http://schemas.openxmlformats.org/officeDocument/2006/relationships/image" Target="media/image31.png"/><Relationship Id="rId94" Type="http://schemas.openxmlformats.org/officeDocument/2006/relationships/hyperlink" Target="https://github.com/manfredsteyer/angular-oauth2-oidc" TargetMode="External"/><Relationship Id="rId148" Type="http://schemas.openxmlformats.org/officeDocument/2006/relationships/hyperlink" Target="https://grpc.io/" TargetMode="External"/><Relationship Id="rId169" Type="http://schemas.openxmlformats.org/officeDocument/2006/relationships/hyperlink" Target="https://downloads.cisecurity.org" TargetMode="External"/><Relationship Id="rId334" Type="http://schemas.openxmlformats.org/officeDocument/2006/relationships/hyperlink" Target="https://learning.oreilly.com/library/view/microservices-security-in/9781617295959/OEBPS/Text/App-K.xhtml" TargetMode="External"/><Relationship Id="rId4" Type="http://schemas.openxmlformats.org/officeDocument/2006/relationships/webSettings" Target="webSettings.xml"/><Relationship Id="rId180" Type="http://schemas.openxmlformats.org/officeDocument/2006/relationships/hyperlink" Target="https://stackoverflow.com/questions/tagged/kubernetes" TargetMode="External"/><Relationship Id="rId215" Type="http://schemas.openxmlformats.org/officeDocument/2006/relationships/hyperlink" Target="https://learning.oreilly.com/library/view/microservices-security-in/9781617295959/OEBPS/Text/12.xhtml" TargetMode="External"/><Relationship Id="rId236" Type="http://schemas.openxmlformats.org/officeDocument/2006/relationships/image" Target="media/image107.png"/><Relationship Id="rId257" Type="http://schemas.openxmlformats.org/officeDocument/2006/relationships/image" Target="media/image121.png"/><Relationship Id="rId278" Type="http://schemas.openxmlformats.org/officeDocument/2006/relationships/hyperlink" Target="https://www/.openpolicyagent.org" TargetMode="External"/><Relationship Id="rId303" Type="http://schemas.openxmlformats.org/officeDocument/2006/relationships/hyperlink" Target="https://linkerd.io/2/reference/architecture" TargetMode="External"/><Relationship Id="rId42" Type="http://schemas.openxmlformats.org/officeDocument/2006/relationships/hyperlink" Target="https://learning.oreilly.com/library/view/microservices-security-in/9781617295959/OEBPS/Text/01.xhtml" TargetMode="External"/><Relationship Id="rId84" Type="http://schemas.openxmlformats.org/officeDocument/2006/relationships/image" Target="media/image35.png"/><Relationship Id="rId138" Type="http://schemas.openxmlformats.org/officeDocument/2006/relationships/image" Target="media/image68.png"/><Relationship Id="rId191" Type="http://schemas.openxmlformats.org/officeDocument/2006/relationships/hyperlink" Target="https://istio.io/docs/reference/commands/istioctl/" TargetMode="External"/><Relationship Id="rId205" Type="http://schemas.openxmlformats.org/officeDocument/2006/relationships/image" Target="media/image100.png"/><Relationship Id="rId247" Type="http://schemas.openxmlformats.org/officeDocument/2006/relationships/image" Target="media/image116.png"/><Relationship Id="rId107" Type="http://schemas.openxmlformats.org/officeDocument/2006/relationships/image" Target="media/image51.png"/><Relationship Id="rId289" Type="http://schemas.openxmlformats.org/officeDocument/2006/relationships/hyperlink" Target="https://developers.google.com/protocol-buffers/docs/proto3" TargetMode="External"/><Relationship Id="rId11" Type="http://schemas.openxmlformats.org/officeDocument/2006/relationships/hyperlink" Target="https://learning.oreilly.com/library/view/microservices-security-in/9781617295959/OEBPS/Text/05.xhtml" TargetMode="External"/><Relationship Id="rId53" Type="http://schemas.openxmlformats.org/officeDocument/2006/relationships/image" Target="media/image16.png"/><Relationship Id="rId149" Type="http://schemas.openxmlformats.org/officeDocument/2006/relationships/hyperlink" Target="https://github.com/microservices-security-in-action/samples" TargetMode="External"/><Relationship Id="rId314" Type="http://schemas.openxmlformats.org/officeDocument/2006/relationships/hyperlink" Target="https://learning.oreilly.com/library/view/microservices-security-in/9781617295959/OEBPS/Text/App-K.xhtml" TargetMode="External"/><Relationship Id="rId95" Type="http://schemas.openxmlformats.org/officeDocument/2006/relationships/image" Target="media/image40.png"/><Relationship Id="rId160" Type="http://schemas.openxmlformats.org/officeDocument/2006/relationships/image" Target="media/image84.png"/><Relationship Id="rId216" Type="http://schemas.openxmlformats.org/officeDocument/2006/relationships/hyperlink" Target="https://report-uri.com/home/pem_decoder" TargetMode="External"/><Relationship Id="rId258" Type="http://schemas.openxmlformats.org/officeDocument/2006/relationships/image" Target="media/image122.png"/><Relationship Id="rId22" Type="http://schemas.openxmlformats.org/officeDocument/2006/relationships/hyperlink" Target="https://learning.oreilly.com/library/view/microservices-security-in/9781617295959/OEBPS/Text/13.xhtml" TargetMode="External"/><Relationship Id="rId64" Type="http://schemas.openxmlformats.org/officeDocument/2006/relationships/image" Target="media/image24.png"/><Relationship Id="rId118" Type="http://schemas.openxmlformats.org/officeDocument/2006/relationships/hyperlink" Target="http://mng.bz/GVNR" TargetMode="External"/><Relationship Id="rId325" Type="http://schemas.openxmlformats.org/officeDocument/2006/relationships/hyperlink" Target="https://istio.io/latest/blog/2020/istiod/" TargetMode="External"/><Relationship Id="rId171" Type="http://schemas.openxmlformats.org/officeDocument/2006/relationships/hyperlink" Target="https://github.com/quay/clair" TargetMode="External"/><Relationship Id="rId227" Type="http://schemas.openxmlformats.org/officeDocument/2006/relationships/hyperlink" Target="https://tools.ietf.org/html/rfc8725" TargetMode="External"/><Relationship Id="rId269" Type="http://schemas.openxmlformats.org/officeDocument/2006/relationships/hyperlink" Target="https://hub.docker.com/_/tomcat?tab=tags" TargetMode="External"/><Relationship Id="rId33" Type="http://schemas.openxmlformats.org/officeDocument/2006/relationships/hyperlink" Target="https://learning.oreilly.com/library/view/microservices-security-in/9781617295959/OEBPS/Text/App-K.xhtml" TargetMode="External"/><Relationship Id="rId129" Type="http://schemas.openxmlformats.org/officeDocument/2006/relationships/image" Target="media/image65.png"/><Relationship Id="rId280" Type="http://schemas.openxmlformats.org/officeDocument/2006/relationships/image" Target="media/image132.png"/><Relationship Id="rId336" Type="http://schemas.openxmlformats.org/officeDocument/2006/relationships/theme" Target="theme/theme1.xml"/><Relationship Id="rId75" Type="http://schemas.openxmlformats.org/officeDocument/2006/relationships/hyperlink" Target="https://tools.ietf.org/html/rfc7519" TargetMode="External"/><Relationship Id="rId140" Type="http://schemas.openxmlformats.org/officeDocument/2006/relationships/image" Target="media/image70.png"/><Relationship Id="rId182" Type="http://schemas.openxmlformats.org/officeDocument/2006/relationships/hyperlink" Target="https://base64.guru/converter/decode/file" TargetMode="External"/><Relationship Id="rId6" Type="http://schemas.openxmlformats.org/officeDocument/2006/relationships/hyperlink" Target="https://learning.oreilly.com/library/view/microservices-security-in/9781617295959/OEBPS/Text/01.xhtml" TargetMode="External"/><Relationship Id="rId238" Type="http://schemas.openxmlformats.org/officeDocument/2006/relationships/image" Target="media/image109.png"/><Relationship Id="rId291" Type="http://schemas.openxmlformats.org/officeDocument/2006/relationships/hyperlink" Target="https://learning.oreilly.com/library/view/microservices-security-in/9781617295959/OEBPS/Text/App-I.xhtml" TargetMode="External"/><Relationship Id="rId305" Type="http://schemas.openxmlformats.org/officeDocument/2006/relationships/hyperlink" Target="https://aspenmesh.io/what-aspen-mesh-adds-to-istio/" TargetMode="External"/><Relationship Id="rId44" Type="http://schemas.openxmlformats.org/officeDocument/2006/relationships/image" Target="media/image8.png"/><Relationship Id="rId86" Type="http://schemas.openxmlformats.org/officeDocument/2006/relationships/image" Target="media/image37.png"/><Relationship Id="rId151" Type="http://schemas.openxmlformats.org/officeDocument/2006/relationships/image" Target="media/image77.png"/><Relationship Id="rId193" Type="http://schemas.openxmlformats.org/officeDocument/2006/relationships/image" Target="media/image96.png"/><Relationship Id="rId207" Type="http://schemas.openxmlformats.org/officeDocument/2006/relationships/hyperlink" Target="https://istio.io/docs/reference/config/security/request_authentication/" TargetMode="External"/><Relationship Id="rId249" Type="http://schemas.openxmlformats.org/officeDocument/2006/relationships/hyperlink" Target="https://github.com/microservices-security-in-action/samples" TargetMode="External"/><Relationship Id="rId13" Type="http://schemas.openxmlformats.org/officeDocument/2006/relationships/hyperlink" Target="https://learning.oreilly.com/library/view/microservices-security-in/9781617295959/OEBPS/Text/06.xhtml" TargetMode="External"/><Relationship Id="rId109" Type="http://schemas.openxmlformats.org/officeDocument/2006/relationships/image" Target="media/image53.png"/><Relationship Id="rId260" Type="http://schemas.openxmlformats.org/officeDocument/2006/relationships/image" Target="media/image124.png"/><Relationship Id="rId316" Type="http://schemas.openxmlformats.org/officeDocument/2006/relationships/hyperlink" Target="https://grpc.io/" TargetMode="External"/><Relationship Id="rId55" Type="http://schemas.openxmlformats.org/officeDocument/2006/relationships/hyperlink" Target="https://tools.ietf.org/html/rfc7591" TargetMode="External"/><Relationship Id="rId97" Type="http://schemas.openxmlformats.org/officeDocument/2006/relationships/image" Target="media/image42.png"/><Relationship Id="rId120" Type="http://schemas.openxmlformats.org/officeDocument/2006/relationships/hyperlink" Target="https://www/.amazon.com" TargetMode="External"/><Relationship Id="rId162" Type="http://schemas.openxmlformats.org/officeDocument/2006/relationships/image" Target="media/image86.png"/><Relationship Id="rId218" Type="http://schemas.openxmlformats.org/officeDocument/2006/relationships/hyperlink" Target="https://istio.io/about/feature-stages/" TargetMode="External"/><Relationship Id="rId271" Type="http://schemas.openxmlformats.org/officeDocument/2006/relationships/hyperlink" Target="https://github.com/wagoodman/d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892</TotalTime>
  <Pages>260</Pages>
  <Words>116624</Words>
  <Characters>664758</Characters>
  <Application>Microsoft Office Word</Application>
  <DocSecurity>0</DocSecurity>
  <Lines>5539</Lines>
  <Paragraphs>1559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Namrata Jaiswal</dc:creator>
  <cp:keywords/>
  <dc:description/>
  <cp:lastModifiedBy>Namrata Jaiswal</cp:lastModifiedBy>
  <cp:revision>324</cp:revision>
  <dcterms:created xsi:type="dcterms:W3CDTF">2021-05-30T21:06:00Z</dcterms:created>
  <dcterms:modified xsi:type="dcterms:W3CDTF">2021-06-04T16:21:00Z</dcterms:modified>
</cp:coreProperties>
</file>